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F2411" w14:textId="77777777" w:rsidR="00877D9D" w:rsidRDefault="00877D9D" w:rsidP="00877D9D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F12038">
        <w:rPr>
          <w:rFonts w:eastAsia="Times New Roman"/>
          <w:sz w:val="22"/>
          <w:szCs w:val="22"/>
          <w:lang w:val="cy-GB" w:eastAsia="en-GB"/>
        </w:rPr>
        <w:t xml:space="preserve">           </w:t>
      </w:r>
      <w:r w:rsidRPr="00F12038">
        <w:rPr>
          <w:rFonts w:eastAsia="Times New Roman" w:cs="Times New Roman"/>
          <w:b/>
          <w:bCs/>
          <w:sz w:val="52"/>
          <w:szCs w:val="52"/>
          <w:lang w:val="cy-GB" w:eastAsia="en-GB"/>
        </w:rPr>
        <w:t xml:space="preserve">                           </w:t>
      </w:r>
    </w:p>
    <w:p w14:paraId="2A278C39" w14:textId="77777777" w:rsidR="00C17DF1" w:rsidRDefault="00C17DF1" w:rsidP="00322F2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</w:p>
    <w:p w14:paraId="4A3B3DB3" w14:textId="77777777" w:rsidR="00C17DF1" w:rsidRPr="00DD4C9C" w:rsidRDefault="00C17DF1" w:rsidP="00DD4C9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DD4C9C">
        <w:rPr>
          <w:b/>
          <w:bCs/>
          <w:color w:val="000000"/>
        </w:rPr>
        <w:t>THE COUNCIL OF THE CITY AND COUNTY OF SWANSEA</w:t>
      </w:r>
    </w:p>
    <w:p w14:paraId="5DBAD172" w14:textId="77777777" w:rsidR="00322F23" w:rsidRPr="00DD4C9C" w:rsidRDefault="00322F23" w:rsidP="00DD4C9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DD4C9C">
        <w:rPr>
          <w:b/>
          <w:bCs/>
          <w:color w:val="000000"/>
        </w:rPr>
        <w:t>CYNGOR DINAS A SIR ABERTAWE</w:t>
      </w:r>
    </w:p>
    <w:p w14:paraId="6301DEF3" w14:textId="77777777" w:rsidR="0090633A" w:rsidRPr="0090633A" w:rsidRDefault="00DD4C9C" w:rsidP="0090633A">
      <w:pPr>
        <w:pStyle w:val="BodyText2"/>
        <w:spacing w:after="0" w:line="360" w:lineRule="auto"/>
        <w:jc w:val="center"/>
        <w:rPr>
          <w:b/>
        </w:rPr>
      </w:pPr>
      <w:r w:rsidRPr="00DD4C9C">
        <w:rPr>
          <w:b/>
        </w:rPr>
        <w:t xml:space="preserve">PROPOSED </w:t>
      </w:r>
      <w:r w:rsidR="00251A0A">
        <w:rPr>
          <w:b/>
        </w:rPr>
        <w:t>TEMPORARY</w:t>
      </w:r>
      <w:r w:rsidR="007765F0">
        <w:rPr>
          <w:b/>
        </w:rPr>
        <w:t xml:space="preserve"> </w:t>
      </w:r>
      <w:r w:rsidR="00BA4B97">
        <w:rPr>
          <w:b/>
        </w:rPr>
        <w:t>ROAD</w:t>
      </w:r>
      <w:r w:rsidR="008D3667">
        <w:rPr>
          <w:b/>
        </w:rPr>
        <w:t xml:space="preserve"> CLOSURE</w:t>
      </w:r>
    </w:p>
    <w:p w14:paraId="59D2F6A1" w14:textId="71B865AE" w:rsidR="0090633A" w:rsidRDefault="00D222B8" w:rsidP="007A446A">
      <w:pPr>
        <w:pStyle w:val="BodyText2"/>
        <w:spacing w:after="0" w:line="360" w:lineRule="auto"/>
        <w:jc w:val="center"/>
        <w:rPr>
          <w:b/>
        </w:rPr>
      </w:pPr>
      <w:r>
        <w:rPr>
          <w:b/>
        </w:rPr>
        <w:t>DUNNS LANE, MUMBLES</w:t>
      </w:r>
      <w:r w:rsidR="007A446A" w:rsidRPr="007A446A">
        <w:rPr>
          <w:b/>
        </w:rPr>
        <w:t>, SWANSEA</w:t>
      </w:r>
    </w:p>
    <w:p w14:paraId="0D4C5CFA" w14:textId="7EB98329" w:rsidR="007765F0" w:rsidRPr="007765F0" w:rsidRDefault="00C17DF1" w:rsidP="00251A0A">
      <w:pPr>
        <w:jc w:val="both"/>
        <w:rPr>
          <w:rFonts w:eastAsia="Times New Roman" w:cs="Times New Roman"/>
          <w:szCs w:val="20"/>
          <w:lang w:eastAsia="en-GB"/>
        </w:rPr>
      </w:pPr>
      <w:r w:rsidRPr="00975559">
        <w:rPr>
          <w:rFonts w:eastAsia="Times New Roman" w:cs="Times New Roman"/>
          <w:b/>
          <w:szCs w:val="20"/>
          <w:lang w:eastAsia="en-GB"/>
        </w:rPr>
        <w:t xml:space="preserve">NOTICE </w:t>
      </w:r>
      <w:r w:rsidRPr="00975559">
        <w:rPr>
          <w:rFonts w:eastAsia="Times New Roman" w:cs="Times New Roman"/>
          <w:szCs w:val="20"/>
          <w:lang w:eastAsia="en-GB"/>
        </w:rPr>
        <w:t xml:space="preserve">is hereby given that the Council of the City and County of Swansea in pursuance of its powers under the Road Traffic Regulation Act 1984 </w:t>
      </w:r>
      <w:r w:rsidR="00867BA6">
        <w:rPr>
          <w:rFonts w:eastAsia="Times New Roman" w:cs="Times New Roman"/>
          <w:szCs w:val="20"/>
          <w:lang w:eastAsia="en-GB"/>
        </w:rPr>
        <w:t xml:space="preserve">(as amended) </w:t>
      </w:r>
      <w:r w:rsidRPr="00975559">
        <w:rPr>
          <w:rFonts w:eastAsia="Times New Roman" w:cs="Times New Roman"/>
          <w:szCs w:val="20"/>
          <w:lang w:eastAsia="en-GB"/>
        </w:rPr>
        <w:t xml:space="preserve">intend to make an Order.  </w:t>
      </w:r>
      <w:r w:rsidR="00D222B8" w:rsidRPr="00D222B8">
        <w:t>In order for Wales and West Utilities to carry out GAS MAINS REPLACEMENT at the above location, it has been necessary to temporarily close the above road to vehicular traffic.</w:t>
      </w:r>
    </w:p>
    <w:p w14:paraId="627CF998" w14:textId="77777777" w:rsidR="00D222B8" w:rsidRPr="00D222B8" w:rsidRDefault="00D222B8" w:rsidP="00D222B8">
      <w:pPr>
        <w:keepNext/>
        <w:spacing w:after="0" w:line="240" w:lineRule="auto"/>
        <w:outlineLvl w:val="4"/>
        <w:rPr>
          <w:rFonts w:eastAsia="Times New Roman" w:cs="Times New Roman"/>
          <w:b/>
          <w:szCs w:val="20"/>
          <w:u w:val="single"/>
          <w:lang w:eastAsia="en-GB"/>
        </w:rPr>
      </w:pPr>
      <w:r w:rsidRPr="00D222B8">
        <w:rPr>
          <w:rFonts w:eastAsia="Times New Roman" w:cs="Times New Roman"/>
          <w:b/>
          <w:szCs w:val="20"/>
          <w:u w:val="single"/>
          <w:lang w:eastAsia="en-GB"/>
        </w:rPr>
        <w:t>SCHEDULE 1- TEMPORARY ROAD CLOSURE</w:t>
      </w:r>
    </w:p>
    <w:p w14:paraId="24503BC8" w14:textId="64C80B2B" w:rsidR="00D222B8" w:rsidRPr="00D222B8" w:rsidRDefault="00D222B8" w:rsidP="00D222B8">
      <w:pPr>
        <w:keepNext/>
        <w:spacing w:after="0" w:line="240" w:lineRule="auto"/>
        <w:outlineLvl w:val="3"/>
        <w:rPr>
          <w:rFonts w:eastAsia="Times New Roman" w:cs="Times New Roman"/>
          <w:b/>
          <w:szCs w:val="20"/>
          <w:u w:val="single"/>
          <w:lang w:eastAsia="en-GB"/>
        </w:rPr>
      </w:pPr>
      <w:r w:rsidRPr="00D222B8">
        <w:rPr>
          <w:rFonts w:eastAsia="Times New Roman" w:cs="Times New Roman"/>
          <w:b/>
          <w:szCs w:val="20"/>
          <w:u w:val="single"/>
          <w:lang w:eastAsia="en-GB"/>
        </w:rPr>
        <w:t>DUNNS LANE, MUMBLES</w:t>
      </w:r>
    </w:p>
    <w:p w14:paraId="35122852" w14:textId="77777777" w:rsidR="00D222B8" w:rsidRPr="00D222B8" w:rsidRDefault="00D222B8" w:rsidP="00D222B8">
      <w:p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D222B8">
        <w:rPr>
          <w:rFonts w:eastAsia="Times New Roman"/>
          <w:color w:val="000000"/>
          <w:lang w:eastAsia="en-GB"/>
        </w:rPr>
        <w:t xml:space="preserve">Dunns Lane in a south-easterly direction from its junction with B4433 Mumbles Road </w:t>
      </w:r>
      <w:bookmarkStart w:id="0" w:name="_GoBack"/>
      <w:bookmarkEnd w:id="0"/>
      <w:r w:rsidRPr="00D222B8">
        <w:rPr>
          <w:rFonts w:eastAsia="Times New Roman"/>
          <w:color w:val="000000"/>
          <w:lang w:eastAsia="en-GB"/>
        </w:rPr>
        <w:t>to its junction with Park Street, a distance of approximately 30 metres.</w:t>
      </w:r>
    </w:p>
    <w:p w14:paraId="14A1A244" w14:textId="77777777" w:rsidR="00D222B8" w:rsidRPr="00D222B8" w:rsidRDefault="00D222B8" w:rsidP="00D222B8">
      <w:p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D222B8">
        <w:rPr>
          <w:rFonts w:eastAsia="Times New Roman"/>
          <w:color w:val="000000"/>
          <w:lang w:eastAsia="en-GB"/>
        </w:rPr>
        <w:t>The alternative route for vehicular traffic will be via B4433 Mumbles Road, B4593 Newton Road, Chapel Street, Gower Place, Gloucester Place and the unaffected section of Dunns Lane a distance of approximately 700 metres.</w:t>
      </w:r>
    </w:p>
    <w:p w14:paraId="24760B04" w14:textId="342E92EB" w:rsidR="00D222B8" w:rsidRPr="00D222B8" w:rsidRDefault="00D222B8" w:rsidP="00D222B8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en-GB"/>
        </w:rPr>
      </w:pPr>
      <w:r w:rsidRPr="00D222B8">
        <w:rPr>
          <w:rFonts w:eastAsia="Times New Roman"/>
          <w:color w:val="000000"/>
          <w:lang w:eastAsia="en-GB"/>
        </w:rPr>
        <w:t>Similarly, this route will operate in the reverse direction</w:t>
      </w:r>
      <w:r w:rsidRPr="00D222B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5F9169E6" w14:textId="77777777" w:rsidR="00D222B8" w:rsidRPr="00D222B8" w:rsidRDefault="00D222B8" w:rsidP="00D222B8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en-GB"/>
        </w:rPr>
      </w:pPr>
      <w:r w:rsidRPr="00D222B8">
        <w:rPr>
          <w:rFonts w:eastAsia="Times New Roman" w:cs="Times New Roman"/>
          <w:b/>
          <w:szCs w:val="20"/>
          <w:u w:val="single"/>
          <w:lang w:eastAsia="en-GB"/>
        </w:rPr>
        <w:t>Access for emergency vehicles, pedestrians and residents to be maintained at all times.</w:t>
      </w:r>
    </w:p>
    <w:p w14:paraId="309DC53D" w14:textId="77777777" w:rsidR="00251A0A" w:rsidRDefault="00251A0A" w:rsidP="00251A0A">
      <w:pPr>
        <w:tabs>
          <w:tab w:val="left" w:pos="720"/>
          <w:tab w:val="left" w:pos="2610"/>
        </w:tabs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en-GB"/>
        </w:rPr>
      </w:pPr>
    </w:p>
    <w:p w14:paraId="2FA48124" w14:textId="047BCAAC" w:rsidR="00C17DF1" w:rsidRDefault="00C17DF1" w:rsidP="00DD4C9C">
      <w:pPr>
        <w:tabs>
          <w:tab w:val="left" w:pos="720"/>
          <w:tab w:val="left" w:pos="2610"/>
        </w:tabs>
        <w:spacing w:after="0" w:line="240" w:lineRule="auto"/>
        <w:jc w:val="both"/>
        <w:rPr>
          <w:b/>
        </w:rPr>
      </w:pPr>
      <w:r w:rsidRPr="00CA0A6B">
        <w:rPr>
          <w:rFonts w:eastAsia="Times New Roman"/>
          <w:bCs/>
          <w:iCs/>
          <w:lang w:eastAsia="en-GB"/>
        </w:rPr>
        <w:t xml:space="preserve">The maximum duration of the order </w:t>
      </w:r>
      <w:r w:rsidR="00322F23">
        <w:rPr>
          <w:rFonts w:eastAsia="Times New Roman"/>
          <w:bCs/>
          <w:iCs/>
          <w:lang w:eastAsia="en-GB"/>
        </w:rPr>
        <w:t xml:space="preserve">is </w:t>
      </w:r>
      <w:r w:rsidRPr="00CA0A6B">
        <w:rPr>
          <w:rFonts w:eastAsia="Times New Roman"/>
          <w:bCs/>
          <w:iCs/>
          <w:lang w:eastAsia="en-GB"/>
        </w:rPr>
        <w:t>18 months</w:t>
      </w:r>
      <w:r w:rsidR="00740312">
        <w:rPr>
          <w:rFonts w:eastAsia="Times New Roman"/>
          <w:bCs/>
          <w:iCs/>
          <w:lang w:eastAsia="en-GB"/>
        </w:rPr>
        <w:t xml:space="preserve"> and</w:t>
      </w:r>
      <w:r w:rsidRPr="00CA0A6B">
        <w:rPr>
          <w:rFonts w:eastAsia="Times New Roman"/>
          <w:bCs/>
          <w:iCs/>
          <w:lang w:eastAsia="en-GB"/>
        </w:rPr>
        <w:t xml:space="preserve"> </w:t>
      </w:r>
      <w:r w:rsidRPr="00CA0A6B">
        <w:rPr>
          <w:rFonts w:eastAsia="Calibri"/>
        </w:rPr>
        <w:t xml:space="preserve">it is anticipated the work will take </w:t>
      </w:r>
      <w:r w:rsidR="00D222B8">
        <w:rPr>
          <w:b/>
        </w:rPr>
        <w:t>4 weeks</w:t>
      </w:r>
      <w:r w:rsidR="00E9075A">
        <w:rPr>
          <w:b/>
        </w:rPr>
        <w:t xml:space="preserve"> to complete</w:t>
      </w:r>
      <w:r w:rsidR="007765F0">
        <w:rPr>
          <w:b/>
        </w:rPr>
        <w:t xml:space="preserve"> </w:t>
      </w:r>
      <w:r w:rsidRPr="00CA0A6B">
        <w:rPr>
          <w:rFonts w:eastAsia="Times New Roman"/>
          <w:bCs/>
          <w:iCs/>
          <w:lang w:eastAsia="en-GB"/>
        </w:rPr>
        <w:t xml:space="preserve">effective from </w:t>
      </w:r>
      <w:r w:rsidR="00D222B8">
        <w:rPr>
          <w:b/>
        </w:rPr>
        <w:t>Monday 22</w:t>
      </w:r>
      <w:r w:rsidR="00D222B8" w:rsidRPr="00D222B8">
        <w:rPr>
          <w:b/>
          <w:vertAlign w:val="superscript"/>
        </w:rPr>
        <w:t>nd</w:t>
      </w:r>
      <w:r w:rsidR="00D222B8">
        <w:rPr>
          <w:b/>
        </w:rPr>
        <w:t xml:space="preserve"> January 2024</w:t>
      </w:r>
      <w:r w:rsidR="00BA4B97">
        <w:rPr>
          <w:b/>
        </w:rPr>
        <w:t>.</w:t>
      </w:r>
    </w:p>
    <w:p w14:paraId="4EF61116" w14:textId="11236459" w:rsidR="00C17DF1" w:rsidRDefault="00C17DF1" w:rsidP="00C17DF1">
      <w:pPr>
        <w:tabs>
          <w:tab w:val="left" w:pos="720"/>
          <w:tab w:val="left" w:pos="2610"/>
        </w:tabs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en-GB"/>
        </w:rPr>
      </w:pPr>
    </w:p>
    <w:p w14:paraId="50FA6A6F" w14:textId="6DC11864" w:rsidR="00C17DF1" w:rsidRPr="008025A3" w:rsidRDefault="00D222B8" w:rsidP="00C17DF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15</w:t>
      </w:r>
      <w:r w:rsidRPr="00D222B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January 2024</w:t>
      </w:r>
    </w:p>
    <w:p w14:paraId="31D1FE50" w14:textId="77777777" w:rsidR="00D21C49" w:rsidRPr="00D21C49" w:rsidRDefault="00D21C49" w:rsidP="00D21C4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en-GB"/>
        </w:rPr>
      </w:pPr>
      <w:r w:rsidRPr="00D21C49">
        <w:rPr>
          <w:rFonts w:eastAsia="Times New Roman"/>
          <w:b/>
          <w:bCs/>
          <w:lang w:eastAsia="en-GB"/>
        </w:rPr>
        <w:t>Tracey Meredith</w:t>
      </w:r>
    </w:p>
    <w:p w14:paraId="601622AB" w14:textId="77777777" w:rsidR="00251A0A" w:rsidRDefault="00251A0A" w:rsidP="00251A0A">
      <w:pPr>
        <w:autoSpaceDE w:val="0"/>
        <w:autoSpaceDN w:val="0"/>
        <w:adjustRightInd w:val="0"/>
        <w:rPr>
          <w:b/>
        </w:rPr>
      </w:pPr>
      <w:r>
        <w:rPr>
          <w:b/>
        </w:rPr>
        <w:t>CHIEF LEGAL OFFICER / PRIF SWYDDOG CYFREITHIOL</w:t>
      </w:r>
    </w:p>
    <w:p w14:paraId="4C3CF1A2" w14:textId="77777777" w:rsidR="00C17DF1" w:rsidRPr="00984077" w:rsidRDefault="00C17DF1" w:rsidP="00D21C49">
      <w:pPr>
        <w:pStyle w:val="Default"/>
        <w:jc w:val="right"/>
      </w:pPr>
      <w:r w:rsidRPr="00F12038">
        <w:rPr>
          <w:rFonts w:eastAsia="Times New Roman" w:cs="Times New Roman"/>
          <w:b/>
          <w:bCs/>
          <w:sz w:val="52"/>
          <w:szCs w:val="52"/>
          <w:lang w:val="cy-GB" w:eastAsia="en-GB"/>
        </w:rPr>
        <w:t xml:space="preserve">        </w:t>
      </w:r>
      <w:r w:rsidR="00D21C49">
        <w:rPr>
          <w:noProof/>
          <w:lang w:eastAsia="en-GB"/>
        </w:rPr>
        <w:drawing>
          <wp:inline distT="0" distB="0" distL="0" distR="0">
            <wp:extent cx="942340" cy="1115060"/>
            <wp:effectExtent l="0" t="0" r="0" b="8890"/>
            <wp:docPr id="2" name="Picture 3" descr="cid:image003.jpg@01D336B1.E282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36B1.E28207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A2D3" w14:textId="77777777" w:rsidR="001C2FAC" w:rsidRDefault="00D918DE" w:rsidP="00984077">
      <w:pPr>
        <w:pStyle w:val="Default"/>
        <w:rPr>
          <w:rFonts w:eastAsia="Times New Roman" w:cs="Times New Roman"/>
          <w:b/>
          <w:bCs/>
          <w:sz w:val="52"/>
          <w:szCs w:val="52"/>
          <w:lang w:val="cy-GB" w:eastAsia="en-GB"/>
        </w:rPr>
      </w:pPr>
    </w:p>
    <w:p w14:paraId="218963BA" w14:textId="77777777" w:rsidR="00C17DF1" w:rsidRDefault="00C17DF1" w:rsidP="00984077">
      <w:pPr>
        <w:pStyle w:val="Default"/>
        <w:rPr>
          <w:rFonts w:eastAsia="Times New Roman" w:cs="Times New Roman"/>
          <w:b/>
          <w:bCs/>
          <w:sz w:val="52"/>
          <w:szCs w:val="52"/>
          <w:lang w:val="cy-GB" w:eastAsia="en-GB"/>
        </w:rPr>
      </w:pPr>
    </w:p>
    <w:p w14:paraId="2EC39FB4" w14:textId="77777777" w:rsidR="00C17DF1" w:rsidRPr="00984077" w:rsidRDefault="00C17DF1" w:rsidP="00984077">
      <w:pPr>
        <w:pStyle w:val="Default"/>
      </w:pPr>
    </w:p>
    <w:sectPr w:rsidR="00C17DF1" w:rsidRPr="00984077" w:rsidSect="00DE4E51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FDE"/>
    <w:multiLevelType w:val="hybridMultilevel"/>
    <w:tmpl w:val="673CEC4A"/>
    <w:lvl w:ilvl="0" w:tplc="725CC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CB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A6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26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28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63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E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2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6E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C"/>
    <w:rsid w:val="00036C49"/>
    <w:rsid w:val="002138F9"/>
    <w:rsid w:val="00233EC1"/>
    <w:rsid w:val="00251A0A"/>
    <w:rsid w:val="002713B4"/>
    <w:rsid w:val="00322F23"/>
    <w:rsid w:val="003279F1"/>
    <w:rsid w:val="00382583"/>
    <w:rsid w:val="003B2354"/>
    <w:rsid w:val="003B7489"/>
    <w:rsid w:val="00481292"/>
    <w:rsid w:val="00571010"/>
    <w:rsid w:val="005750C0"/>
    <w:rsid w:val="005940EE"/>
    <w:rsid w:val="005E0228"/>
    <w:rsid w:val="00625C6F"/>
    <w:rsid w:val="00740312"/>
    <w:rsid w:val="00755BB1"/>
    <w:rsid w:val="00763EF2"/>
    <w:rsid w:val="007765F0"/>
    <w:rsid w:val="007A446A"/>
    <w:rsid w:val="007A4875"/>
    <w:rsid w:val="007B5616"/>
    <w:rsid w:val="007F09FE"/>
    <w:rsid w:val="008025A3"/>
    <w:rsid w:val="00867BA6"/>
    <w:rsid w:val="00877D9D"/>
    <w:rsid w:val="008D3667"/>
    <w:rsid w:val="008F5345"/>
    <w:rsid w:val="0090633A"/>
    <w:rsid w:val="00963829"/>
    <w:rsid w:val="00975559"/>
    <w:rsid w:val="00996FB7"/>
    <w:rsid w:val="009E44AA"/>
    <w:rsid w:val="00A8589C"/>
    <w:rsid w:val="00AA67DE"/>
    <w:rsid w:val="00AA69F6"/>
    <w:rsid w:val="00AC53E0"/>
    <w:rsid w:val="00BA4B97"/>
    <w:rsid w:val="00C17DF1"/>
    <w:rsid w:val="00C7119D"/>
    <w:rsid w:val="00C80054"/>
    <w:rsid w:val="00C933A8"/>
    <w:rsid w:val="00CA0A6B"/>
    <w:rsid w:val="00D21C49"/>
    <w:rsid w:val="00D222B8"/>
    <w:rsid w:val="00D22AD6"/>
    <w:rsid w:val="00DA533E"/>
    <w:rsid w:val="00DD4C9C"/>
    <w:rsid w:val="00DE7135"/>
    <w:rsid w:val="00E25CC4"/>
    <w:rsid w:val="00E6232B"/>
    <w:rsid w:val="00E9075A"/>
    <w:rsid w:val="00F056E1"/>
    <w:rsid w:val="00F95CC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55D4"/>
  <w15:docId w15:val="{13C71EC3-E592-41E8-A66D-D7219B03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2038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D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F2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12038"/>
    <w:rPr>
      <w:rFonts w:eastAsia="Times New Roman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46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D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C82FC6"/>
    <w:pPr>
      <w:tabs>
        <w:tab w:val="left" w:pos="2610"/>
      </w:tabs>
      <w:spacing w:after="0" w:line="360" w:lineRule="auto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82FC6"/>
    <w:rPr>
      <w:rFonts w:eastAsia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DD7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D7568"/>
  </w:style>
  <w:style w:type="paragraph" w:styleId="BodyText3">
    <w:name w:val="Body Text 3"/>
    <w:basedOn w:val="Normal"/>
    <w:link w:val="BodyText3Char"/>
    <w:uiPriority w:val="99"/>
    <w:semiHidden/>
    <w:unhideWhenUsed/>
    <w:rsid w:val="00AA67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67DE"/>
    <w:rPr>
      <w:sz w:val="16"/>
      <w:szCs w:val="16"/>
    </w:rPr>
  </w:style>
  <w:style w:type="character" w:customStyle="1" w:styleId="legds2">
    <w:name w:val="legds2"/>
    <w:basedOn w:val="DefaultParagraphFont"/>
    <w:rsid w:val="00867BA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D336B1.E28207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CAEE-2604-4AC2-B20A-AB6D92FF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Adere, Caritas</dc:creator>
  <cp:lastModifiedBy>Jonathan Jones</cp:lastModifiedBy>
  <cp:revision>20</cp:revision>
  <cp:lastPrinted>2017-11-22T09:12:00Z</cp:lastPrinted>
  <dcterms:created xsi:type="dcterms:W3CDTF">2018-02-19T09:54:00Z</dcterms:created>
  <dcterms:modified xsi:type="dcterms:W3CDTF">2024-01-10T10:43:00Z</dcterms:modified>
</cp:coreProperties>
</file>