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0190" w14:textId="77777777" w:rsidR="008A1BAB" w:rsidRDefault="008A1BAB">
      <w:pPr>
        <w:rPr>
          <w:rFonts w:ascii="Arial" w:hAnsi="Arial" w:cs="Arial"/>
          <w:b/>
          <w:sz w:val="32"/>
          <w:szCs w:val="32"/>
        </w:rPr>
      </w:pPr>
    </w:p>
    <w:p w14:paraId="51740191" w14:textId="77777777" w:rsidR="008A1BAB" w:rsidRDefault="008A1BAB">
      <w:pPr>
        <w:rPr>
          <w:rFonts w:ascii="Arial" w:hAnsi="Arial" w:cs="Arial"/>
          <w:b/>
          <w:sz w:val="32"/>
          <w:szCs w:val="32"/>
        </w:rPr>
      </w:pPr>
    </w:p>
    <w:p w14:paraId="51740192" w14:textId="77777777" w:rsidR="008A1BAB" w:rsidRDefault="008A1BAB">
      <w:pPr>
        <w:rPr>
          <w:rFonts w:ascii="Arial" w:hAnsi="Arial" w:cs="Arial"/>
          <w:b/>
          <w:sz w:val="32"/>
          <w:szCs w:val="32"/>
        </w:rPr>
      </w:pPr>
    </w:p>
    <w:p w14:paraId="51740193" w14:textId="77777777" w:rsidR="008A1BAB" w:rsidRDefault="008A1BAB" w:rsidP="008A1BAB">
      <w:pPr>
        <w:jc w:val="center"/>
        <w:rPr>
          <w:rFonts w:ascii="Arial" w:hAnsi="Arial" w:cs="Arial"/>
          <w:b/>
          <w:sz w:val="32"/>
          <w:szCs w:val="32"/>
        </w:rPr>
      </w:pPr>
    </w:p>
    <w:p w14:paraId="490BD348" w14:textId="77777777" w:rsidR="00E4483B" w:rsidRPr="005B27DA" w:rsidRDefault="00E4483B" w:rsidP="00E44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5B27DA">
        <w:rPr>
          <w:rFonts w:ascii="Arial" w:hAnsi="Arial" w:cs="Arial"/>
          <w:b/>
          <w:bCs/>
          <w:color w:val="000000"/>
          <w:sz w:val="48"/>
          <w:szCs w:val="48"/>
          <w:lang w:val="cy-GB"/>
        </w:rPr>
        <w:t>Adroddiad Ymgysylltu</w:t>
      </w:r>
    </w:p>
    <w:p w14:paraId="51740194" w14:textId="1E22EDAD" w:rsidR="008A1BAB" w:rsidRPr="005B27DA" w:rsidRDefault="005B27DA" w:rsidP="00E44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5B27DA">
        <w:rPr>
          <w:rFonts w:ascii="Arial" w:hAnsi="Arial" w:cs="Arial"/>
          <w:b/>
          <w:bCs/>
          <w:color w:val="000000"/>
          <w:sz w:val="48"/>
          <w:szCs w:val="48"/>
          <w:lang w:val="cy-GB"/>
        </w:rPr>
        <w:t>Cynllun Hawliau Dynol a Chydraddoldeb Strategol</w:t>
      </w:r>
    </w:p>
    <w:p w14:paraId="51740196" w14:textId="77777777" w:rsidR="008A1BAB" w:rsidRPr="005B27DA" w:rsidRDefault="00D63526" w:rsidP="008A1B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5B27DA">
        <w:rPr>
          <w:rFonts w:ascii="Arial" w:hAnsi="Arial" w:cs="Arial"/>
          <w:b/>
          <w:bCs/>
          <w:color w:val="000000"/>
          <w:sz w:val="48"/>
          <w:szCs w:val="48"/>
          <w:lang w:val="cy-GB"/>
        </w:rPr>
        <w:t>2024-2028</w:t>
      </w:r>
    </w:p>
    <w:p w14:paraId="51740197" w14:textId="77777777" w:rsidR="008A1BAB" w:rsidRDefault="008A1BAB" w:rsidP="008A1B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56"/>
          <w:szCs w:val="56"/>
        </w:rPr>
      </w:pPr>
    </w:p>
    <w:p w14:paraId="51740198" w14:textId="77777777" w:rsidR="008A1BAB" w:rsidRDefault="008A1BAB" w:rsidP="008A1B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56"/>
          <w:szCs w:val="56"/>
        </w:rPr>
      </w:pPr>
    </w:p>
    <w:p w14:paraId="51740199" w14:textId="77777777" w:rsidR="008A1BAB" w:rsidRDefault="008A1BAB" w:rsidP="008A1B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56"/>
          <w:szCs w:val="56"/>
        </w:rPr>
      </w:pPr>
    </w:p>
    <w:p w14:paraId="5174019A" w14:textId="77777777" w:rsidR="008A1BAB" w:rsidRDefault="008A1BAB" w:rsidP="008A1B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56"/>
          <w:szCs w:val="56"/>
        </w:rPr>
      </w:pPr>
    </w:p>
    <w:p w14:paraId="5174019B" w14:textId="77777777" w:rsidR="002E2BD1" w:rsidRDefault="002E2BD1" w:rsidP="008A1B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56"/>
          <w:szCs w:val="56"/>
        </w:rPr>
      </w:pPr>
    </w:p>
    <w:p w14:paraId="5174019C" w14:textId="77777777" w:rsidR="002E2BD1" w:rsidRDefault="002E2BD1" w:rsidP="008A1B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56"/>
          <w:szCs w:val="56"/>
        </w:rPr>
      </w:pPr>
    </w:p>
    <w:p w14:paraId="5174019D" w14:textId="77777777" w:rsidR="002E2BD1" w:rsidRDefault="002E2BD1" w:rsidP="008A1B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56"/>
          <w:szCs w:val="56"/>
        </w:rPr>
      </w:pPr>
    </w:p>
    <w:p w14:paraId="5174019E" w14:textId="77777777" w:rsidR="002E2BD1" w:rsidRDefault="002E2BD1" w:rsidP="008A1B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56"/>
          <w:szCs w:val="56"/>
        </w:rPr>
      </w:pPr>
    </w:p>
    <w:p w14:paraId="5174019F" w14:textId="77777777" w:rsidR="002E2BD1" w:rsidRDefault="002E2BD1" w:rsidP="008A1B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56"/>
          <w:szCs w:val="56"/>
        </w:rPr>
      </w:pPr>
    </w:p>
    <w:p w14:paraId="517401A0" w14:textId="77777777" w:rsidR="002E2BD1" w:rsidRDefault="002E2BD1" w:rsidP="008A1B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56"/>
          <w:szCs w:val="56"/>
        </w:rPr>
      </w:pPr>
    </w:p>
    <w:p w14:paraId="517401A1" w14:textId="77777777" w:rsidR="008A1BAB" w:rsidRDefault="00D63526" w:rsidP="008A1B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56"/>
          <w:szCs w:val="56"/>
        </w:rPr>
      </w:pPr>
      <w:r w:rsidRPr="008A1BAB">
        <w:rPr>
          <w:rFonts w:ascii="Arial" w:hAnsi="Arial" w:cs="Arial"/>
          <w:b/>
          <w:bCs/>
          <w:noProof/>
          <w:color w:val="000000"/>
          <w:sz w:val="56"/>
          <w:szCs w:val="56"/>
          <w:lang w:eastAsia="en-GB"/>
        </w:rPr>
        <w:drawing>
          <wp:inline distT="0" distB="0" distL="0" distR="0" wp14:anchorId="51740434" wp14:editId="51740435">
            <wp:extent cx="5730786" cy="20002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078314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425" cy="200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401A2" w14:textId="77777777" w:rsidR="008A1BAB" w:rsidRDefault="008A1BAB" w:rsidP="008A1B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56"/>
          <w:szCs w:val="56"/>
        </w:rPr>
      </w:pPr>
    </w:p>
    <w:p w14:paraId="517401A3" w14:textId="77777777" w:rsidR="005E7071" w:rsidRDefault="005E7071" w:rsidP="00FD768B">
      <w:pPr>
        <w:rPr>
          <w:rFonts w:ascii="Arial" w:hAnsi="Arial" w:cs="Arial"/>
          <w:b/>
          <w:i/>
          <w:sz w:val="24"/>
          <w:szCs w:val="24"/>
        </w:rPr>
      </w:pPr>
    </w:p>
    <w:p w14:paraId="517401A4" w14:textId="77777777" w:rsidR="005B538B" w:rsidRPr="005132CD" w:rsidRDefault="00D63526" w:rsidP="00FD768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Y Broses Ymgysylltu</w:t>
      </w:r>
    </w:p>
    <w:p w14:paraId="517401A5" w14:textId="77777777" w:rsidR="00FD768B" w:rsidRPr="005132CD" w:rsidRDefault="00FD768B" w:rsidP="00FD768B">
      <w:pPr>
        <w:rPr>
          <w:rFonts w:ascii="Arial" w:hAnsi="Arial" w:cs="Arial"/>
          <w:b/>
          <w:bCs/>
          <w:sz w:val="32"/>
          <w:szCs w:val="32"/>
        </w:rPr>
      </w:pPr>
    </w:p>
    <w:p w14:paraId="517401A6" w14:textId="77777777" w:rsidR="00384532" w:rsidRPr="005132CD" w:rsidRDefault="00D63526" w:rsidP="00215D95">
      <w:p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Cafodd datblygiad ein Cynllun Hawliau Dynol a Chydraddoldeb Strategol 2024-28 ei oruchwylio gan y Bwrdd Cydraddoldeb Strategol a Chenedlaethau'r Dyfodol. Cadeirydd y Bwrdd yw Aelod y Cabinet dros Wasanaethau Diwylliannol a Chydraddoldeb ac mae'r aelodaeth hefyd yn cynnwys Aelod y Cabinet dros Les a'r Cynghorydd Hyrwyddo dros Amrywiaeth, yn ogystal ag amrywiaeth o swyddogion sydd â chyfrifoldeb i ddarparu cyngor mewn perthynas â chydraddoldeb ac amrywiaeth. Diben y Bwrdd yw darparu trosolwg strategol mewn pe</w:t>
      </w:r>
      <w:r w:rsidRPr="005132CD">
        <w:rPr>
          <w:rFonts w:ascii="Arial" w:hAnsi="Arial" w:cs="Arial"/>
          <w:bCs/>
          <w:sz w:val="24"/>
          <w:szCs w:val="24"/>
          <w:lang w:val="cy-GB"/>
        </w:rPr>
        <w:t xml:space="preserve">rthynas â chyfrifoldebau'r Cyngor o dan Ddyletswydd Cydraddoldeb y Sector Cyhoeddus. Cyn datblygu Cynllun Hawliau Dynol a Chydraddoldeb Strategol 2024-28 cytunodd y Bwrdd ar yr egwyddorion canlynol i lywio'r broses:  </w:t>
      </w:r>
    </w:p>
    <w:p w14:paraId="517401A7" w14:textId="77777777" w:rsidR="00375951" w:rsidRPr="005132CD" w:rsidRDefault="00375951" w:rsidP="00375951">
      <w:pPr>
        <w:rPr>
          <w:rFonts w:ascii="Arial" w:hAnsi="Arial" w:cs="Arial"/>
          <w:bCs/>
          <w:sz w:val="24"/>
          <w:szCs w:val="24"/>
        </w:rPr>
      </w:pPr>
    </w:p>
    <w:p w14:paraId="517401A8" w14:textId="77777777" w:rsidR="00375951" w:rsidRPr="005132CD" w:rsidRDefault="00D63526" w:rsidP="00563F84">
      <w:pPr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 xml:space="preserve">Ymgysylltu cynnar ac agored - </w:t>
      </w:r>
      <w:r w:rsidRPr="005132CD">
        <w:rPr>
          <w:rFonts w:ascii="Arial" w:hAnsi="Arial" w:cs="Arial"/>
          <w:bCs/>
          <w:sz w:val="24"/>
          <w:szCs w:val="24"/>
          <w:lang w:val="cy-GB"/>
        </w:rPr>
        <w:t>mewn perthynas â nodi materion cydraddoldeb a chamau posib (camau gweithredu),</w:t>
      </w:r>
    </w:p>
    <w:p w14:paraId="517401A9" w14:textId="77777777" w:rsidR="00375951" w:rsidRPr="005132CD" w:rsidRDefault="00D63526" w:rsidP="00563F84">
      <w:pPr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Ymgysylltu cymesur ac adeiladu ar sgyrsiau blaenorol - gan ddefnyddio gwaith ymgynghori ac ymgysylltu blaenorol,</w:t>
      </w:r>
    </w:p>
    <w:p w14:paraId="517401AA" w14:textId="77777777" w:rsidR="00375951" w:rsidRPr="005132CD" w:rsidRDefault="00D63526" w:rsidP="00563F84">
      <w:pPr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Gonestrwydd a thryloywder - mewn perthynas ag ymgysylltu, rhoi adborth i bobl a'r camau posib y gall y Cyngor eu cymryd,</w:t>
      </w:r>
    </w:p>
    <w:p w14:paraId="517401AB" w14:textId="77777777" w:rsidR="00375951" w:rsidRPr="005132CD" w:rsidRDefault="00D63526" w:rsidP="00563F84">
      <w:pPr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 xml:space="preserve">Egwyddorion sy'n seiliedig ar dystiolaeth - dylai datblygiad amcanion cydraddoldeb strategol gael ei lywio gan ganlyniadau'r broses ymgysylltu cynnar </w:t>
      </w:r>
      <w:r w:rsidRPr="005132CD">
        <w:rPr>
          <w:rFonts w:ascii="Arial" w:hAnsi="Arial" w:cs="Arial"/>
          <w:bCs/>
          <w:i/>
          <w:iCs/>
          <w:sz w:val="24"/>
          <w:szCs w:val="24"/>
          <w:lang w:val="cy-GB"/>
        </w:rPr>
        <w:t>a'r</w:t>
      </w:r>
      <w:r w:rsidRPr="005132CD">
        <w:rPr>
          <w:rFonts w:ascii="Arial" w:hAnsi="Arial" w:cs="Arial"/>
          <w:bCs/>
          <w:sz w:val="24"/>
          <w:szCs w:val="24"/>
          <w:lang w:val="cy-GB"/>
        </w:rPr>
        <w:t xml:space="preserve"> sylfaen dystiolaeth ehangach,</w:t>
      </w:r>
    </w:p>
    <w:p w14:paraId="517401AC" w14:textId="77777777" w:rsidR="00375951" w:rsidRPr="005132CD" w:rsidRDefault="00D63526" w:rsidP="00563F84">
      <w:pPr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 xml:space="preserve">Sicrhau bod digon o arian ar gael - dylid cynnwys yr holl gamau (camau gweithredu) sy'n rhan o'r amcanion cydraddoldeb strategol dim ond os oes cyllideb i dalu amdanynt h.y. eu bod wedi'u cynnwys yng Nghynllun Corfforaethol y Cyngor ac yng Nghynllun Ariannol Tymor Canolig y Cyngor. </w:t>
      </w:r>
    </w:p>
    <w:p w14:paraId="517401AD" w14:textId="77777777" w:rsidR="00375951" w:rsidRPr="005132CD" w:rsidRDefault="00D63526" w:rsidP="00563F84">
      <w:pPr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Monitro a gwerthuso - dylai pob amcan a cham cydraddoldeb strategol (camau gweithredu) gynnwys mesurau llwyddiant a DPA lle bo hynny'n bosib i fonitro cynnydd a gwerthuso canlyniadau.</w:t>
      </w:r>
    </w:p>
    <w:p w14:paraId="517401AE" w14:textId="77777777" w:rsidR="003E2FCF" w:rsidRPr="005132CD" w:rsidRDefault="003E2FCF" w:rsidP="007F66BB">
      <w:pPr>
        <w:rPr>
          <w:rFonts w:ascii="Arial" w:hAnsi="Arial" w:cs="Arial"/>
          <w:bCs/>
          <w:sz w:val="24"/>
          <w:szCs w:val="24"/>
        </w:rPr>
      </w:pPr>
    </w:p>
    <w:p w14:paraId="517401AF" w14:textId="77777777" w:rsidR="007F66BB" w:rsidRDefault="007F66BB" w:rsidP="007F66BB">
      <w:pPr>
        <w:rPr>
          <w:rFonts w:ascii="Arial" w:hAnsi="Arial" w:cs="Arial"/>
          <w:bCs/>
          <w:color w:val="0070C0"/>
          <w:sz w:val="24"/>
          <w:szCs w:val="24"/>
        </w:rPr>
      </w:pPr>
    </w:p>
    <w:p w14:paraId="517401B0" w14:textId="77777777" w:rsidR="00815CE5" w:rsidRPr="005132CD" w:rsidRDefault="00D63526" w:rsidP="00156E30">
      <w:pPr>
        <w:rPr>
          <w:rFonts w:ascii="Arial" w:hAnsi="Arial" w:cs="Arial"/>
          <w:b/>
          <w:sz w:val="24"/>
          <w:szCs w:val="24"/>
        </w:rPr>
      </w:pPr>
      <w:r w:rsidRPr="005132CD">
        <w:rPr>
          <w:rFonts w:ascii="Arial" w:hAnsi="Arial" w:cs="Arial"/>
          <w:b/>
          <w:bCs/>
          <w:sz w:val="24"/>
          <w:szCs w:val="24"/>
          <w:lang w:val="cy-GB"/>
        </w:rPr>
        <w:t>Ymgysylltu</w:t>
      </w:r>
    </w:p>
    <w:p w14:paraId="517401B1" w14:textId="77777777" w:rsidR="00815CE5" w:rsidRPr="005132CD" w:rsidRDefault="00815CE5" w:rsidP="00156E30">
      <w:pPr>
        <w:rPr>
          <w:rFonts w:ascii="Arial" w:hAnsi="Arial" w:cs="Arial"/>
          <w:bCs/>
          <w:sz w:val="24"/>
          <w:szCs w:val="24"/>
        </w:rPr>
      </w:pPr>
    </w:p>
    <w:p w14:paraId="517401B2" w14:textId="77777777" w:rsidR="007552E0" w:rsidRPr="005132CD" w:rsidRDefault="00D63526" w:rsidP="007247ED">
      <w:p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 xml:space="preserve">Dechreuodd y cam ymgysylltu cynnar ym mis Medi 2023 drwy ffurfio grŵp ymgysylltu CCS trawsadrannol mewnol. Daw aelodau'r grŵp o holl gyfarwyddiaethau a gwasanaethau'r Cyngor, gan gynnwys y Gwasanaethau Cymdeithasol, Addysg, Tai, Lleoedd a Mynediad at Wasanaethau. Diben y grŵp oedd hyrwyddo a chefnogi gweithgareddau ymgysylltu drwy: </w:t>
      </w:r>
    </w:p>
    <w:p w14:paraId="517401B3" w14:textId="77777777" w:rsidR="007552E0" w:rsidRPr="005132CD" w:rsidRDefault="007552E0" w:rsidP="007247ED">
      <w:pPr>
        <w:rPr>
          <w:rFonts w:ascii="Arial" w:hAnsi="Arial" w:cs="Arial"/>
          <w:bCs/>
          <w:sz w:val="24"/>
          <w:szCs w:val="24"/>
        </w:rPr>
      </w:pPr>
    </w:p>
    <w:p w14:paraId="517401B4" w14:textId="77777777" w:rsidR="00156E30" w:rsidRPr="005132CD" w:rsidRDefault="00D63526" w:rsidP="00563F84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nodi unrhyw ymgysylltu/ymgynghori diweddar a gynhaliwyd mewn perthynas â materion cydraddoldeb ac amrywiaeth,</w:t>
      </w:r>
    </w:p>
    <w:p w14:paraId="517401B5" w14:textId="77777777" w:rsidR="00156E30" w:rsidRPr="005132CD" w:rsidRDefault="00D63526" w:rsidP="00563F84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Cs/>
          <w:sz w:val="24"/>
          <w:szCs w:val="24"/>
        </w:rPr>
      </w:pPr>
      <w:bookmarkStart w:id="0" w:name="_Hlk153364273"/>
      <w:r w:rsidRPr="005132CD">
        <w:rPr>
          <w:rFonts w:ascii="Arial" w:hAnsi="Arial" w:cs="Arial"/>
          <w:bCs/>
          <w:sz w:val="24"/>
          <w:szCs w:val="24"/>
          <w:lang w:val="cy-GB"/>
        </w:rPr>
        <w:t>nodi unrhyw grwpiau cydraddoldeb presennol, y pwynt cyswllt/hwylusydd arweiniol,</w:t>
      </w:r>
    </w:p>
    <w:p w14:paraId="517401B6" w14:textId="77777777" w:rsidR="00156E30" w:rsidRPr="005132CD" w:rsidRDefault="00D63526" w:rsidP="00563F84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amlinellu unrhyw gyfarfodydd/ddigwyddiadau yn y dyfodol, lleoedd lle gall pobl nodi materion cydraddoldeb ac amrywiaeth</w:t>
      </w:r>
      <w:bookmarkEnd w:id="0"/>
      <w:r w:rsidRPr="005132CD">
        <w:rPr>
          <w:rFonts w:ascii="Arial" w:hAnsi="Arial" w:cs="Arial"/>
          <w:bCs/>
          <w:sz w:val="24"/>
          <w:szCs w:val="24"/>
          <w:lang w:val="cy-GB"/>
        </w:rPr>
        <w:t>,</w:t>
      </w:r>
    </w:p>
    <w:p w14:paraId="517401B7" w14:textId="77777777" w:rsidR="00156E30" w:rsidRPr="005132CD" w:rsidRDefault="00D63526" w:rsidP="00563F84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cefnogi datblygu cynllun ymgysylltu,</w:t>
      </w:r>
    </w:p>
    <w:p w14:paraId="517401B8" w14:textId="77777777" w:rsidR="00156E30" w:rsidRPr="005132CD" w:rsidRDefault="00D63526" w:rsidP="00563F84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cefnogi datblygu pecyn adnoddau, cwestiynau allweddol a/neu nodi unrhyw ddeunydd, proses neu adnoddau eraill a all helpu grwpiau i nodi materion cydraddoldeb allweddol,</w:t>
      </w:r>
    </w:p>
    <w:p w14:paraId="517401B9" w14:textId="77777777" w:rsidR="00156E30" w:rsidRPr="005132CD" w:rsidRDefault="00D63526" w:rsidP="00563F84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nodi unrhyw fylchau mewn perthynas ag ymgynghori â grwpiau â nodweddion gwarchodedig ac awgrymu ffyrdd y gellir llenwi'r rhain;</w:t>
      </w:r>
    </w:p>
    <w:p w14:paraId="517401BA" w14:textId="77777777" w:rsidR="00156E30" w:rsidRPr="005132CD" w:rsidRDefault="00D63526" w:rsidP="00563F84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lastRenderedPageBreak/>
        <w:t>adolygu'r wybodaeth a gafwyd o'r gwaith ymgysylltu er mwyn llywio'r amcanion cydraddoldeb drafft.</w:t>
      </w:r>
    </w:p>
    <w:p w14:paraId="517401BB" w14:textId="77777777" w:rsidR="000C42C1" w:rsidRDefault="00D63526" w:rsidP="00C13E6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tynnu sylw at unrhyw risgiau a materion allweddol o ran ymgysylltu â'r Bwrdd Cydraddoldeb Strategol a Chenedlaethau'r Dyfodol ac wedyn i’r Tîm Rheoli Corfforaethol.</w:t>
      </w:r>
    </w:p>
    <w:p w14:paraId="517401BC" w14:textId="77777777" w:rsidR="00B14B93" w:rsidRPr="000C42C1" w:rsidRDefault="00D63526" w:rsidP="000C42C1">
      <w:pPr>
        <w:rPr>
          <w:rFonts w:ascii="Arial" w:hAnsi="Arial" w:cs="Arial"/>
          <w:bCs/>
          <w:sz w:val="24"/>
          <w:szCs w:val="24"/>
        </w:rPr>
      </w:pPr>
      <w:r w:rsidRPr="000C42C1">
        <w:rPr>
          <w:rFonts w:ascii="Arial" w:hAnsi="Arial" w:cs="Arial"/>
          <w:b/>
          <w:bCs/>
          <w:sz w:val="24"/>
          <w:szCs w:val="24"/>
          <w:lang w:val="cy-GB"/>
        </w:rPr>
        <w:t>Ymgysylltu ac ymgynghori blaenorol</w:t>
      </w:r>
    </w:p>
    <w:p w14:paraId="517401BD" w14:textId="77777777" w:rsidR="00B14B93" w:rsidRPr="005132CD" w:rsidRDefault="00B14B93" w:rsidP="00C13E6B">
      <w:pPr>
        <w:rPr>
          <w:rFonts w:ascii="Arial" w:hAnsi="Arial" w:cs="Arial"/>
          <w:bCs/>
          <w:sz w:val="24"/>
          <w:szCs w:val="24"/>
        </w:rPr>
      </w:pPr>
    </w:p>
    <w:p w14:paraId="517401BE" w14:textId="77777777" w:rsidR="00B55FE1" w:rsidRPr="005132CD" w:rsidRDefault="00D63526" w:rsidP="00C13E6B">
      <w:p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 xml:space="preserve">Nododd adolygiad ymgysylltu/ymgynghori diweddar a gynhaliwyd mewn perthynas â materion cydraddoldeb ac amrywiaeth nifer o gynhyrchion ymgysylltu ac ymgynghori diweddar allweddol y gellid eu defnyddio i lywio'r gwaith o ddatblygu'r cynllun a'r </w:t>
      </w:r>
      <w:r w:rsidRPr="005132CD">
        <w:rPr>
          <w:rFonts w:ascii="Arial" w:hAnsi="Arial" w:cs="Arial"/>
          <w:bCs/>
          <w:sz w:val="24"/>
          <w:szCs w:val="24"/>
          <w:lang w:val="cy-GB"/>
        </w:rPr>
        <w:t>amcanion cydraddoldeb strategol:</w:t>
      </w:r>
    </w:p>
    <w:p w14:paraId="517401BF" w14:textId="77777777" w:rsidR="00B55FE1" w:rsidRPr="005132CD" w:rsidRDefault="00B55FE1" w:rsidP="00C13E6B">
      <w:pPr>
        <w:rPr>
          <w:rFonts w:ascii="Arial" w:hAnsi="Arial" w:cs="Arial"/>
          <w:bCs/>
          <w:sz w:val="24"/>
          <w:szCs w:val="24"/>
        </w:rPr>
      </w:pPr>
    </w:p>
    <w:p w14:paraId="517401C0" w14:textId="77777777" w:rsidR="009969AC" w:rsidRPr="005132CD" w:rsidRDefault="00D63526" w:rsidP="00563F8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Adroddiad Ymgysylltu Hawliau Dynol Abertawe (2022),</w:t>
      </w:r>
    </w:p>
    <w:p w14:paraId="517401C1" w14:textId="77777777" w:rsidR="009969AC" w:rsidRPr="005132CD" w:rsidRDefault="00D63526" w:rsidP="00563F8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Adroddiad Ymgysylltu Cynllun Gweithredu Hawliau Dynol Abertawe (2023),</w:t>
      </w:r>
    </w:p>
    <w:p w14:paraId="517401C2" w14:textId="77777777" w:rsidR="00851189" w:rsidRPr="005132CD" w:rsidRDefault="00D63526" w:rsidP="00563F8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Cynllun Corfforaethol y Cyngor – canlyniadau ymgynghori (2023),</w:t>
      </w:r>
    </w:p>
    <w:p w14:paraId="517401C3" w14:textId="77777777" w:rsidR="0057646D" w:rsidRPr="005132CD" w:rsidRDefault="00D63526" w:rsidP="00563F8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Cyllideb Refeniw'r Cyngor – canlyniadau ymgynghori (2023),</w:t>
      </w:r>
    </w:p>
    <w:p w14:paraId="517401C4" w14:textId="77777777" w:rsidR="00694E99" w:rsidRPr="005132CD" w:rsidRDefault="00D63526" w:rsidP="00563F8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Arolwg Ymgysylltu Bwrdd Gwasanaethau Cyhoeddus Abertawe (2022): Asesiad o Les Lleol,</w:t>
      </w:r>
    </w:p>
    <w:p w14:paraId="517401C5" w14:textId="77777777" w:rsidR="009D5933" w:rsidRPr="005132CD" w:rsidRDefault="00D63526" w:rsidP="00563F8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Abertawe Mwy Diogel: Diwrnodau Ymgysylltu â'r Gymuned (2022),</w:t>
      </w:r>
    </w:p>
    <w:p w14:paraId="517401C6" w14:textId="77777777" w:rsidR="002B1C8A" w:rsidRPr="005132CD" w:rsidRDefault="00D63526" w:rsidP="00563F8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 xml:space="preserve">Gwrando ar Blant a Phobl Ifanc (2023) </w:t>
      </w:r>
    </w:p>
    <w:p w14:paraId="517401C7" w14:textId="77777777" w:rsidR="002B1C8A" w:rsidRPr="005132CD" w:rsidRDefault="00D63526" w:rsidP="00563F8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Plant a Phobl Ifanc – Gwerthoedd a Rennir (2023), Diwrnod Rhuban Gwyn (2022) a Murluniau Cymunedol (2022),</w:t>
      </w:r>
    </w:p>
    <w:p w14:paraId="517401C8" w14:textId="77777777" w:rsidR="00E93C75" w:rsidRPr="005132CD" w:rsidRDefault="00D63526" w:rsidP="00563F8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 xml:space="preserve">Strategaeth Trechu Tlodi'r Cyngor </w:t>
      </w:r>
    </w:p>
    <w:p w14:paraId="517401C9" w14:textId="77777777" w:rsidR="00CC6041" w:rsidRPr="005132CD" w:rsidRDefault="00CC6041" w:rsidP="00156E30">
      <w:pPr>
        <w:rPr>
          <w:rFonts w:ascii="Arial" w:hAnsi="Arial" w:cs="Arial"/>
          <w:bCs/>
          <w:sz w:val="24"/>
          <w:szCs w:val="24"/>
        </w:rPr>
      </w:pPr>
    </w:p>
    <w:p w14:paraId="517401CA" w14:textId="77777777" w:rsidR="00CC6041" w:rsidRPr="005132CD" w:rsidRDefault="00D63526" w:rsidP="00156E30">
      <w:pPr>
        <w:rPr>
          <w:rFonts w:ascii="Arial" w:hAnsi="Arial" w:cs="Arial"/>
          <w:b/>
          <w:sz w:val="24"/>
          <w:szCs w:val="24"/>
        </w:rPr>
      </w:pPr>
      <w:r w:rsidRPr="005132CD">
        <w:rPr>
          <w:rFonts w:ascii="Arial" w:hAnsi="Arial" w:cs="Arial"/>
          <w:b/>
          <w:bCs/>
          <w:sz w:val="24"/>
          <w:szCs w:val="24"/>
          <w:lang w:val="cy-GB"/>
        </w:rPr>
        <w:t>Themâu a materion o ymgysylltu ac ymgynghori blaenorol</w:t>
      </w:r>
    </w:p>
    <w:p w14:paraId="517401CB" w14:textId="77777777" w:rsidR="00F2388A" w:rsidRPr="005132CD" w:rsidRDefault="00F2388A" w:rsidP="000F75CE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2171C" w14:paraId="517401CE" w14:textId="77777777" w:rsidTr="00D91D43">
        <w:tc>
          <w:tcPr>
            <w:tcW w:w="2405" w:type="dxa"/>
          </w:tcPr>
          <w:p w14:paraId="517401CC" w14:textId="77777777" w:rsidR="005A4B15" w:rsidRPr="005132CD" w:rsidRDefault="00D63526" w:rsidP="000F75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2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Ymgysylltu</w:t>
            </w:r>
            <w:r w:rsidRPr="005132C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6611" w:type="dxa"/>
          </w:tcPr>
          <w:p w14:paraId="517401CD" w14:textId="77777777" w:rsidR="005A4B15" w:rsidRPr="005132CD" w:rsidRDefault="00D63526" w:rsidP="000F75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2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Themâu a materion</w:t>
            </w:r>
          </w:p>
        </w:tc>
      </w:tr>
      <w:tr w:rsidR="00B2171C" w14:paraId="517401D7" w14:textId="77777777" w:rsidTr="00D91D43">
        <w:tc>
          <w:tcPr>
            <w:tcW w:w="2405" w:type="dxa"/>
          </w:tcPr>
          <w:p w14:paraId="517401CF" w14:textId="77777777" w:rsidR="005A4B15" w:rsidRPr="005132CD" w:rsidRDefault="00D63526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Hawliau Dynol Abertawe</w:t>
            </w:r>
          </w:p>
          <w:p w14:paraId="517401D0" w14:textId="77777777" w:rsidR="00DE743D" w:rsidRPr="005132CD" w:rsidRDefault="00DE743D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517401D1" w14:textId="77777777" w:rsidR="00090535" w:rsidRPr="005132CD" w:rsidRDefault="00D63526" w:rsidP="000905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1) Trechu Tlodi</w:t>
            </w:r>
          </w:p>
          <w:p w14:paraId="517401D2" w14:textId="77777777" w:rsidR="00090535" w:rsidRPr="005132CD" w:rsidRDefault="00D63526" w:rsidP="00844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2) Plant a theuluoedd sy'n </w:t>
            </w: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agored i niwed</w:t>
            </w:r>
          </w:p>
          <w:p w14:paraId="517401D3" w14:textId="77777777" w:rsidR="00090535" w:rsidRPr="005132CD" w:rsidRDefault="00D63526" w:rsidP="00844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3) Mynd i'r afael â gwahaniaethu</w:t>
            </w:r>
          </w:p>
          <w:p w14:paraId="517401D4" w14:textId="77777777" w:rsidR="00090535" w:rsidRPr="005132CD" w:rsidRDefault="00D63526" w:rsidP="00844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3) Cam-drin Domestig a Thrais</w:t>
            </w:r>
          </w:p>
          <w:p w14:paraId="517401D5" w14:textId="77777777" w:rsidR="0031463E" w:rsidRPr="005132CD" w:rsidRDefault="00D63526" w:rsidP="00844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5) Ymwybyddiaeth o Hawliau Dynol</w:t>
            </w:r>
          </w:p>
          <w:p w14:paraId="517401D6" w14:textId="77777777" w:rsidR="00844F59" w:rsidRPr="005132CD" w:rsidRDefault="00844F59" w:rsidP="00844F5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171C" w14:paraId="517401E0" w14:textId="77777777" w:rsidTr="00D91D43">
        <w:tc>
          <w:tcPr>
            <w:tcW w:w="2405" w:type="dxa"/>
          </w:tcPr>
          <w:p w14:paraId="517401D8" w14:textId="77777777" w:rsidR="005A4B15" w:rsidRPr="005132CD" w:rsidRDefault="00D63526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Cynllun Corfforaethol y Cyngor 2023-28</w:t>
            </w:r>
          </w:p>
        </w:tc>
        <w:tc>
          <w:tcPr>
            <w:tcW w:w="6611" w:type="dxa"/>
          </w:tcPr>
          <w:p w14:paraId="517401D9" w14:textId="77777777" w:rsidR="004241D9" w:rsidRPr="005132CD" w:rsidRDefault="00D63526" w:rsidP="004241D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1) Diogelu pobl rhag niwed</w:t>
            </w:r>
          </w:p>
          <w:p w14:paraId="517401DA" w14:textId="77777777" w:rsidR="004677FE" w:rsidRPr="005132CD" w:rsidRDefault="00D63526" w:rsidP="004677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2) Gwella addysg a sgiliau </w:t>
            </w:r>
          </w:p>
          <w:p w14:paraId="517401DB" w14:textId="77777777" w:rsidR="004241D9" w:rsidRPr="005132CD" w:rsidRDefault="00D63526" w:rsidP="004241D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3) Trawsnewid ein heconomi a'n hisadeiledd </w:t>
            </w:r>
          </w:p>
          <w:p w14:paraId="517401DC" w14:textId="77777777" w:rsidR="004241D9" w:rsidRPr="005132CD" w:rsidRDefault="00D63526" w:rsidP="004241D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4) Mynd i'r afael â thlodi a galluogi cymunedau</w:t>
            </w:r>
          </w:p>
          <w:p w14:paraId="517401DD" w14:textId="77777777" w:rsidR="004241D9" w:rsidRPr="005132CD" w:rsidRDefault="00D63526" w:rsidP="004241D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5) Cyflawni ar Adfer Natur a Newid yn yr Hinsawdd. </w:t>
            </w:r>
          </w:p>
          <w:p w14:paraId="517401DE" w14:textId="77777777" w:rsidR="004241D9" w:rsidRPr="005132CD" w:rsidRDefault="00D63526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6) Trawsnewid a Chadernid Ariannol </w:t>
            </w:r>
          </w:p>
          <w:p w14:paraId="517401DF" w14:textId="77777777" w:rsidR="0031463E" w:rsidRPr="005132CD" w:rsidRDefault="0031463E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171C" w14:paraId="517401E6" w14:textId="77777777" w:rsidTr="00D91D43">
        <w:tc>
          <w:tcPr>
            <w:tcW w:w="2405" w:type="dxa"/>
          </w:tcPr>
          <w:p w14:paraId="517401E1" w14:textId="77777777" w:rsidR="005A4B15" w:rsidRPr="005132CD" w:rsidRDefault="00D63526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Cyllideb Refeniw'r Cyngor 2023-24</w:t>
            </w:r>
          </w:p>
        </w:tc>
        <w:tc>
          <w:tcPr>
            <w:tcW w:w="6611" w:type="dxa"/>
          </w:tcPr>
          <w:p w14:paraId="517401E2" w14:textId="77777777" w:rsidR="001C0E90" w:rsidRPr="005132CD" w:rsidRDefault="00D63526" w:rsidP="001C0E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1) Darparu gwasanaethau mewn </w:t>
            </w: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ffordd wahanol, yn hytrach na'u colli.</w:t>
            </w:r>
          </w:p>
          <w:p w14:paraId="517401E3" w14:textId="77777777" w:rsidR="001C0E90" w:rsidRPr="005132CD" w:rsidRDefault="00D63526" w:rsidP="001C0E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2) Gwasanaethau Cymdeithasol ac Addysg yn flaenoriaeth ar gyfer y dyfodol. </w:t>
            </w:r>
          </w:p>
          <w:p w14:paraId="517401E4" w14:textId="77777777" w:rsidR="001C0E90" w:rsidRPr="005132CD" w:rsidRDefault="00D63526" w:rsidP="001C0E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3) Gofalu am Bobl Hŷn ac Oedolion Anabl, Atgyweirio Strydoedd/Ffyrdd, Tai a Digartrefedd, Cadw Plant yn Ddiogel, Trechu Tlodi a Pharciau a Mannau Gwyrdd.</w:t>
            </w:r>
          </w:p>
          <w:p w14:paraId="517401E5" w14:textId="77777777" w:rsidR="0031463E" w:rsidRPr="005132CD" w:rsidRDefault="0031463E" w:rsidP="001C0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171C" w14:paraId="517401ED" w14:textId="77777777" w:rsidTr="00D91D43">
        <w:tc>
          <w:tcPr>
            <w:tcW w:w="2405" w:type="dxa"/>
          </w:tcPr>
          <w:p w14:paraId="517401E7" w14:textId="77777777" w:rsidR="005A4B15" w:rsidRPr="005132CD" w:rsidRDefault="00D63526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Asesiad o Les Lleol - Bwrdd </w:t>
            </w: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lastRenderedPageBreak/>
              <w:t xml:space="preserve">Gwasanaethau Cyhoeddus Abertawe </w:t>
            </w:r>
          </w:p>
        </w:tc>
        <w:tc>
          <w:tcPr>
            <w:tcW w:w="6611" w:type="dxa"/>
          </w:tcPr>
          <w:p w14:paraId="517401E8" w14:textId="77777777" w:rsidR="005A4B15" w:rsidRPr="005132CD" w:rsidRDefault="00D63526" w:rsidP="00B901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lastRenderedPageBreak/>
              <w:t>1) Lles cymdeithasol: (Iechyd meddwl, iechyd corfforol, trosedd a diogelwch)</w:t>
            </w:r>
          </w:p>
          <w:p w14:paraId="517401E9" w14:textId="77777777" w:rsidR="00FB4E04" w:rsidRPr="005132CD" w:rsidRDefault="00D63526" w:rsidP="00B901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lastRenderedPageBreak/>
              <w:t>2) Lles economaidd: (cyfleoedd cyflogaeth da, incwm digonol, cyfleoedd dysgu)</w:t>
            </w:r>
          </w:p>
          <w:p w14:paraId="517401EA" w14:textId="77777777" w:rsidR="00B90159" w:rsidRPr="005132CD" w:rsidRDefault="00D63526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3) Lles amgylcheddol: </w:t>
            </w: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(gwastraff ac ailgylchu, natur, ansawdd aer)</w:t>
            </w:r>
          </w:p>
          <w:p w14:paraId="517401EB" w14:textId="77777777" w:rsidR="00E266F5" w:rsidRPr="005132CD" w:rsidRDefault="00D63526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4) Lles diwylliannol: (asedau diwylliannol gan gynnwys lleoedd/pobl, cyfranogiad cymunedol/gwirfoddoli a'r celfyddydau/treftadaeth</w:t>
            </w:r>
          </w:p>
          <w:p w14:paraId="517401EC" w14:textId="77777777" w:rsidR="0031463E" w:rsidRPr="005132CD" w:rsidRDefault="0031463E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171C" w14:paraId="517401F9" w14:textId="77777777" w:rsidTr="00D91D43">
        <w:tc>
          <w:tcPr>
            <w:tcW w:w="2405" w:type="dxa"/>
          </w:tcPr>
          <w:p w14:paraId="517401EE" w14:textId="77777777" w:rsidR="005A4B15" w:rsidRPr="005132CD" w:rsidRDefault="00D63526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lastRenderedPageBreak/>
              <w:t>Amrywiol - Plant a Phobl Ifanc</w:t>
            </w:r>
          </w:p>
          <w:p w14:paraId="517401EF" w14:textId="77777777" w:rsidR="00A31410" w:rsidRPr="005132CD" w:rsidRDefault="00A31410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517401F0" w14:textId="77777777" w:rsidR="00494A26" w:rsidRPr="005132CD" w:rsidRDefault="00D63526" w:rsidP="00494A2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1) Diogelwch a theimlo'n ddiogel yn ein cymuned</w:t>
            </w:r>
          </w:p>
          <w:p w14:paraId="517401F1" w14:textId="77777777" w:rsidR="00494A26" w:rsidRPr="005132CD" w:rsidRDefault="00D63526" w:rsidP="00494A2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2) Gwell chwaraeon, cydraddoldeb a chyfleusterau</w:t>
            </w:r>
          </w:p>
          <w:p w14:paraId="517401F2" w14:textId="77777777" w:rsidR="00494A26" w:rsidRPr="005132CD" w:rsidRDefault="00D63526" w:rsidP="00494A2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3) Iechyd meddwl</w:t>
            </w:r>
          </w:p>
          <w:p w14:paraId="517401F3" w14:textId="77777777" w:rsidR="00494A26" w:rsidRPr="005132CD" w:rsidRDefault="00D63526" w:rsidP="00494A2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4) Newid yn yr hinsawdd ac ymwybyddiaeth amgylcheddol</w:t>
            </w:r>
          </w:p>
          <w:p w14:paraId="517401F4" w14:textId="77777777" w:rsidR="00494A26" w:rsidRPr="005132CD" w:rsidRDefault="00D63526" w:rsidP="00494A2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5) Du, Asiaidd ac ethnig leiafrifol - cydraddoldeb </w:t>
            </w:r>
          </w:p>
          <w:p w14:paraId="517401F5" w14:textId="77777777" w:rsidR="00494A26" w:rsidRPr="005132CD" w:rsidRDefault="00D63526" w:rsidP="00494A2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6) LHDTC+</w:t>
            </w:r>
          </w:p>
          <w:p w14:paraId="517401F6" w14:textId="77777777" w:rsidR="00494A26" w:rsidRPr="005132CD" w:rsidRDefault="00D63526" w:rsidP="00494A2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7) Camddefnyddio sylweddau a fepio </w:t>
            </w:r>
          </w:p>
          <w:p w14:paraId="517401F7" w14:textId="77777777" w:rsidR="00494A26" w:rsidRPr="005132CD" w:rsidRDefault="00D63526" w:rsidP="00494A2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8) Ymwybyddiaeth o </w:t>
            </w: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anableddau gweladwy a rhai nad ydynt yn weladwy a chydraddoldeb</w:t>
            </w:r>
          </w:p>
          <w:p w14:paraId="517401F8" w14:textId="77777777" w:rsidR="0031463E" w:rsidRPr="005132CD" w:rsidRDefault="0031463E" w:rsidP="00494A2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171C" w14:paraId="51740208" w14:textId="77777777" w:rsidTr="00D91D43">
        <w:tc>
          <w:tcPr>
            <w:tcW w:w="2405" w:type="dxa"/>
          </w:tcPr>
          <w:p w14:paraId="517401FA" w14:textId="77777777" w:rsidR="005A4B15" w:rsidRPr="005132CD" w:rsidRDefault="005A4B15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7401FB" w14:textId="77777777" w:rsidR="000F30CD" w:rsidRPr="005132CD" w:rsidRDefault="00D63526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Trechu Tlodi</w:t>
            </w:r>
          </w:p>
          <w:p w14:paraId="517401FC" w14:textId="77777777" w:rsidR="000F30CD" w:rsidRPr="005132CD" w:rsidRDefault="000F30CD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7401FD" w14:textId="77777777" w:rsidR="000F30CD" w:rsidRPr="005132CD" w:rsidRDefault="000F30CD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7401FE" w14:textId="77777777" w:rsidR="000F30CD" w:rsidRPr="005132CD" w:rsidRDefault="000F30CD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7401FF" w14:textId="77777777" w:rsidR="000F30CD" w:rsidRPr="005132CD" w:rsidRDefault="000F30CD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51740200" w14:textId="77777777" w:rsidR="005A4B15" w:rsidRPr="005132CD" w:rsidRDefault="00D63526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1) Cynhwysiant digidol</w:t>
            </w:r>
          </w:p>
          <w:p w14:paraId="51740201" w14:textId="77777777" w:rsidR="00EC1891" w:rsidRPr="005132CD" w:rsidRDefault="00D63526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2) Cefnogaeth gymunedol</w:t>
            </w:r>
          </w:p>
          <w:p w14:paraId="51740202" w14:textId="77777777" w:rsidR="00EC1891" w:rsidRPr="005132CD" w:rsidRDefault="00D63526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3) Gwybodaeth, arweiniad a chyngor</w:t>
            </w:r>
          </w:p>
          <w:p w14:paraId="51740203" w14:textId="77777777" w:rsidR="00EC1891" w:rsidRPr="005132CD" w:rsidRDefault="00D63526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4) Stigma a gwahaniaethu</w:t>
            </w:r>
          </w:p>
          <w:p w14:paraId="51740204" w14:textId="77777777" w:rsidR="00EC1891" w:rsidRPr="005132CD" w:rsidRDefault="00D63526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5) Tlodi plant</w:t>
            </w:r>
          </w:p>
          <w:p w14:paraId="51740205" w14:textId="77777777" w:rsidR="00F822F7" w:rsidRPr="005132CD" w:rsidRDefault="00D63526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6) Mynd i'r afael â digartrefedd a'i atal</w:t>
            </w:r>
          </w:p>
          <w:p w14:paraId="51740206" w14:textId="77777777" w:rsidR="00C010CA" w:rsidRPr="005132CD" w:rsidRDefault="00D63526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7) </w:t>
            </w: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Iechyd a Lles</w:t>
            </w:r>
          </w:p>
          <w:p w14:paraId="51740207" w14:textId="77777777" w:rsidR="00090535" w:rsidRPr="005132CD" w:rsidRDefault="00090535" w:rsidP="000F75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1740209" w14:textId="77777777" w:rsidR="00F2388A" w:rsidRPr="005132CD" w:rsidRDefault="00F2388A" w:rsidP="000F75CE">
      <w:pPr>
        <w:rPr>
          <w:rFonts w:ascii="Arial" w:hAnsi="Arial" w:cs="Arial"/>
          <w:bCs/>
          <w:sz w:val="24"/>
          <w:szCs w:val="24"/>
        </w:rPr>
      </w:pPr>
    </w:p>
    <w:p w14:paraId="5174020A" w14:textId="77777777" w:rsidR="0025367F" w:rsidRPr="005132CD" w:rsidRDefault="00D63526" w:rsidP="000F75CE">
      <w:pPr>
        <w:rPr>
          <w:rFonts w:ascii="Arial" w:hAnsi="Arial" w:cs="Arial"/>
          <w:b/>
          <w:sz w:val="24"/>
          <w:szCs w:val="24"/>
        </w:rPr>
      </w:pPr>
      <w:r w:rsidRPr="005132CD">
        <w:rPr>
          <w:rFonts w:ascii="Arial" w:hAnsi="Arial" w:cs="Arial"/>
          <w:b/>
          <w:bCs/>
          <w:sz w:val="24"/>
          <w:szCs w:val="24"/>
          <w:lang w:val="cy-GB"/>
        </w:rPr>
        <w:t>Methodoleg</w:t>
      </w:r>
    </w:p>
    <w:p w14:paraId="5174020B" w14:textId="77777777" w:rsidR="0025367F" w:rsidRPr="005132CD" w:rsidRDefault="0025367F" w:rsidP="000F75CE">
      <w:pPr>
        <w:rPr>
          <w:rFonts w:ascii="Arial" w:hAnsi="Arial" w:cs="Arial"/>
          <w:bCs/>
          <w:sz w:val="24"/>
          <w:szCs w:val="24"/>
        </w:rPr>
      </w:pPr>
    </w:p>
    <w:p w14:paraId="5174020C" w14:textId="77777777" w:rsidR="00022E5A" w:rsidRPr="005132CD" w:rsidRDefault="00D63526" w:rsidP="000F75CE">
      <w:pPr>
        <w:rPr>
          <w:rFonts w:ascii="Arial" w:hAnsi="Arial" w:cs="Arial"/>
          <w:b/>
          <w:sz w:val="24"/>
          <w:szCs w:val="24"/>
        </w:rPr>
      </w:pPr>
      <w:r w:rsidRPr="005132CD">
        <w:rPr>
          <w:rFonts w:ascii="Arial" w:hAnsi="Arial" w:cs="Arial"/>
          <w:b/>
          <w:bCs/>
          <w:sz w:val="24"/>
          <w:szCs w:val="24"/>
          <w:lang w:val="cy-GB"/>
        </w:rPr>
        <w:t xml:space="preserve">(i) Grwpiau </w:t>
      </w:r>
    </w:p>
    <w:p w14:paraId="5174020D" w14:textId="77777777" w:rsidR="00022E5A" w:rsidRPr="005132CD" w:rsidRDefault="00022E5A" w:rsidP="000F75CE">
      <w:pPr>
        <w:rPr>
          <w:rFonts w:ascii="Arial" w:hAnsi="Arial" w:cs="Arial"/>
          <w:bCs/>
          <w:sz w:val="24"/>
          <w:szCs w:val="24"/>
        </w:rPr>
      </w:pPr>
    </w:p>
    <w:p w14:paraId="5174020E" w14:textId="77777777" w:rsidR="000F75CE" w:rsidRPr="005132CD" w:rsidRDefault="00D63526" w:rsidP="000F75CE">
      <w:p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Mewn perthynas â nodi grwpiau cydraddoldeb presennol ac unrhyw gyfarfodydd/ddigwyddiadau yn y dyfodol, lleoedd lle gall pobl nodi materion cydraddoldeb ac amrywiaeth, nododd aelodau grŵp ymgysylltu'r Cynllun Hawliau Dynol a Chydraddoldeb Strategol  gysylltiadau allweddol, grwpiau, a digwyddiadau/cyfarfodydd wedi'u cynllunio ar gyfer y dyfodol. Defnyddiwyd techneg samplu arall - lle gofynnwyd i'r cysylltiadau allweddol hyn nodi cyfranogwyr posib eraill.Arweiniodd y dechneg hon at recriwtio cyfranogwyr ychwan</w:t>
      </w:r>
      <w:r w:rsidRPr="005132CD">
        <w:rPr>
          <w:rFonts w:ascii="Arial" w:hAnsi="Arial" w:cs="Arial"/>
          <w:bCs/>
          <w:sz w:val="24"/>
          <w:szCs w:val="24"/>
          <w:lang w:val="cy-GB"/>
        </w:rPr>
        <w:t xml:space="preserve">egol ym Mhrifysgol Abertawe, Iechyd Cyhoeddus Cymru a chynrychiolwyr y Bwrdd Gwasanaethau Cyhoeddus. </w:t>
      </w:r>
    </w:p>
    <w:p w14:paraId="5174020F" w14:textId="77777777" w:rsidR="000F75CE" w:rsidRPr="005132CD" w:rsidRDefault="000F75CE" w:rsidP="00637453">
      <w:pPr>
        <w:rPr>
          <w:rFonts w:ascii="Arial" w:hAnsi="Arial" w:cs="Arial"/>
          <w:bCs/>
          <w:sz w:val="24"/>
          <w:szCs w:val="24"/>
        </w:rPr>
      </w:pPr>
    </w:p>
    <w:p w14:paraId="51740210" w14:textId="77777777" w:rsidR="00AF3A82" w:rsidRPr="005132CD" w:rsidRDefault="00D63526" w:rsidP="00637453">
      <w:p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Mae Tabl 1 isod yn dangos cyrhaeddiad y gwaith ymgysylltu cynnar gyda grwpiau o bobl â nodweddion gwarchodedig</w:t>
      </w:r>
      <w:r>
        <w:rPr>
          <w:rFonts w:ascii="Arial" w:hAnsi="Arial" w:cs="Arial"/>
          <w:bCs/>
          <w:sz w:val="24"/>
          <w:szCs w:val="24"/>
          <w:vertAlign w:val="superscript"/>
        </w:rPr>
        <w:footnoteReference w:id="1"/>
      </w:r>
      <w:r w:rsidRPr="005132CD">
        <w:rPr>
          <w:rFonts w:ascii="Arial" w:hAnsi="Arial" w:cs="Arial"/>
          <w:bCs/>
          <w:sz w:val="24"/>
          <w:szCs w:val="24"/>
          <w:lang w:val="cy-GB"/>
        </w:rPr>
        <w:t xml:space="preserve"> (gan gynnwys 3 ystyriaeth ychwanegol sy'n berthnasol i Abertawe mewn perthynas â chydraddoldeb ac amrywiaeth): </w:t>
      </w:r>
    </w:p>
    <w:p w14:paraId="51740211" w14:textId="77777777" w:rsidR="00226248" w:rsidRPr="005132CD" w:rsidRDefault="00226248" w:rsidP="00637453">
      <w:pPr>
        <w:rPr>
          <w:rFonts w:ascii="Arial" w:hAnsi="Arial" w:cs="Arial"/>
          <w:bCs/>
          <w:sz w:val="24"/>
          <w:szCs w:val="24"/>
        </w:rPr>
      </w:pPr>
    </w:p>
    <w:p w14:paraId="51740212" w14:textId="77777777" w:rsidR="00226248" w:rsidRPr="005132CD" w:rsidRDefault="00D63526" w:rsidP="00637453">
      <w:pPr>
        <w:rPr>
          <w:rFonts w:ascii="Arial" w:hAnsi="Arial" w:cs="Arial"/>
          <w:b/>
          <w:sz w:val="24"/>
          <w:szCs w:val="24"/>
          <w:u w:val="single"/>
        </w:rPr>
      </w:pPr>
      <w:r w:rsidRPr="005132CD">
        <w:rPr>
          <w:rFonts w:ascii="Arial" w:hAnsi="Arial" w:cs="Arial"/>
          <w:b/>
          <w:bCs/>
          <w:sz w:val="24"/>
          <w:szCs w:val="24"/>
          <w:u w:val="single"/>
          <w:lang w:val="cy-GB"/>
        </w:rPr>
        <w:t>Tabl 1: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 </w:t>
      </w:r>
      <w:r w:rsidRPr="005132CD">
        <w:rPr>
          <w:rFonts w:ascii="Arial" w:hAnsi="Arial" w:cs="Arial"/>
          <w:b/>
          <w:bCs/>
          <w:sz w:val="24"/>
          <w:szCs w:val="24"/>
          <w:u w:val="single"/>
          <w:lang w:val="cy-GB"/>
        </w:rPr>
        <w:t>Cyrhaeddiad y gwaith ymgysylltu cynnar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1740213" w14:textId="77777777" w:rsidR="00A70FB4" w:rsidRPr="005132CD" w:rsidRDefault="00A70FB4" w:rsidP="00637453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426"/>
        <w:gridCol w:w="708"/>
        <w:gridCol w:w="709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</w:tblGrid>
      <w:tr w:rsidR="00B2171C" w14:paraId="51740226" w14:textId="77777777" w:rsidTr="009E5096">
        <w:trPr>
          <w:cantSplit/>
          <w:trHeight w:val="1662"/>
        </w:trPr>
        <w:tc>
          <w:tcPr>
            <w:tcW w:w="1838" w:type="dxa"/>
          </w:tcPr>
          <w:p w14:paraId="51740214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740215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740216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740217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740218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Digwyddiad / Sesiwn</w:t>
            </w:r>
          </w:p>
        </w:tc>
        <w:tc>
          <w:tcPr>
            <w:tcW w:w="425" w:type="dxa"/>
            <w:textDirection w:val="btLr"/>
          </w:tcPr>
          <w:p w14:paraId="51740219" w14:textId="77777777" w:rsidR="00AF3A82" w:rsidRPr="005132CD" w:rsidRDefault="00D63526" w:rsidP="00D94E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Oedran</w:t>
            </w:r>
          </w:p>
        </w:tc>
        <w:tc>
          <w:tcPr>
            <w:tcW w:w="426" w:type="dxa"/>
            <w:textDirection w:val="btLr"/>
          </w:tcPr>
          <w:p w14:paraId="5174021A" w14:textId="77777777" w:rsidR="00AF3A82" w:rsidRPr="005132CD" w:rsidRDefault="00D63526" w:rsidP="00D94E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Anabledd</w:t>
            </w:r>
          </w:p>
        </w:tc>
        <w:tc>
          <w:tcPr>
            <w:tcW w:w="708" w:type="dxa"/>
            <w:textDirection w:val="btLr"/>
          </w:tcPr>
          <w:p w14:paraId="5174021B" w14:textId="77777777" w:rsidR="00AF3A82" w:rsidRPr="005132CD" w:rsidRDefault="00D63526" w:rsidP="00D94E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Ailbennu rhywedd</w:t>
            </w:r>
          </w:p>
        </w:tc>
        <w:tc>
          <w:tcPr>
            <w:tcW w:w="709" w:type="dxa"/>
            <w:textDirection w:val="btLr"/>
          </w:tcPr>
          <w:p w14:paraId="5174021C" w14:textId="77777777" w:rsidR="00AF3A82" w:rsidRPr="005132CD" w:rsidRDefault="00D63526" w:rsidP="00D94E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Beichiogrwydd a mamolaeth</w:t>
            </w:r>
            <w:r w:rsidRPr="005132CD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14:paraId="5174021D" w14:textId="77777777" w:rsidR="00AF3A82" w:rsidRPr="005132CD" w:rsidRDefault="00D63526" w:rsidP="00D94E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Hil</w:t>
            </w:r>
          </w:p>
        </w:tc>
        <w:tc>
          <w:tcPr>
            <w:tcW w:w="567" w:type="dxa"/>
            <w:textDirection w:val="btLr"/>
          </w:tcPr>
          <w:p w14:paraId="5174021E" w14:textId="77777777" w:rsidR="00AF3A82" w:rsidRPr="005132CD" w:rsidRDefault="00D63526" w:rsidP="00D94E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Crefydd neu gred</w:t>
            </w:r>
          </w:p>
        </w:tc>
        <w:tc>
          <w:tcPr>
            <w:tcW w:w="709" w:type="dxa"/>
            <w:textDirection w:val="btLr"/>
          </w:tcPr>
          <w:p w14:paraId="5174021F" w14:textId="77777777" w:rsidR="00AF3A82" w:rsidRPr="005132CD" w:rsidRDefault="00D63526" w:rsidP="00D94E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Priodas/Partneriaeth sifil</w:t>
            </w:r>
          </w:p>
        </w:tc>
        <w:tc>
          <w:tcPr>
            <w:tcW w:w="567" w:type="dxa"/>
            <w:textDirection w:val="btLr"/>
          </w:tcPr>
          <w:p w14:paraId="51740220" w14:textId="77777777" w:rsidR="00AF3A82" w:rsidRPr="005132CD" w:rsidRDefault="00D63526" w:rsidP="00D94E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Rhyw</w:t>
            </w:r>
          </w:p>
        </w:tc>
        <w:tc>
          <w:tcPr>
            <w:tcW w:w="567" w:type="dxa"/>
            <w:textDirection w:val="btLr"/>
          </w:tcPr>
          <w:p w14:paraId="51740221" w14:textId="77777777" w:rsidR="00AF3A82" w:rsidRPr="005132CD" w:rsidRDefault="00D63526" w:rsidP="00D94E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Cyfeiriadedd Rhywiol</w:t>
            </w:r>
          </w:p>
        </w:tc>
        <w:tc>
          <w:tcPr>
            <w:tcW w:w="567" w:type="dxa"/>
            <w:textDirection w:val="btLr"/>
          </w:tcPr>
          <w:p w14:paraId="51740222" w14:textId="77777777" w:rsidR="00AF3A82" w:rsidRPr="005132CD" w:rsidRDefault="00D63526" w:rsidP="00D94E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Dyletswydd economaidd-gymdeithasol</w:t>
            </w:r>
          </w:p>
        </w:tc>
        <w:tc>
          <w:tcPr>
            <w:tcW w:w="709" w:type="dxa"/>
            <w:textDirection w:val="btLr"/>
          </w:tcPr>
          <w:p w14:paraId="51740223" w14:textId="77777777" w:rsidR="00AF3A82" w:rsidRPr="005132CD" w:rsidRDefault="00D63526" w:rsidP="00D94E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Y Gymraeg</w:t>
            </w:r>
          </w:p>
        </w:tc>
        <w:tc>
          <w:tcPr>
            <w:tcW w:w="567" w:type="dxa"/>
            <w:textDirection w:val="btLr"/>
          </w:tcPr>
          <w:p w14:paraId="51740224" w14:textId="77777777" w:rsidR="00AF3A82" w:rsidRPr="005132CD" w:rsidRDefault="00D63526" w:rsidP="00D94E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Cenedlaethau'r dyfodol</w:t>
            </w:r>
          </w:p>
        </w:tc>
        <w:tc>
          <w:tcPr>
            <w:tcW w:w="567" w:type="dxa"/>
            <w:textDirection w:val="btLr"/>
          </w:tcPr>
          <w:p w14:paraId="51740225" w14:textId="77777777" w:rsidR="00AF3A82" w:rsidRPr="005132CD" w:rsidRDefault="00D63526" w:rsidP="00D94E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Dinas Hawliau Dynol </w:t>
            </w:r>
          </w:p>
        </w:tc>
      </w:tr>
      <w:tr w:rsidR="00B2171C" w14:paraId="51740235" w14:textId="77777777" w:rsidTr="009E5096">
        <w:tc>
          <w:tcPr>
            <w:tcW w:w="1838" w:type="dxa"/>
          </w:tcPr>
          <w:p w14:paraId="51740227" w14:textId="77777777" w:rsidR="00AF3A82" w:rsidRPr="005132CD" w:rsidRDefault="00D63526" w:rsidP="00AF3A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Cs/>
                <w:sz w:val="20"/>
                <w:szCs w:val="20"/>
                <w:lang w:val="cy-GB"/>
              </w:rPr>
              <w:t>Cynrychiolwyr rhyng-ffydd</w:t>
            </w:r>
          </w:p>
        </w:tc>
        <w:tc>
          <w:tcPr>
            <w:tcW w:w="425" w:type="dxa"/>
            <w:vAlign w:val="center"/>
          </w:tcPr>
          <w:p w14:paraId="51740228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51740229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174022A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2B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2C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2D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5174022E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2F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30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31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32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33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34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</w:tr>
      <w:tr w:rsidR="00B2171C" w14:paraId="51740244" w14:textId="77777777" w:rsidTr="009E5096">
        <w:tc>
          <w:tcPr>
            <w:tcW w:w="1838" w:type="dxa"/>
          </w:tcPr>
          <w:p w14:paraId="51740236" w14:textId="77777777" w:rsidR="00AF3A82" w:rsidRPr="005132CD" w:rsidRDefault="00D63526" w:rsidP="00AF3A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Cs/>
                <w:sz w:val="20"/>
                <w:szCs w:val="20"/>
                <w:lang w:val="cy-GB"/>
              </w:rPr>
              <w:t>Sesiwn ymgysylltu CCS x 2</w:t>
            </w:r>
          </w:p>
        </w:tc>
        <w:tc>
          <w:tcPr>
            <w:tcW w:w="425" w:type="dxa"/>
            <w:vAlign w:val="center"/>
          </w:tcPr>
          <w:p w14:paraId="51740237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1740238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1740239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3A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3B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3C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5174023D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3E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3F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40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51740241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42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43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</w:tr>
      <w:tr w:rsidR="00B2171C" w14:paraId="51740253" w14:textId="77777777" w:rsidTr="009E5096">
        <w:tc>
          <w:tcPr>
            <w:tcW w:w="1838" w:type="dxa"/>
          </w:tcPr>
          <w:p w14:paraId="51740245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Cwtsh </w:t>
            </w:r>
            <w:r w:rsidRPr="005132CD">
              <w:rPr>
                <w:rFonts w:ascii="Arial" w:hAnsi="Arial" w:cs="Arial"/>
                <w:bCs/>
                <w:sz w:val="20"/>
                <w:szCs w:val="20"/>
                <w:lang w:val="cy-GB"/>
              </w:rPr>
              <w:t>Cydweithio x 2</w:t>
            </w:r>
          </w:p>
        </w:tc>
        <w:tc>
          <w:tcPr>
            <w:tcW w:w="425" w:type="dxa"/>
            <w:vAlign w:val="center"/>
          </w:tcPr>
          <w:p w14:paraId="51740246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51740247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51740248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49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4A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4B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4C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4D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4E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4F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51740250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51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52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</w:tr>
      <w:tr w:rsidR="00B2171C" w14:paraId="51740262" w14:textId="77777777" w:rsidTr="009E5096">
        <w:tc>
          <w:tcPr>
            <w:tcW w:w="1838" w:type="dxa"/>
          </w:tcPr>
          <w:p w14:paraId="51740254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Cs/>
                <w:sz w:val="20"/>
                <w:szCs w:val="20"/>
                <w:lang w:val="cy-GB"/>
              </w:rPr>
              <w:t>Fforwm LHDT y Cyngor</w:t>
            </w:r>
          </w:p>
        </w:tc>
        <w:tc>
          <w:tcPr>
            <w:tcW w:w="425" w:type="dxa"/>
            <w:vAlign w:val="center"/>
          </w:tcPr>
          <w:p w14:paraId="51740255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1740256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1740257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51740258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59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5A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5B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5C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5D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5E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5174025F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60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61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</w:tr>
      <w:tr w:rsidR="00B2171C" w14:paraId="51740271" w14:textId="77777777" w:rsidTr="009E5096">
        <w:tc>
          <w:tcPr>
            <w:tcW w:w="1838" w:type="dxa"/>
          </w:tcPr>
          <w:p w14:paraId="51740263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Cs/>
                <w:sz w:val="20"/>
                <w:szCs w:val="20"/>
                <w:lang w:val="cy-GB"/>
              </w:rPr>
              <w:t>Fforwm Rhieni/Gofalwyr</w:t>
            </w:r>
          </w:p>
        </w:tc>
        <w:tc>
          <w:tcPr>
            <w:tcW w:w="425" w:type="dxa"/>
            <w:vAlign w:val="center"/>
          </w:tcPr>
          <w:p w14:paraId="51740264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1740265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51740266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67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68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69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6A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6B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6C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6D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6E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6F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70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171C" w14:paraId="51740280" w14:textId="77777777" w:rsidTr="009E5096">
        <w:tc>
          <w:tcPr>
            <w:tcW w:w="1838" w:type="dxa"/>
          </w:tcPr>
          <w:p w14:paraId="51740272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Cs/>
                <w:sz w:val="20"/>
                <w:szCs w:val="20"/>
                <w:lang w:val="cy-GB"/>
              </w:rPr>
              <w:t>Cynghorwyr Hyrwyddo</w:t>
            </w:r>
          </w:p>
        </w:tc>
        <w:tc>
          <w:tcPr>
            <w:tcW w:w="425" w:type="dxa"/>
            <w:vAlign w:val="center"/>
          </w:tcPr>
          <w:p w14:paraId="51740273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51740274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1740275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76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77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78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79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7A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7B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7C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5174027D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7E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7F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171C" w14:paraId="5174028F" w14:textId="77777777" w:rsidTr="009E5096">
        <w:tc>
          <w:tcPr>
            <w:tcW w:w="1838" w:type="dxa"/>
          </w:tcPr>
          <w:p w14:paraId="51740281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Cs/>
                <w:sz w:val="20"/>
                <w:szCs w:val="20"/>
                <w:lang w:val="cy-GB"/>
              </w:rPr>
              <w:t>Ceiswyr lloches a ffoaduriaid</w:t>
            </w:r>
          </w:p>
        </w:tc>
        <w:tc>
          <w:tcPr>
            <w:tcW w:w="425" w:type="dxa"/>
            <w:vAlign w:val="center"/>
          </w:tcPr>
          <w:p w14:paraId="51740282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1740283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1740284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85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86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87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51740288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89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8A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8B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5174028C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8D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8E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</w:tr>
      <w:tr w:rsidR="00B2171C" w14:paraId="5174029E" w14:textId="77777777" w:rsidTr="009E5096">
        <w:tc>
          <w:tcPr>
            <w:tcW w:w="1838" w:type="dxa"/>
          </w:tcPr>
          <w:p w14:paraId="51740290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Cs/>
                <w:sz w:val="20"/>
                <w:szCs w:val="20"/>
                <w:lang w:val="cy-GB"/>
              </w:rPr>
              <w:t>Grŵp Cyswllt Anableddau</w:t>
            </w:r>
          </w:p>
        </w:tc>
        <w:tc>
          <w:tcPr>
            <w:tcW w:w="425" w:type="dxa"/>
            <w:vAlign w:val="center"/>
          </w:tcPr>
          <w:p w14:paraId="51740291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1740292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51740293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94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95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96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97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98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99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9A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9B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9C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9D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171C" w14:paraId="517402AD" w14:textId="77777777" w:rsidTr="009E5096">
        <w:tc>
          <w:tcPr>
            <w:tcW w:w="1838" w:type="dxa"/>
          </w:tcPr>
          <w:p w14:paraId="5174029F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Cs/>
                <w:sz w:val="20"/>
                <w:szCs w:val="20"/>
                <w:lang w:val="cy-GB"/>
              </w:rPr>
              <w:t>Cydlynwyr PDG</w:t>
            </w:r>
          </w:p>
        </w:tc>
        <w:tc>
          <w:tcPr>
            <w:tcW w:w="425" w:type="dxa"/>
            <w:vAlign w:val="center"/>
          </w:tcPr>
          <w:p w14:paraId="517402A0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517402A1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517402A2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A3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A4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A5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A6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A7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A8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A9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517402AA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AB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AC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171C" w14:paraId="517402BC" w14:textId="77777777" w:rsidTr="009E5096">
        <w:tc>
          <w:tcPr>
            <w:tcW w:w="1838" w:type="dxa"/>
          </w:tcPr>
          <w:p w14:paraId="517402AE" w14:textId="77777777" w:rsidR="00AF3A82" w:rsidRPr="005132CD" w:rsidRDefault="00D63526" w:rsidP="00AF3A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Cs/>
                <w:sz w:val="20"/>
                <w:szCs w:val="20"/>
                <w:lang w:val="cy-GB"/>
              </w:rPr>
              <w:t>Darparwyr Gofal Cartref</w:t>
            </w:r>
          </w:p>
        </w:tc>
        <w:tc>
          <w:tcPr>
            <w:tcW w:w="425" w:type="dxa"/>
            <w:vAlign w:val="center"/>
          </w:tcPr>
          <w:p w14:paraId="517402AF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517402B0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17402B1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B2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B3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B4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B5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B6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B7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B8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B9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BA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BB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171C" w14:paraId="517402CB" w14:textId="77777777" w:rsidTr="009E5096">
        <w:tc>
          <w:tcPr>
            <w:tcW w:w="1838" w:type="dxa"/>
          </w:tcPr>
          <w:p w14:paraId="517402BD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Cs/>
                <w:sz w:val="20"/>
                <w:szCs w:val="20"/>
                <w:lang w:val="cy-GB"/>
              </w:rPr>
              <w:t>Digwyddiad BGC/Gwasanaeth Tân</w:t>
            </w:r>
          </w:p>
        </w:tc>
        <w:tc>
          <w:tcPr>
            <w:tcW w:w="425" w:type="dxa"/>
            <w:vAlign w:val="center"/>
          </w:tcPr>
          <w:p w14:paraId="517402BE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517402BF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17402C0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C1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C2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C3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C4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C5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C6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C7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517402C8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C9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CA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</w:tr>
      <w:tr w:rsidR="00B2171C" w14:paraId="517402DA" w14:textId="77777777" w:rsidTr="009E5096">
        <w:tc>
          <w:tcPr>
            <w:tcW w:w="1838" w:type="dxa"/>
          </w:tcPr>
          <w:p w14:paraId="517402CC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Cs/>
                <w:sz w:val="20"/>
                <w:szCs w:val="20"/>
                <w:lang w:val="cy-GB"/>
              </w:rPr>
              <w:t>Diwrnod Hawliau Plant</w:t>
            </w:r>
          </w:p>
        </w:tc>
        <w:tc>
          <w:tcPr>
            <w:tcW w:w="425" w:type="dxa"/>
            <w:vAlign w:val="center"/>
          </w:tcPr>
          <w:p w14:paraId="517402CD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517402CE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517402CF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517402D0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D1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D2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517402D3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D4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D5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D6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517402D7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D8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D9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</w:tr>
      <w:tr w:rsidR="00B2171C" w14:paraId="517402E9" w14:textId="77777777" w:rsidTr="009E5096">
        <w:tc>
          <w:tcPr>
            <w:tcW w:w="1838" w:type="dxa"/>
          </w:tcPr>
          <w:p w14:paraId="517402DB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2CD">
              <w:rPr>
                <w:rFonts w:ascii="Arial" w:hAnsi="Arial" w:cs="Arial"/>
                <w:bCs/>
                <w:sz w:val="20"/>
                <w:szCs w:val="20"/>
                <w:lang w:val="cy-GB"/>
              </w:rPr>
              <w:t>Eiriolaeth eich Llais</w:t>
            </w:r>
          </w:p>
        </w:tc>
        <w:tc>
          <w:tcPr>
            <w:tcW w:w="425" w:type="dxa"/>
            <w:vAlign w:val="center"/>
          </w:tcPr>
          <w:p w14:paraId="517402DC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517402DD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517402DE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DF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E0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E1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402E2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E3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E4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7402E5" w14:textId="77777777" w:rsidR="00AF3A82" w:rsidRPr="005132CD" w:rsidRDefault="00D63526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Wingdings" w:hAnsi="Wingdings" w:cs="Arial"/>
                <w:b/>
                <w:bCs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517402E6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E7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402E8" w14:textId="77777777" w:rsidR="00AF3A82" w:rsidRPr="005132CD" w:rsidRDefault="00AF3A82" w:rsidP="00AF3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7402EA" w14:textId="77777777" w:rsidR="000C42C1" w:rsidRDefault="000C42C1" w:rsidP="00BB1EBB">
      <w:pPr>
        <w:rPr>
          <w:rFonts w:ascii="Arial" w:hAnsi="Arial" w:cs="Arial"/>
          <w:b/>
          <w:bCs/>
          <w:sz w:val="24"/>
          <w:szCs w:val="24"/>
        </w:rPr>
      </w:pPr>
    </w:p>
    <w:p w14:paraId="517402EB" w14:textId="77777777" w:rsidR="000C42C1" w:rsidRDefault="000C42C1" w:rsidP="00BB1EBB">
      <w:pPr>
        <w:rPr>
          <w:rFonts w:ascii="Arial" w:hAnsi="Arial" w:cs="Arial"/>
          <w:b/>
          <w:bCs/>
          <w:sz w:val="24"/>
          <w:szCs w:val="24"/>
        </w:rPr>
      </w:pPr>
    </w:p>
    <w:p w14:paraId="517402EC" w14:textId="77777777" w:rsidR="000C42C1" w:rsidRDefault="000C42C1" w:rsidP="00BB1EBB">
      <w:pPr>
        <w:rPr>
          <w:rFonts w:ascii="Arial" w:hAnsi="Arial" w:cs="Arial"/>
          <w:b/>
          <w:bCs/>
          <w:sz w:val="24"/>
          <w:szCs w:val="24"/>
        </w:rPr>
      </w:pPr>
    </w:p>
    <w:p w14:paraId="517402ED" w14:textId="77777777" w:rsidR="000C42C1" w:rsidRDefault="000C42C1" w:rsidP="00BB1EBB">
      <w:pPr>
        <w:rPr>
          <w:rFonts w:ascii="Arial" w:hAnsi="Arial" w:cs="Arial"/>
          <w:b/>
          <w:bCs/>
          <w:sz w:val="24"/>
          <w:szCs w:val="24"/>
        </w:rPr>
      </w:pPr>
    </w:p>
    <w:p w14:paraId="517402EE" w14:textId="77777777" w:rsidR="000C42C1" w:rsidRDefault="000C42C1" w:rsidP="00BB1EBB">
      <w:pPr>
        <w:rPr>
          <w:rFonts w:ascii="Arial" w:hAnsi="Arial" w:cs="Arial"/>
          <w:b/>
          <w:bCs/>
          <w:sz w:val="24"/>
          <w:szCs w:val="24"/>
        </w:rPr>
      </w:pPr>
    </w:p>
    <w:p w14:paraId="517402EF" w14:textId="77777777" w:rsidR="000C42C1" w:rsidRDefault="000C42C1" w:rsidP="00BB1EBB">
      <w:pPr>
        <w:rPr>
          <w:rFonts w:ascii="Arial" w:hAnsi="Arial" w:cs="Arial"/>
          <w:b/>
          <w:bCs/>
          <w:sz w:val="24"/>
          <w:szCs w:val="24"/>
        </w:rPr>
      </w:pPr>
    </w:p>
    <w:p w14:paraId="517402F0" w14:textId="77777777" w:rsidR="000C42C1" w:rsidRDefault="000C42C1" w:rsidP="00BB1EBB">
      <w:pPr>
        <w:rPr>
          <w:rFonts w:ascii="Arial" w:hAnsi="Arial" w:cs="Arial"/>
          <w:b/>
          <w:bCs/>
          <w:sz w:val="24"/>
          <w:szCs w:val="24"/>
        </w:rPr>
      </w:pPr>
    </w:p>
    <w:p w14:paraId="517402F1" w14:textId="77777777" w:rsidR="000C42C1" w:rsidRDefault="000C42C1" w:rsidP="00BB1EBB">
      <w:pPr>
        <w:rPr>
          <w:rFonts w:ascii="Arial" w:hAnsi="Arial" w:cs="Arial"/>
          <w:b/>
          <w:bCs/>
          <w:sz w:val="24"/>
          <w:szCs w:val="24"/>
        </w:rPr>
      </w:pPr>
    </w:p>
    <w:p w14:paraId="517402F2" w14:textId="77777777" w:rsidR="000C42C1" w:rsidRDefault="000C42C1" w:rsidP="00BB1EBB">
      <w:pPr>
        <w:rPr>
          <w:rFonts w:ascii="Arial" w:hAnsi="Arial" w:cs="Arial"/>
          <w:b/>
          <w:bCs/>
          <w:sz w:val="24"/>
          <w:szCs w:val="24"/>
        </w:rPr>
      </w:pPr>
    </w:p>
    <w:p w14:paraId="517402F3" w14:textId="77777777" w:rsidR="000C42C1" w:rsidRDefault="000C42C1" w:rsidP="00BB1EBB">
      <w:pPr>
        <w:rPr>
          <w:rFonts w:ascii="Arial" w:hAnsi="Arial" w:cs="Arial"/>
          <w:b/>
          <w:bCs/>
          <w:sz w:val="24"/>
          <w:szCs w:val="24"/>
        </w:rPr>
      </w:pPr>
    </w:p>
    <w:p w14:paraId="517402F4" w14:textId="77777777" w:rsidR="000C42C1" w:rsidRDefault="000C42C1" w:rsidP="00BB1EBB">
      <w:pPr>
        <w:rPr>
          <w:rFonts w:ascii="Arial" w:hAnsi="Arial" w:cs="Arial"/>
          <w:b/>
          <w:bCs/>
          <w:sz w:val="24"/>
          <w:szCs w:val="24"/>
        </w:rPr>
      </w:pPr>
    </w:p>
    <w:p w14:paraId="517402F5" w14:textId="77777777" w:rsidR="000C42C1" w:rsidRDefault="000C42C1" w:rsidP="00BB1EBB">
      <w:pPr>
        <w:rPr>
          <w:rFonts w:ascii="Arial" w:hAnsi="Arial" w:cs="Arial"/>
          <w:b/>
          <w:bCs/>
          <w:sz w:val="24"/>
          <w:szCs w:val="24"/>
        </w:rPr>
      </w:pPr>
    </w:p>
    <w:p w14:paraId="517402F6" w14:textId="77777777" w:rsidR="000C42C1" w:rsidRDefault="000C42C1" w:rsidP="00BB1EBB">
      <w:pPr>
        <w:rPr>
          <w:rFonts w:ascii="Arial" w:hAnsi="Arial" w:cs="Arial"/>
          <w:b/>
          <w:bCs/>
          <w:sz w:val="24"/>
          <w:szCs w:val="24"/>
        </w:rPr>
      </w:pPr>
    </w:p>
    <w:p w14:paraId="517402F7" w14:textId="77777777" w:rsidR="000C42C1" w:rsidRDefault="000C42C1" w:rsidP="00BB1EBB">
      <w:pPr>
        <w:rPr>
          <w:rFonts w:ascii="Arial" w:hAnsi="Arial" w:cs="Arial"/>
          <w:b/>
          <w:bCs/>
          <w:sz w:val="24"/>
          <w:szCs w:val="24"/>
        </w:rPr>
      </w:pPr>
    </w:p>
    <w:p w14:paraId="517402F8" w14:textId="77777777" w:rsidR="000C42C1" w:rsidRDefault="000C42C1" w:rsidP="00BB1EBB">
      <w:pPr>
        <w:rPr>
          <w:rFonts w:ascii="Arial" w:hAnsi="Arial" w:cs="Arial"/>
          <w:b/>
          <w:bCs/>
          <w:sz w:val="24"/>
          <w:szCs w:val="24"/>
        </w:rPr>
      </w:pPr>
    </w:p>
    <w:p w14:paraId="517402F9" w14:textId="77777777" w:rsidR="000C42C1" w:rsidRDefault="000C42C1" w:rsidP="00BB1EBB">
      <w:pPr>
        <w:rPr>
          <w:rFonts w:ascii="Arial" w:hAnsi="Arial" w:cs="Arial"/>
          <w:b/>
          <w:bCs/>
          <w:sz w:val="24"/>
          <w:szCs w:val="24"/>
        </w:rPr>
      </w:pPr>
    </w:p>
    <w:p w14:paraId="517402FA" w14:textId="77777777" w:rsidR="000C42C1" w:rsidRDefault="000C42C1" w:rsidP="00BB1EBB">
      <w:pPr>
        <w:rPr>
          <w:rFonts w:ascii="Arial" w:hAnsi="Arial" w:cs="Arial"/>
          <w:b/>
          <w:bCs/>
          <w:sz w:val="24"/>
          <w:szCs w:val="24"/>
        </w:rPr>
      </w:pPr>
    </w:p>
    <w:p w14:paraId="517402FB" w14:textId="77777777" w:rsidR="000C42C1" w:rsidRDefault="000C42C1" w:rsidP="00BB1EBB">
      <w:pPr>
        <w:rPr>
          <w:rFonts w:ascii="Arial" w:hAnsi="Arial" w:cs="Arial"/>
          <w:b/>
          <w:bCs/>
          <w:sz w:val="24"/>
          <w:szCs w:val="24"/>
        </w:rPr>
      </w:pPr>
    </w:p>
    <w:p w14:paraId="517402FC" w14:textId="77777777" w:rsidR="000C42C1" w:rsidRDefault="000C42C1" w:rsidP="00BB1EBB">
      <w:pPr>
        <w:rPr>
          <w:rFonts w:ascii="Arial" w:hAnsi="Arial" w:cs="Arial"/>
          <w:b/>
          <w:bCs/>
          <w:sz w:val="24"/>
          <w:szCs w:val="24"/>
        </w:rPr>
      </w:pPr>
    </w:p>
    <w:p w14:paraId="3610791A" w14:textId="77777777" w:rsidR="00E4483B" w:rsidRDefault="00E4483B" w:rsidP="00BB1EBB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D24C4B6" w14:textId="77777777" w:rsidR="00E4483B" w:rsidRDefault="00E4483B" w:rsidP="00BB1EBB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1E4D92C" w14:textId="77777777" w:rsidR="00E4483B" w:rsidRDefault="00E4483B" w:rsidP="00BB1EBB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D9ACAAC" w14:textId="77777777" w:rsidR="00E4483B" w:rsidRDefault="00E4483B" w:rsidP="00BB1EBB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7D8148A" w14:textId="77777777" w:rsidR="00E4483B" w:rsidRDefault="00E4483B" w:rsidP="00BB1EBB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FBE341F" w14:textId="77777777" w:rsidR="00E4483B" w:rsidRDefault="00E4483B" w:rsidP="00BB1EBB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17BC606" w14:textId="77777777" w:rsidR="00E4483B" w:rsidRDefault="00E4483B" w:rsidP="00BB1EBB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2DC9A0B" w14:textId="77777777" w:rsidR="00E4483B" w:rsidRDefault="00E4483B" w:rsidP="00BB1EBB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5803AF6" w14:textId="77777777" w:rsidR="00E4483B" w:rsidRDefault="00E4483B" w:rsidP="00BB1EBB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1B39211" w14:textId="77777777" w:rsidR="00E4483B" w:rsidRDefault="00E4483B" w:rsidP="00BB1EBB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45C83E6" w14:textId="77777777" w:rsidR="00E4483B" w:rsidRDefault="00E4483B" w:rsidP="00BB1EBB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17402FD" w14:textId="40F79002" w:rsidR="00BB1EBB" w:rsidRPr="005132CD" w:rsidRDefault="00D63526" w:rsidP="00BB1EBB">
      <w:pPr>
        <w:rPr>
          <w:rFonts w:ascii="Arial" w:hAnsi="Arial" w:cs="Arial"/>
          <w:b/>
          <w:bCs/>
          <w:sz w:val="24"/>
          <w:szCs w:val="24"/>
        </w:rPr>
      </w:pPr>
      <w:r w:rsidRPr="005132CD">
        <w:rPr>
          <w:rFonts w:ascii="Arial" w:hAnsi="Arial" w:cs="Arial"/>
          <w:b/>
          <w:bCs/>
          <w:sz w:val="24"/>
          <w:szCs w:val="24"/>
          <w:lang w:val="cy-GB"/>
        </w:rPr>
        <w:t xml:space="preserve">(ii) Data ac offer </w:t>
      </w:r>
      <w:r w:rsidRPr="005132CD">
        <w:rPr>
          <w:rFonts w:ascii="Arial" w:hAnsi="Arial" w:cs="Arial"/>
          <w:b/>
          <w:bCs/>
          <w:sz w:val="24"/>
          <w:szCs w:val="24"/>
          <w:lang w:val="cy-GB"/>
        </w:rPr>
        <w:t>gwybodaeth a “chwestiynau allweddol”</w:t>
      </w:r>
    </w:p>
    <w:p w14:paraId="517402FE" w14:textId="77777777" w:rsidR="00BB1EBB" w:rsidRPr="005132CD" w:rsidRDefault="00BB1EBB" w:rsidP="00BB1EBB">
      <w:pPr>
        <w:rPr>
          <w:rFonts w:ascii="Arial" w:hAnsi="Arial" w:cs="Arial"/>
          <w:bCs/>
          <w:sz w:val="24"/>
          <w:szCs w:val="24"/>
        </w:rPr>
      </w:pPr>
    </w:p>
    <w:p w14:paraId="517402FF" w14:textId="77777777" w:rsidR="00082530" w:rsidRPr="005132CD" w:rsidRDefault="00D63526" w:rsidP="002E05EE">
      <w:p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 xml:space="preserve">Er mwyn llywio'r broses ymgysylltu gynnar, datblygodd grŵp ymgysylltu Cynllun Hawliau Dynol a Chydraddoldeb Strategol y Cyngor becyn adnoddau a chyflwyniad, gan gynnwys datblygu “cwestiynau allweddol” y gellid eu defnyddio i nodi materion a chamau gweithredu posib, gan ddefnyddio amrywiaeth o wahanol ddata a dulliau ac offer casglu gwybodaeth.  Cytunwyd ar "gwestiynau allweddol" i sicrhau bod thema ymchwilio gydlynol ar draws y gwahanol fathau o offer a dulliau casglu data a gwybodaeth a ddefnyddiwyd. </w:t>
      </w:r>
    </w:p>
    <w:p w14:paraId="51740300" w14:textId="77777777" w:rsidR="00082530" w:rsidRPr="005132CD" w:rsidRDefault="00082530" w:rsidP="002E05EE">
      <w:pPr>
        <w:rPr>
          <w:rFonts w:ascii="Arial" w:hAnsi="Arial" w:cs="Arial"/>
          <w:bCs/>
          <w:sz w:val="24"/>
          <w:szCs w:val="24"/>
        </w:rPr>
      </w:pPr>
    </w:p>
    <w:p w14:paraId="51740301" w14:textId="77777777" w:rsidR="00DC582F" w:rsidRPr="005132CD" w:rsidRDefault="00D63526" w:rsidP="002E05EE">
      <w:p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Roedd y prif ddulliau ac offer casglu data a gwybodaeth fel a ganlyn:</w:t>
      </w:r>
    </w:p>
    <w:p w14:paraId="51740302" w14:textId="77777777" w:rsidR="00DC582F" w:rsidRPr="005132CD" w:rsidRDefault="00DC582F" w:rsidP="002E05EE">
      <w:pPr>
        <w:rPr>
          <w:rFonts w:ascii="Arial" w:hAnsi="Arial" w:cs="Arial"/>
          <w:bCs/>
          <w:sz w:val="24"/>
          <w:szCs w:val="24"/>
        </w:rPr>
      </w:pPr>
    </w:p>
    <w:p w14:paraId="51740303" w14:textId="77777777" w:rsidR="00114E47" w:rsidRPr="005132CD" w:rsidRDefault="00D63526" w:rsidP="0093446C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grwpiau ffocws ar-lein ac wyneb yn wyneb gyda grwpiau/rhwydwaith cydraddoldeb presennol (gweler Tabl 1 uchod),</w:t>
      </w:r>
    </w:p>
    <w:p w14:paraId="51740304" w14:textId="77777777" w:rsidR="005B7A0C" w:rsidRPr="005132CD" w:rsidRDefault="00D63526" w:rsidP="000839E6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 xml:space="preserve">trafodaeth ag unigolion mewn </w:t>
      </w:r>
      <w:r w:rsidRPr="005132CD">
        <w:rPr>
          <w:rFonts w:ascii="Arial" w:hAnsi="Arial" w:cs="Arial"/>
          <w:bCs/>
          <w:sz w:val="24"/>
          <w:szCs w:val="24"/>
          <w:lang w:val="cy-GB"/>
        </w:rPr>
        <w:t>digwyddiadau galw heibio fel y siop dan yr unto yn Amgueddfa Genedlaethol y Glannau Abertawe, Fforwm Rhieni Gofalwyr, Eiriolaeth Eich Llais a Diwrnod Hawliau Plant,</w:t>
      </w:r>
    </w:p>
    <w:p w14:paraId="51740305" w14:textId="77777777" w:rsidR="00E441E9" w:rsidRPr="005132CD" w:rsidRDefault="00D63526" w:rsidP="0093446C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datblygu holiadur ymgysylltu cynnar ar-lein, a gynhelir ar wefan y Cyngor,</w:t>
      </w:r>
    </w:p>
    <w:p w14:paraId="51740306" w14:textId="77777777" w:rsidR="00D5332F" w:rsidRPr="005132CD" w:rsidRDefault="00D63526" w:rsidP="00DA2A24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 xml:space="preserve">cynnwys cwestiynau penodol ar gydraddoldeb ac amrywiaeth yn arolwg i breswylwyr Cyngor Abertawe. </w:t>
      </w:r>
    </w:p>
    <w:p w14:paraId="51740307" w14:textId="77777777" w:rsidR="00E053DD" w:rsidRPr="005132CD" w:rsidRDefault="00D63526" w:rsidP="00D5332F">
      <w:p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lastRenderedPageBreak/>
        <w:t xml:space="preserve">Gan ystyried yr egwyddorion y cytunwyd arnynt ar ddechrau’r broses ymgysylltu, datblygwyd dau gwestiwn penagored allweddol a chawsant eu defnyddio ar draws yr holl ddulliau casglu data a gwybodaeth at ddibenion ymgysylltu: </w:t>
      </w:r>
    </w:p>
    <w:p w14:paraId="51740308" w14:textId="77777777" w:rsidR="00E053DD" w:rsidRPr="005132CD" w:rsidRDefault="00E053DD" w:rsidP="00D5332F">
      <w:pPr>
        <w:rPr>
          <w:rFonts w:ascii="Arial" w:hAnsi="Arial" w:cs="Arial"/>
          <w:bCs/>
          <w:sz w:val="24"/>
          <w:szCs w:val="24"/>
        </w:rPr>
      </w:pPr>
    </w:p>
    <w:p w14:paraId="51740309" w14:textId="77777777" w:rsidR="00DA2A24" w:rsidRPr="005132CD" w:rsidRDefault="00D63526" w:rsidP="00E053DD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 xml:space="preserve">Beth rydych chi'n meddwl yw'r materion anghydraddoldeb mwyaf arwyddocaol sy'n effeithio ar bobl yn Abertawe?   </w:t>
      </w:r>
    </w:p>
    <w:p w14:paraId="5174030A" w14:textId="77777777" w:rsidR="00B44DCE" w:rsidRPr="005132CD" w:rsidRDefault="00D63526" w:rsidP="00B44DCE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Pa gamau y gall y Cyngor eu cymryd i fynd i'r afael â materion anghydraddoldeb sylweddol yn Abertawe?</w:t>
      </w:r>
    </w:p>
    <w:p w14:paraId="5174030B" w14:textId="77777777" w:rsidR="009B2F61" w:rsidRPr="005132CD" w:rsidRDefault="00D63526" w:rsidP="00B44DCE">
      <w:p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Hyrwyddwyd cyfleoedd i gymryd rhan yn y broses ymgysylltu yn fewnol drwy ein sianeli cyfathrebu corfforaethol fel Staffnet, cylchlythyrau a Blog y Prif Weithredwr. Bu aelodau o grŵp ymgysylltu’r CCS hefyd yn hyrwyddo gwybodaeth am y gwaith ymgysylltu drwy eu cyfarwyddiaeth eu hunain a fforymau sy'n benodol i'r gwasanaeth a chylchlythyrau fel ein Fforwm Trechu Tlodi a dulliau cyfranogiad tenantiaid. Yn olaf, gwnaethom hefyd gynyddu ymwybyddiaeth o'r broses ymgysylltu â'n partneriaid fel Bwrdd Gwasanaethau Cy</w:t>
      </w:r>
      <w:r w:rsidRPr="005132CD">
        <w:rPr>
          <w:rFonts w:ascii="Arial" w:hAnsi="Arial" w:cs="Arial"/>
          <w:bCs/>
          <w:sz w:val="24"/>
          <w:szCs w:val="24"/>
          <w:lang w:val="cy-GB"/>
        </w:rPr>
        <w:t xml:space="preserve">hoeddus Abertawe, Prifysgol Abertawe a Chyngor Gwasanaethau Gwirfoddol Abertawe a rannodd y dolenni i’n harolygon a chan amlinellu ffyrdd eraill o gymryd rhan yn y broses drwy ymuno â grŵp ffocws neu drwy fynd i gyfarfod/ddigwyddiad grŵp neu sesiwn galw heibio.  </w:t>
      </w:r>
    </w:p>
    <w:p w14:paraId="5174030C" w14:textId="77777777" w:rsidR="00E21311" w:rsidRPr="005132CD" w:rsidRDefault="00E21311" w:rsidP="00B44DCE">
      <w:pPr>
        <w:rPr>
          <w:rFonts w:ascii="Arial" w:hAnsi="Arial" w:cs="Arial"/>
          <w:bCs/>
          <w:sz w:val="24"/>
          <w:szCs w:val="24"/>
        </w:rPr>
      </w:pPr>
    </w:p>
    <w:p w14:paraId="5174030D" w14:textId="77777777" w:rsidR="00E21311" w:rsidRPr="005132CD" w:rsidRDefault="00D63526" w:rsidP="00B44DCE">
      <w:pPr>
        <w:rPr>
          <w:rFonts w:ascii="Arial" w:hAnsi="Arial" w:cs="Arial"/>
          <w:b/>
          <w:sz w:val="24"/>
          <w:szCs w:val="24"/>
        </w:rPr>
      </w:pPr>
      <w:r w:rsidRPr="005132CD">
        <w:rPr>
          <w:rFonts w:ascii="Arial" w:hAnsi="Arial" w:cs="Arial"/>
          <w:b/>
          <w:bCs/>
          <w:sz w:val="24"/>
          <w:szCs w:val="24"/>
          <w:lang w:val="cy-GB"/>
        </w:rPr>
        <w:t>Canlyniadau ymgysylltu</w:t>
      </w:r>
    </w:p>
    <w:p w14:paraId="5174030E" w14:textId="77777777" w:rsidR="00BB7EFB" w:rsidRPr="005132CD" w:rsidRDefault="00BB7EFB" w:rsidP="00B44DCE">
      <w:pPr>
        <w:rPr>
          <w:rFonts w:ascii="Arial" w:hAnsi="Arial" w:cs="Arial"/>
          <w:b/>
          <w:sz w:val="24"/>
          <w:szCs w:val="24"/>
        </w:rPr>
      </w:pPr>
    </w:p>
    <w:p w14:paraId="5174030F" w14:textId="77777777" w:rsidR="00BB7EFB" w:rsidRPr="005132CD" w:rsidRDefault="00D63526" w:rsidP="00B44DCE">
      <w:p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Mae crynodeb o ganlyniadau'r arolwg i breswylwyr ar gael isod:</w:t>
      </w:r>
    </w:p>
    <w:p w14:paraId="51740310" w14:textId="77777777" w:rsidR="00183DDB" w:rsidRPr="005132CD" w:rsidRDefault="00183DDB" w:rsidP="00B44DCE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1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B2171C" w14:paraId="51740313" w14:textId="77777777" w:rsidTr="00C57558">
        <w:tc>
          <w:tcPr>
            <w:tcW w:w="9634" w:type="dxa"/>
            <w:gridSpan w:val="2"/>
          </w:tcPr>
          <w:p w14:paraId="51740311" w14:textId="77777777" w:rsidR="00A044B5" w:rsidRPr="005132CD" w:rsidRDefault="00D63526" w:rsidP="00A044B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Crynodeb o ganfyddiadau allweddol arolwg i breswylwyr 2023</w:t>
            </w:r>
          </w:p>
          <w:p w14:paraId="51740312" w14:textId="77777777" w:rsidR="00A044B5" w:rsidRPr="005132CD" w:rsidRDefault="00A044B5" w:rsidP="00A044B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2171C" w14:paraId="51740317" w14:textId="77777777" w:rsidTr="003C0E1E">
        <w:tc>
          <w:tcPr>
            <w:tcW w:w="1980" w:type="dxa"/>
          </w:tcPr>
          <w:p w14:paraId="51740314" w14:textId="77777777" w:rsidR="00A044B5" w:rsidRPr="005132CD" w:rsidRDefault="00D63526" w:rsidP="00A044B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bookmarkStart w:id="1" w:name="_Hlk153897505"/>
            <w:r w:rsidRPr="005132CD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Themâu</w:t>
            </w:r>
          </w:p>
          <w:p w14:paraId="51740315" w14:textId="77777777" w:rsidR="00A044B5" w:rsidRPr="005132CD" w:rsidRDefault="00A044B5" w:rsidP="00A044B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51740316" w14:textId="77777777" w:rsidR="00A044B5" w:rsidRPr="005132CD" w:rsidRDefault="00D63526" w:rsidP="00A044B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Is-themâu</w:t>
            </w:r>
          </w:p>
        </w:tc>
      </w:tr>
      <w:tr w:rsidR="00B2171C" w14:paraId="51740328" w14:textId="77777777" w:rsidTr="003C0E1E">
        <w:tc>
          <w:tcPr>
            <w:tcW w:w="1980" w:type="dxa"/>
          </w:tcPr>
          <w:p w14:paraId="51740318" w14:textId="77777777" w:rsidR="00A044B5" w:rsidRPr="005132CD" w:rsidRDefault="00D63526" w:rsidP="00A044B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Gwahaniaethu (45%)</w:t>
            </w:r>
          </w:p>
          <w:p w14:paraId="51740319" w14:textId="77777777" w:rsidR="00A044B5" w:rsidRPr="005132CD" w:rsidRDefault="00A044B5" w:rsidP="00A044B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174031A" w14:textId="77777777" w:rsidR="00A044B5" w:rsidRPr="005132CD" w:rsidRDefault="00A044B5" w:rsidP="00A044B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31B" w14:textId="77777777" w:rsidR="00A044B5" w:rsidRPr="005132CD" w:rsidRDefault="00D63526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Anabledd: materion sy'n ymwneud â </w:t>
            </w: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mynediad (e.e. adeiladau, yr amgylchedd adeiledig, parcio, trafnidiaeth, toiledau) diffyg cefnogaeth/gwasanaethau, ac eisiau mwy o gyfranogiad wrth wneud penderfyniadau.</w:t>
            </w:r>
          </w:p>
          <w:p w14:paraId="5174031C" w14:textId="77777777" w:rsidR="003C0E1E" w:rsidRPr="005132CD" w:rsidRDefault="003C0E1E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1D" w14:textId="77777777" w:rsidR="00A044B5" w:rsidRPr="005132CD" w:rsidRDefault="00D63526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Hiliaeth: enghreifftiau o hiliaeth (o bobl ddu ac ethnig leiafrifol) a grwpiau eraill yn wynebu hiliaeth (e.e. di-Gymraeg), barn senoffobig a lleoliaeth.</w:t>
            </w:r>
          </w:p>
          <w:p w14:paraId="5174031E" w14:textId="77777777" w:rsidR="003C0E1E" w:rsidRPr="005132CD" w:rsidRDefault="003C0E1E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1F" w14:textId="77777777" w:rsidR="00A044B5" w:rsidRPr="005132CD" w:rsidRDefault="00D63526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Gwahaniaethu ar sail oedran: pobl hŷn ac ifanc. Pobl hŷn - cyrchu gwasanaethau, cefnogaeth, unigrwydd ac unigedd. Pobl ifanc – tai, cyflogaeth a mynediad at gymorth iechyd meddwl. </w:t>
            </w:r>
          </w:p>
          <w:p w14:paraId="51740320" w14:textId="77777777" w:rsidR="003C0E1E" w:rsidRPr="005132CD" w:rsidRDefault="003C0E1E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21" w14:textId="77777777" w:rsidR="00A044B5" w:rsidRPr="005132CD" w:rsidRDefault="00D63526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Homoffobia a thrawsffobia - nid yw troseddau casineb yn cael eu trin yn effeithiol ar ôl adrodd amdanynt ac mae  digwyddiadau cymunedol yn cael eu hymyleiddio.</w:t>
            </w:r>
          </w:p>
          <w:p w14:paraId="51740322" w14:textId="77777777" w:rsidR="003C0E1E" w:rsidRPr="005132CD" w:rsidRDefault="003C0E1E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23" w14:textId="77777777" w:rsidR="00A044B5" w:rsidRPr="005132CD" w:rsidRDefault="00D63526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Rhywiaeth/rhywedd – cyfleoedd cyflogaeth cyfyngedig, cyflog anghyfartal, hawliau merched, diogelwch a rhyddid rhag camdriniaeth ac aflonyddu.</w:t>
            </w:r>
          </w:p>
          <w:p w14:paraId="51740324" w14:textId="77777777" w:rsidR="003C0E1E" w:rsidRPr="005132CD" w:rsidRDefault="003C0E1E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25" w14:textId="77777777" w:rsidR="00A044B5" w:rsidRPr="005132CD" w:rsidRDefault="00D63526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Iaith – rhagfarn tuag at y Gymraeg. Ieithoedd a fformatau eraill.</w:t>
            </w:r>
          </w:p>
          <w:p w14:paraId="51740326" w14:textId="77777777" w:rsidR="00A044B5" w:rsidRPr="005132CD" w:rsidRDefault="00D63526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Digidol - anawsterau o ran cyrchu a thalu am wasanaethau ar-lein.</w:t>
            </w:r>
          </w:p>
          <w:p w14:paraId="51740327" w14:textId="77777777" w:rsidR="00A044B5" w:rsidRPr="005132CD" w:rsidRDefault="00A044B5" w:rsidP="00A044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2171C" w14:paraId="51740332" w14:textId="77777777" w:rsidTr="003C0E1E">
        <w:tc>
          <w:tcPr>
            <w:tcW w:w="1980" w:type="dxa"/>
          </w:tcPr>
          <w:p w14:paraId="51740329" w14:textId="77777777" w:rsidR="00A044B5" w:rsidRPr="005132CD" w:rsidRDefault="00D63526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lastRenderedPageBreak/>
              <w:t xml:space="preserve">Tlodi </w:t>
            </w:r>
          </w:p>
          <w:p w14:paraId="5174032A" w14:textId="77777777" w:rsidR="00A044B5" w:rsidRPr="005132CD" w:rsidRDefault="00D63526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(21%)</w:t>
            </w:r>
          </w:p>
          <w:p w14:paraId="5174032B" w14:textId="77777777" w:rsidR="00A044B5" w:rsidRPr="005132CD" w:rsidRDefault="00A044B5" w:rsidP="00A044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32C" w14:textId="77777777" w:rsidR="00A044B5" w:rsidRPr="005132CD" w:rsidRDefault="00D63526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Anallu i sicrhau incwm, adnoddau a mynediad digonol at </w:t>
            </w: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wasanaethau.</w:t>
            </w:r>
          </w:p>
          <w:p w14:paraId="5174032D" w14:textId="77777777" w:rsidR="003C0E1E" w:rsidRPr="005132CD" w:rsidRDefault="003C0E1E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2E" w14:textId="77777777" w:rsidR="00A044B5" w:rsidRPr="005132CD" w:rsidRDefault="00D63526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Tlodi - ysgogydd anghydraddoldeb sylweddol, ond hefyd yn ganlyniad i anghydraddoldeb.</w:t>
            </w:r>
          </w:p>
          <w:p w14:paraId="5174032F" w14:textId="77777777" w:rsidR="003C0E1E" w:rsidRPr="005132CD" w:rsidRDefault="003C0E1E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30" w14:textId="77777777" w:rsidR="00A044B5" w:rsidRPr="005132CD" w:rsidRDefault="00D63526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Anghydraddoldeb rhwng gwahanol gymunedau daearyddol – rhaniad incwm a chyfoeth.</w:t>
            </w:r>
          </w:p>
          <w:p w14:paraId="51740331" w14:textId="77777777" w:rsidR="00A044B5" w:rsidRPr="005132CD" w:rsidRDefault="00A044B5" w:rsidP="00A044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2171C" w14:paraId="51740340" w14:textId="77777777" w:rsidTr="003C0E1E">
        <w:tc>
          <w:tcPr>
            <w:tcW w:w="1980" w:type="dxa"/>
          </w:tcPr>
          <w:p w14:paraId="51740333" w14:textId="77777777" w:rsidR="00A044B5" w:rsidRPr="005132CD" w:rsidRDefault="00D63526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Tai </w:t>
            </w:r>
          </w:p>
          <w:p w14:paraId="51740334" w14:textId="77777777" w:rsidR="00A044B5" w:rsidRPr="005132CD" w:rsidRDefault="00D63526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(13%)</w:t>
            </w:r>
          </w:p>
          <w:p w14:paraId="51740335" w14:textId="77777777" w:rsidR="00A044B5" w:rsidRPr="005132CD" w:rsidRDefault="00A044B5" w:rsidP="00A044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336" w14:textId="77777777" w:rsidR="00A044B5" w:rsidRPr="005132CD" w:rsidRDefault="00D63526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Anhawster wrth gael mynediad at dai cymdeithasol fforddiadwy o ansawdd da.</w:t>
            </w:r>
          </w:p>
          <w:p w14:paraId="51740337" w14:textId="77777777" w:rsidR="003C0E1E" w:rsidRPr="005132CD" w:rsidRDefault="003C0E1E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38" w14:textId="77777777" w:rsidR="00A044B5" w:rsidRPr="005132CD" w:rsidRDefault="00D63526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Sector rhentu preifat – drud ac o ansawdd gwael.</w:t>
            </w:r>
          </w:p>
          <w:p w14:paraId="51740339" w14:textId="77777777" w:rsidR="00A044B5" w:rsidRPr="005132CD" w:rsidRDefault="00D63526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Bylchau penodol o ran tai ar gyfer pobl ifanc.</w:t>
            </w:r>
          </w:p>
          <w:p w14:paraId="5174033A" w14:textId="77777777" w:rsidR="003C0E1E" w:rsidRPr="005132CD" w:rsidRDefault="003C0E1E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3B" w14:textId="77777777" w:rsidR="00A044B5" w:rsidRPr="005132CD" w:rsidRDefault="00D63526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Canfyddiadau o annhegwch mewn perthynas â dyrannu tai cymdeithasol.</w:t>
            </w:r>
          </w:p>
          <w:p w14:paraId="5174033C" w14:textId="77777777" w:rsidR="003C0E1E" w:rsidRPr="005132CD" w:rsidRDefault="003C0E1E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3D" w14:textId="77777777" w:rsidR="00A044B5" w:rsidRPr="005132CD" w:rsidRDefault="00D63526" w:rsidP="00A044B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Digartrefedd.</w:t>
            </w:r>
          </w:p>
          <w:p w14:paraId="5174033E" w14:textId="77777777" w:rsidR="00A044B5" w:rsidRPr="005132CD" w:rsidRDefault="00A044B5" w:rsidP="00A044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174033F" w14:textId="77777777" w:rsidR="003C0E1E" w:rsidRPr="005132CD" w:rsidRDefault="003C0E1E" w:rsidP="00A044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bookmarkEnd w:id="1"/>
    </w:tbl>
    <w:p w14:paraId="51740341" w14:textId="77777777" w:rsidR="00564620" w:rsidRPr="005132CD" w:rsidRDefault="00564620" w:rsidP="00B44DCE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1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B2171C" w14:paraId="51740344" w14:textId="77777777" w:rsidTr="00BB50CB">
        <w:tc>
          <w:tcPr>
            <w:tcW w:w="9634" w:type="dxa"/>
            <w:gridSpan w:val="2"/>
          </w:tcPr>
          <w:p w14:paraId="51740342" w14:textId="77777777" w:rsidR="00981035" w:rsidRPr="005132CD" w:rsidRDefault="00D63526" w:rsidP="002A175C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Crynodeb o ganfyddiadau allweddol arolwg i </w:t>
            </w:r>
            <w:r w:rsidRPr="005132CD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breswylwyr 2023</w:t>
            </w:r>
          </w:p>
          <w:p w14:paraId="51740343" w14:textId="77777777" w:rsidR="00981035" w:rsidRPr="005132CD" w:rsidRDefault="00981035" w:rsidP="00C57558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2171C" w14:paraId="51740348" w14:textId="77777777" w:rsidTr="00EC2F48">
        <w:tc>
          <w:tcPr>
            <w:tcW w:w="1980" w:type="dxa"/>
          </w:tcPr>
          <w:p w14:paraId="51740345" w14:textId="77777777" w:rsidR="003C0E1E" w:rsidRPr="005132CD" w:rsidRDefault="00D63526" w:rsidP="00C57558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Themâu</w:t>
            </w:r>
          </w:p>
          <w:p w14:paraId="51740346" w14:textId="77777777" w:rsidR="003C0E1E" w:rsidRPr="005132CD" w:rsidRDefault="003C0E1E" w:rsidP="00C57558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51740347" w14:textId="77777777" w:rsidR="003C0E1E" w:rsidRPr="005132CD" w:rsidRDefault="00D63526" w:rsidP="00C57558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Is-themâu</w:t>
            </w:r>
          </w:p>
        </w:tc>
      </w:tr>
      <w:tr w:rsidR="00B2171C" w14:paraId="51740351" w14:textId="77777777" w:rsidTr="00EC2F48">
        <w:tc>
          <w:tcPr>
            <w:tcW w:w="1980" w:type="dxa"/>
          </w:tcPr>
          <w:p w14:paraId="51740349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Cymunedau (13%)</w:t>
            </w:r>
          </w:p>
          <w:p w14:paraId="5174034A" w14:textId="77777777" w:rsidR="003C0E1E" w:rsidRPr="005132CD" w:rsidRDefault="003C0E1E" w:rsidP="00C575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34B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Camddefnyddio sylweddau (cyffuriau ac alcohol) a throsedd (gan gynnwys ymddygiad gwrthgymdeithasol ac ofn troseddau).</w:t>
            </w:r>
          </w:p>
          <w:p w14:paraId="5174034C" w14:textId="77777777" w:rsidR="00EC2F48" w:rsidRPr="005132CD" w:rsidRDefault="00EC2F48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4D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Diffyg gwasanaethau a chefnogaeth yn y gymuned.</w:t>
            </w:r>
          </w:p>
          <w:p w14:paraId="5174034E" w14:textId="77777777" w:rsidR="00EC2F48" w:rsidRPr="005132CD" w:rsidRDefault="00EC2F48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4F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Anghydraddoldebau rhwng cymunedau daearyddol yn Abertawe. </w:t>
            </w:r>
          </w:p>
          <w:p w14:paraId="51740350" w14:textId="77777777" w:rsidR="003C0E1E" w:rsidRPr="005132CD" w:rsidRDefault="003C0E1E" w:rsidP="00C575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2171C" w14:paraId="5174035B" w14:textId="77777777" w:rsidTr="00EC2F48">
        <w:tc>
          <w:tcPr>
            <w:tcW w:w="1980" w:type="dxa"/>
          </w:tcPr>
          <w:p w14:paraId="51740352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Trafnidiaeth </w:t>
            </w:r>
          </w:p>
          <w:p w14:paraId="51740353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(9%)</w:t>
            </w:r>
          </w:p>
          <w:p w14:paraId="51740354" w14:textId="77777777" w:rsidR="003C0E1E" w:rsidRPr="005132CD" w:rsidRDefault="003C0E1E" w:rsidP="00C575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355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Darpariaeth, hygyrchedd a fforddiadwyedd trafnidiaeth gyhoeddus - yn enwedig bysus.</w:t>
            </w:r>
          </w:p>
          <w:p w14:paraId="51740356" w14:textId="77777777" w:rsidR="00EC2F48" w:rsidRPr="005132CD" w:rsidRDefault="00EC2F48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57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Effeithiau trafnidiaeth gyhoeddus - mynediad at gyflogaeth a gwasanaethau.</w:t>
            </w:r>
          </w:p>
          <w:p w14:paraId="51740358" w14:textId="77777777" w:rsidR="00EC2F48" w:rsidRPr="005132CD" w:rsidRDefault="00EC2F48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59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Grwpiau </w:t>
            </w: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sy'n agored i niwed i dlodi trafnidiaeth - yr henoed, pobl ifanc a phobl mewn tlodi.</w:t>
            </w:r>
          </w:p>
          <w:p w14:paraId="5174035A" w14:textId="77777777" w:rsidR="003C0E1E" w:rsidRPr="005132CD" w:rsidRDefault="003C0E1E" w:rsidP="00C575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2171C" w14:paraId="51740367" w14:textId="77777777" w:rsidTr="00EC2F48">
        <w:tc>
          <w:tcPr>
            <w:tcW w:w="1980" w:type="dxa"/>
          </w:tcPr>
          <w:p w14:paraId="5174035C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Gwaith </w:t>
            </w:r>
          </w:p>
          <w:p w14:paraId="5174035D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(9%)</w:t>
            </w:r>
          </w:p>
          <w:p w14:paraId="5174035E" w14:textId="77777777" w:rsidR="003C0E1E" w:rsidRPr="005132CD" w:rsidRDefault="003C0E1E" w:rsidP="00C575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35F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Anhawster cael mynediad at swyddi o ansawdd da sy'n talu'n dda.</w:t>
            </w:r>
          </w:p>
          <w:p w14:paraId="51740360" w14:textId="77777777" w:rsidR="00EC2F48" w:rsidRPr="005132CD" w:rsidRDefault="00EC2F48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61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Trafnidiaeth gyhoeddus, oedran, cyfrifoldebau gofalu (gan gynnwys gofal plant).</w:t>
            </w:r>
          </w:p>
          <w:p w14:paraId="51740362" w14:textId="77777777" w:rsidR="00EC2F48" w:rsidRPr="005132CD" w:rsidRDefault="00EC2F48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63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Bwlch cyflog rhwng y rhywiau.</w:t>
            </w:r>
          </w:p>
          <w:p w14:paraId="51740364" w14:textId="77777777" w:rsidR="00EC2F48" w:rsidRPr="005132CD" w:rsidRDefault="00EC2F48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65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Canfyddiad bod rhai pobl sy'n gweithio yn waeth eu byd na phobl nad ydynt yn gweithio</w:t>
            </w:r>
          </w:p>
          <w:p w14:paraId="51740366" w14:textId="77777777" w:rsidR="003C0E1E" w:rsidRPr="005132CD" w:rsidRDefault="003C0E1E" w:rsidP="00C575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2171C" w14:paraId="5174036E" w14:textId="77777777" w:rsidTr="00EC2F48">
        <w:tc>
          <w:tcPr>
            <w:tcW w:w="1980" w:type="dxa"/>
          </w:tcPr>
          <w:p w14:paraId="51740368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lastRenderedPageBreak/>
              <w:t>Iechyd (6%)</w:t>
            </w:r>
          </w:p>
          <w:p w14:paraId="51740369" w14:textId="77777777" w:rsidR="003C0E1E" w:rsidRPr="005132CD" w:rsidRDefault="003C0E1E" w:rsidP="00C575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36A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Anhawster wrth gyrchu rhai gwasanaethau/darpariaeth, rhestrau aros.</w:t>
            </w:r>
          </w:p>
          <w:p w14:paraId="5174036B" w14:textId="77777777" w:rsidR="00EC2F48" w:rsidRPr="005132CD" w:rsidRDefault="00EC2F48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6C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Diffyg cefnogaeth ar gyfer iechyd meddwl.</w:t>
            </w:r>
          </w:p>
          <w:p w14:paraId="5174036D" w14:textId="77777777" w:rsidR="003C0E1E" w:rsidRPr="005132CD" w:rsidRDefault="003C0E1E" w:rsidP="00C575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2171C" w14:paraId="51740377" w14:textId="77777777" w:rsidTr="00EC2F48">
        <w:tc>
          <w:tcPr>
            <w:tcW w:w="1980" w:type="dxa"/>
          </w:tcPr>
          <w:p w14:paraId="5174036F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Addysg (4%)</w:t>
            </w:r>
          </w:p>
          <w:p w14:paraId="51740370" w14:textId="77777777" w:rsidR="003C0E1E" w:rsidRPr="005132CD" w:rsidRDefault="003C0E1E" w:rsidP="00C575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371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Effaith tlodi ar addysg a chanlyniadau hirdymor.</w:t>
            </w:r>
          </w:p>
          <w:p w14:paraId="51740372" w14:textId="77777777" w:rsidR="00EC2F48" w:rsidRPr="005132CD" w:rsidRDefault="00EC2F48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73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Tlodi yn effeithio ar y gallu i gymryd rhan mewn addysg yn llawn.</w:t>
            </w:r>
          </w:p>
          <w:p w14:paraId="51740374" w14:textId="77777777" w:rsidR="00EC2F48" w:rsidRPr="005132CD" w:rsidRDefault="00EC2F48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75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Cael mynediad at addysg gynhwysol. Niwroamrywiaeth.</w:t>
            </w:r>
          </w:p>
          <w:p w14:paraId="51740376" w14:textId="77777777" w:rsidR="003C0E1E" w:rsidRPr="005132CD" w:rsidRDefault="003C0E1E" w:rsidP="00C575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2171C" w14:paraId="51740380" w14:textId="77777777" w:rsidTr="00EC2F48">
        <w:tc>
          <w:tcPr>
            <w:tcW w:w="1980" w:type="dxa"/>
          </w:tcPr>
          <w:p w14:paraId="51740378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Gofal Cymdeithasol (3%)</w:t>
            </w:r>
          </w:p>
          <w:p w14:paraId="51740379" w14:textId="77777777" w:rsidR="003C0E1E" w:rsidRPr="005132CD" w:rsidRDefault="003C0E1E" w:rsidP="00C575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37A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Cael mynediad at ofal cymdeithasol a diffyg </w:t>
            </w: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darpariaeth.</w:t>
            </w:r>
          </w:p>
          <w:p w14:paraId="5174037B" w14:textId="77777777" w:rsidR="00EC2F48" w:rsidRPr="005132CD" w:rsidRDefault="00EC2F48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7C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Diffyg cefnogaeth i'r henoed, pobl ag anableddau a gofalwyr.</w:t>
            </w:r>
          </w:p>
          <w:p w14:paraId="5174037D" w14:textId="77777777" w:rsidR="00EC2F48" w:rsidRPr="005132CD" w:rsidRDefault="00EC2F48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7E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Gwahaniaethau daearyddol o ran mynediad a chymorth canfyddedig.</w:t>
            </w:r>
          </w:p>
          <w:p w14:paraId="5174037F" w14:textId="77777777" w:rsidR="003C0E1E" w:rsidRPr="005132CD" w:rsidRDefault="003C0E1E" w:rsidP="00C575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2171C" w14:paraId="51740386" w14:textId="77777777" w:rsidTr="00EC2F48">
        <w:tc>
          <w:tcPr>
            <w:tcW w:w="1980" w:type="dxa"/>
          </w:tcPr>
          <w:p w14:paraId="51740381" w14:textId="77777777" w:rsidR="003C0E1E" w:rsidRPr="005132CD" w:rsidRDefault="00D63526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Digidol (2%)</w:t>
            </w:r>
          </w:p>
          <w:p w14:paraId="51740382" w14:textId="77777777" w:rsidR="0089435A" w:rsidRPr="005132CD" w:rsidRDefault="0089435A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740383" w14:textId="77777777" w:rsidR="0089435A" w:rsidRPr="005132CD" w:rsidRDefault="0089435A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384" w14:textId="77777777" w:rsidR="0089435A" w:rsidRPr="005132CD" w:rsidRDefault="00D63526" w:rsidP="0089435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32CD">
              <w:rPr>
                <w:rFonts w:ascii="Arial" w:eastAsia="Calibri" w:hAnsi="Arial" w:cs="Arial"/>
                <w:sz w:val="24"/>
                <w:szCs w:val="24"/>
                <w:lang w:val="cy-GB"/>
              </w:rPr>
              <w:t>Anawsterau sy'n ymwneud â chael mynediad at wasanaethau ar-lein – pobl hŷn a phobl ifanc ag anghenion dysgu ychwanegol/anableddau.</w:t>
            </w:r>
          </w:p>
          <w:p w14:paraId="51740385" w14:textId="77777777" w:rsidR="003C0E1E" w:rsidRPr="005132CD" w:rsidRDefault="003C0E1E" w:rsidP="00C575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1740387" w14:textId="77777777" w:rsidR="0079065C" w:rsidRPr="005132CD" w:rsidRDefault="0079065C" w:rsidP="00B44DCE">
      <w:pPr>
        <w:rPr>
          <w:rFonts w:ascii="Arial" w:hAnsi="Arial" w:cs="Arial"/>
          <w:bCs/>
          <w:sz w:val="24"/>
          <w:szCs w:val="24"/>
        </w:rPr>
      </w:pPr>
    </w:p>
    <w:p w14:paraId="51740388" w14:textId="77777777" w:rsidR="0089435A" w:rsidRPr="005132CD" w:rsidRDefault="0089435A" w:rsidP="00BB1EBB">
      <w:pPr>
        <w:rPr>
          <w:rFonts w:ascii="Arial" w:hAnsi="Arial" w:cs="Arial"/>
          <w:bCs/>
          <w:sz w:val="24"/>
          <w:szCs w:val="24"/>
        </w:rPr>
      </w:pPr>
    </w:p>
    <w:p w14:paraId="51740389" w14:textId="77777777" w:rsidR="00BB1EBB" w:rsidRPr="005132CD" w:rsidRDefault="00D63526" w:rsidP="00BB1EBB">
      <w:pPr>
        <w:rPr>
          <w:rFonts w:ascii="Arial" w:hAnsi="Arial" w:cs="Arial"/>
          <w:b/>
          <w:bCs/>
          <w:sz w:val="24"/>
          <w:szCs w:val="24"/>
        </w:rPr>
      </w:pPr>
      <w:r w:rsidRPr="005132CD">
        <w:rPr>
          <w:rFonts w:ascii="Arial" w:hAnsi="Arial" w:cs="Arial"/>
          <w:b/>
          <w:bCs/>
          <w:sz w:val="24"/>
          <w:szCs w:val="24"/>
          <w:lang w:val="cy-GB"/>
        </w:rPr>
        <w:t>Arolwg i Breswylwyr</w:t>
      </w:r>
    </w:p>
    <w:p w14:paraId="5174038A" w14:textId="77777777" w:rsidR="009A5D43" w:rsidRPr="005132CD" w:rsidRDefault="009A5D43" w:rsidP="00BB1EBB">
      <w:pPr>
        <w:rPr>
          <w:rFonts w:ascii="Arial" w:hAnsi="Arial" w:cs="Arial"/>
          <w:b/>
          <w:bCs/>
          <w:sz w:val="24"/>
          <w:szCs w:val="24"/>
        </w:rPr>
      </w:pPr>
    </w:p>
    <w:p w14:paraId="5174038B" w14:textId="77777777" w:rsidR="009A5D43" w:rsidRPr="005132CD" w:rsidRDefault="00D63526" w:rsidP="009A5D43">
      <w:pPr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 xml:space="preserve">Yn holiadur i breswylwyr y Cyngor, ymatebodd cyfanswm o 676 o bobl i gwestiwn a oedd yn gofyn i bobl nodi'r </w:t>
      </w:r>
      <w:bookmarkStart w:id="2" w:name="_Hlk153888237"/>
      <w:r w:rsidRPr="005132CD">
        <w:rPr>
          <w:rFonts w:ascii="Arial" w:hAnsi="Arial" w:cs="Arial"/>
          <w:sz w:val="24"/>
          <w:szCs w:val="24"/>
          <w:lang w:val="cy-GB"/>
        </w:rPr>
        <w:t>materion anghydraddoldeb mwyaf arwyddocaol yn Abertawe</w:t>
      </w:r>
      <w:bookmarkEnd w:id="2"/>
      <w:r w:rsidRPr="005132CD">
        <w:rPr>
          <w:rFonts w:ascii="Arial" w:hAnsi="Arial" w:cs="Arial"/>
          <w:sz w:val="24"/>
          <w:szCs w:val="24"/>
          <w:lang w:val="cy-GB"/>
        </w:rPr>
        <w:t>. O'r 676 o ymatebion, ni roddodd 31 ateb cadarnhaol, dywedodd 25 nad oeddent yn credu bod unrhyw faterion anghydraddoldeb sylweddol yn Abertawe ac roedd 6 arall yn ansicr. Felly cyfrifwyd y sylfaen ar gyfer dadansoddi fel 614.</w:t>
      </w:r>
    </w:p>
    <w:p w14:paraId="5174038C" w14:textId="77777777" w:rsidR="00F201CE" w:rsidRPr="005132CD" w:rsidRDefault="00F201CE" w:rsidP="009A5D43">
      <w:pPr>
        <w:rPr>
          <w:rFonts w:ascii="Arial" w:hAnsi="Arial" w:cs="Arial"/>
          <w:sz w:val="24"/>
          <w:szCs w:val="24"/>
        </w:rPr>
      </w:pPr>
    </w:p>
    <w:p w14:paraId="5174038D" w14:textId="77777777" w:rsidR="00F842E8" w:rsidRPr="005132CD" w:rsidRDefault="00D63526" w:rsidP="009A5D43">
      <w:pPr>
        <w:rPr>
          <w:rFonts w:ascii="Arial" w:hAnsi="Arial" w:cs="Arial"/>
          <w:b/>
          <w:bCs/>
          <w:sz w:val="24"/>
          <w:szCs w:val="24"/>
        </w:rPr>
      </w:pPr>
      <w:r w:rsidRPr="005132CD">
        <w:rPr>
          <w:rFonts w:ascii="Arial" w:hAnsi="Arial" w:cs="Arial"/>
          <w:b/>
          <w:bCs/>
          <w:sz w:val="24"/>
          <w:szCs w:val="24"/>
          <w:lang w:val="cy-GB"/>
        </w:rPr>
        <w:t>Materion anghydraddoldeb mwyaf arwyddocaol yn Abertawe</w:t>
      </w:r>
    </w:p>
    <w:p w14:paraId="5174038E" w14:textId="77777777" w:rsidR="000D35A7" w:rsidRPr="005132CD" w:rsidRDefault="000D35A7" w:rsidP="009A5D43">
      <w:pPr>
        <w:rPr>
          <w:rFonts w:ascii="Arial" w:hAnsi="Arial" w:cs="Arial"/>
          <w:b/>
          <w:bCs/>
          <w:sz w:val="24"/>
          <w:szCs w:val="24"/>
        </w:rPr>
      </w:pPr>
    </w:p>
    <w:p w14:paraId="5174038F" w14:textId="77777777" w:rsidR="000D35A7" w:rsidRPr="005132CD" w:rsidRDefault="00D63526" w:rsidP="000D35A7">
      <w:pPr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Gofynnwyd dau gwestiwn penagored i ymatebwyr a dadansoddwyd atebion wedi hynny gan ddefnyddio ffrâm godio. Cafodd themâu cychwynnol eu drafftio ar sail themâu allweddol yn y sylfaen dystiolaeth ehangach ar gydraddoldeb ac amrywiaeth, gwaith ymgynghori blaenorol a nifer y cyfeiriadau yn yr holiadur. Cafodd pob ymateb ei godio yn ôl y thema(themâu) a grybwyllwyd. Cafodd ymatebion a oedd yn cynnwys mwy nag un thema eu codio yn ôl pob thema a grybwyllwyd. Felly rhoddwyd ymatebion a oedd yn cynnwys themâu lluoso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g i bob thema a grybwyllwyd. Mae canlyniadau'r holiadur isod yn cyfeirio at nifer a chyfran yr amseroedd y crybwyllwyd y thema, yn hytrach na nifer a chyfran yr ymatebwyr yn unig.  </w:t>
      </w:r>
    </w:p>
    <w:p w14:paraId="51740390" w14:textId="77777777" w:rsidR="000D35A7" w:rsidRPr="005132CD" w:rsidRDefault="000D35A7" w:rsidP="009A5D43">
      <w:pPr>
        <w:rPr>
          <w:rFonts w:ascii="Arial" w:hAnsi="Arial" w:cs="Arial"/>
          <w:b/>
          <w:bCs/>
          <w:sz w:val="24"/>
          <w:szCs w:val="24"/>
        </w:rPr>
      </w:pPr>
    </w:p>
    <w:p w14:paraId="51740391" w14:textId="77777777" w:rsidR="00C011A2" w:rsidRPr="005132CD" w:rsidRDefault="00D63526" w:rsidP="009A5D43">
      <w:pPr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Roedd y materion anghydraddoldeb sylweddol a nodwyd amlaf fel a ganlyn:</w:t>
      </w:r>
    </w:p>
    <w:p w14:paraId="51740392" w14:textId="77777777" w:rsidR="00C011A2" w:rsidRPr="005132CD" w:rsidRDefault="00C011A2" w:rsidP="009A5D43">
      <w:pPr>
        <w:rPr>
          <w:rFonts w:ascii="Arial" w:hAnsi="Arial" w:cs="Arial"/>
          <w:b/>
          <w:bCs/>
          <w:sz w:val="24"/>
          <w:szCs w:val="24"/>
        </w:rPr>
      </w:pPr>
    </w:p>
    <w:p w14:paraId="51740393" w14:textId="77777777" w:rsidR="00992298" w:rsidRPr="005132CD" w:rsidRDefault="00D63526" w:rsidP="00C011A2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b/>
          <w:bCs/>
          <w:sz w:val="24"/>
          <w:szCs w:val="24"/>
          <w:lang w:val="cy-GB"/>
        </w:rPr>
        <w:t xml:space="preserve">Gwahaniaethu, gan gynnwys canfyddiadau o degwch, urddas a pharch. 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Crybwyllwyd y mater hwn gan ychydig o dan hanner yr holl ymatebwyr (43% </w:t>
      </w:r>
      <w:r w:rsidRPr="005132CD">
        <w:rPr>
          <w:rFonts w:ascii="Arial" w:hAnsi="Arial" w:cs="Arial"/>
          <w:i/>
          <w:iCs/>
          <w:sz w:val="24"/>
          <w:szCs w:val="24"/>
          <w:lang w:val="cy-GB"/>
        </w:rPr>
        <w:t>n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=265). O'r ymatebwyr </w:t>
      </w:r>
      <w:r w:rsidRPr="005132CD">
        <w:rPr>
          <w:rFonts w:ascii="Arial" w:hAnsi="Arial" w:cs="Arial"/>
          <w:sz w:val="24"/>
          <w:szCs w:val="24"/>
          <w:lang w:val="cy-GB"/>
        </w:rPr>
        <w:lastRenderedPageBreak/>
        <w:t xml:space="preserve">hynny a soniodd am y mater hwn, cyfeiriwyd at anghydraddoldeb mewn perthynas ag anabledd, hiliaeth, oedran, homoffobia, trawsffobia, rhywiaeth, rhywedd ac iaith. </w:t>
      </w:r>
    </w:p>
    <w:p w14:paraId="51740394" w14:textId="77777777" w:rsidR="00992298" w:rsidRPr="005132CD" w:rsidRDefault="00992298" w:rsidP="0099229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1740395" w14:textId="77777777" w:rsidR="00F30F1F" w:rsidRPr="005132CD" w:rsidRDefault="00D63526" w:rsidP="00992298">
      <w:pPr>
        <w:pStyle w:val="ListParagraph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 xml:space="preserve">Soniodd bron i 1 o bob 4 o bobl (24% </w:t>
      </w:r>
      <w:r w:rsidRPr="005132CD">
        <w:rPr>
          <w:rFonts w:ascii="Arial" w:hAnsi="Arial" w:cs="Arial"/>
          <w:i/>
          <w:iCs/>
          <w:sz w:val="24"/>
          <w:szCs w:val="24"/>
          <w:lang w:val="cy-GB"/>
        </w:rPr>
        <w:t>n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=64 ) a soniodd am wahaniaethu fel mater anghydraddoldeb sylweddol, am y mater hwn mewn perthynas ag anabledd. Roedd ymatebwyr yn ystyried </w:t>
      </w:r>
      <w:r w:rsidRPr="005132CD">
        <w:rPr>
          <w:rFonts w:ascii="Arial" w:hAnsi="Arial" w:cs="Arial"/>
          <w:sz w:val="24"/>
          <w:szCs w:val="24"/>
          <w:lang w:val="cy-GB"/>
        </w:rPr>
        <w:t>anabledd fel mater</w:t>
      </w:r>
      <w:r w:rsidRPr="005132CD">
        <w:rPr>
          <w:rFonts w:ascii="Arial" w:hAnsi="Arial" w:cs="Arial"/>
          <w:b/>
          <w:bCs/>
          <w:sz w:val="24"/>
          <w:szCs w:val="24"/>
          <w:lang w:val="cy-GB"/>
        </w:rPr>
        <w:t xml:space="preserve"> anghydraddoldeb </w:t>
      </w:r>
      <w:r w:rsidRPr="005132CD">
        <w:rPr>
          <w:rFonts w:ascii="Arial" w:hAnsi="Arial" w:cs="Arial"/>
          <w:sz w:val="24"/>
          <w:szCs w:val="24"/>
          <w:lang w:val="cy-GB"/>
        </w:rPr>
        <w:t>sylweddol mewn perthynas â materion mynediad, diffyg cefnogaeth/gwasanaethau a chyfranogiad wrth wneud penderfyniadau. O ran anabledd a materion mynediad, cyfeiriwyd sawl gwaith at anawsterau'n ymwneud â mynediad ffisegol i adeiladau a'r amgylchedd adeiledig, parcio a thrafnidiaeth:</w:t>
      </w:r>
    </w:p>
    <w:p w14:paraId="51740396" w14:textId="6C28BB99" w:rsidR="00A23CD2" w:rsidRPr="005132CD" w:rsidRDefault="00D63526" w:rsidP="00992298">
      <w:pPr>
        <w:ind w:left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 xml:space="preserve">O'r ymatebwyr hynny a soniodd am wahaniaethu, soniodd 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15% </w:t>
      </w:r>
      <w:r w:rsidR="00FA3CB6">
        <w:rPr>
          <w:rFonts w:ascii="Arial" w:hAnsi="Arial" w:cs="Arial"/>
          <w:sz w:val="24"/>
          <w:szCs w:val="24"/>
          <w:lang w:val="cy-GB"/>
        </w:rPr>
        <w:t>(</w:t>
      </w:r>
      <w:r w:rsidRPr="00FA3CB6">
        <w:rPr>
          <w:rFonts w:ascii="Arial" w:hAnsi="Arial" w:cs="Arial"/>
          <w:i/>
          <w:iCs/>
          <w:sz w:val="24"/>
          <w:szCs w:val="24"/>
          <w:lang w:val="cy-GB"/>
        </w:rPr>
        <w:t>n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=41) yn benodol am </w:t>
      </w:r>
      <w:r w:rsidRPr="005132CD">
        <w:rPr>
          <w:rFonts w:ascii="Arial" w:hAnsi="Arial" w:cs="Arial"/>
          <w:b/>
          <w:bCs/>
          <w:sz w:val="24"/>
          <w:szCs w:val="24"/>
          <w:lang w:val="cy-GB"/>
        </w:rPr>
        <w:t>hiliaeth</w:t>
      </w:r>
      <w:r w:rsidRPr="005132CD">
        <w:rPr>
          <w:rFonts w:ascii="Arial" w:hAnsi="Arial" w:cs="Arial"/>
          <w:sz w:val="24"/>
          <w:szCs w:val="24"/>
          <w:lang w:val="cy-GB"/>
        </w:rPr>
        <w:t>, fel anghydraddoldeb sylweddol yn Abertawe:</w:t>
      </w:r>
    </w:p>
    <w:p w14:paraId="51740397" w14:textId="77777777" w:rsidR="00992298" w:rsidRPr="005132CD" w:rsidRDefault="00992298" w:rsidP="00F30F1F">
      <w:pPr>
        <w:rPr>
          <w:rFonts w:ascii="Arial" w:hAnsi="Arial" w:cs="Arial"/>
          <w:sz w:val="24"/>
          <w:szCs w:val="24"/>
        </w:rPr>
      </w:pPr>
    </w:p>
    <w:p w14:paraId="51740398" w14:textId="2E08D8BE" w:rsidR="00901840" w:rsidRPr="005132CD" w:rsidRDefault="00D63526" w:rsidP="001D153F">
      <w:pPr>
        <w:ind w:left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 xml:space="preserve">O'r ymatebwyr hynny a soniodd am wahaniaethu, soniodd 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16% </w:t>
      </w:r>
      <w:r w:rsidR="00FA3CB6">
        <w:rPr>
          <w:rFonts w:ascii="Arial" w:hAnsi="Arial" w:cs="Arial"/>
          <w:sz w:val="24"/>
          <w:szCs w:val="24"/>
          <w:lang w:val="cy-GB"/>
        </w:rPr>
        <w:t>(</w:t>
      </w:r>
      <w:r w:rsidRPr="005132CD">
        <w:rPr>
          <w:rFonts w:ascii="Arial" w:hAnsi="Arial" w:cs="Arial"/>
          <w:i/>
          <w:iCs/>
          <w:sz w:val="24"/>
          <w:szCs w:val="24"/>
          <w:lang w:val="cy-GB"/>
        </w:rPr>
        <w:t>n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 = 42) yn benodol am</w:t>
      </w:r>
      <w:r w:rsidRPr="005132CD">
        <w:rPr>
          <w:rFonts w:ascii="Arial" w:hAnsi="Arial" w:cs="Arial"/>
          <w:b/>
          <w:bCs/>
          <w:sz w:val="24"/>
          <w:szCs w:val="24"/>
          <w:lang w:val="cy-GB"/>
        </w:rPr>
        <w:t xml:space="preserve"> oedran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 (pobl hŷn a phobl ifanc), fel mater anghydraddoldeb sylweddol yn Abertawe. O ran pobl hŷn, crybwyllwyd gwahaniaethu ar sail oed yn gyffredinol ac mewn perthynas ag anawsterau sy’n gysylltiedig â chael mynediad at wasanaethau, cymorth, unigrwydd ac arwahanrwydd.</w:t>
      </w:r>
    </w:p>
    <w:p w14:paraId="51740399" w14:textId="77777777" w:rsidR="0099116C" w:rsidRPr="005132CD" w:rsidRDefault="0099116C" w:rsidP="00F30F1F">
      <w:pPr>
        <w:rPr>
          <w:rFonts w:ascii="Arial" w:hAnsi="Arial" w:cs="Arial"/>
          <w:sz w:val="24"/>
          <w:szCs w:val="24"/>
        </w:rPr>
      </w:pPr>
    </w:p>
    <w:p w14:paraId="5174039A" w14:textId="44433BCC" w:rsidR="002A5D7B" w:rsidRPr="005132CD" w:rsidRDefault="00D63526" w:rsidP="0089435A">
      <w:pPr>
        <w:ind w:left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 xml:space="preserve">O'r ymatebwyr hynny a soniodd am wahaniaethu, soniodd </w:t>
      </w:r>
      <w:r w:rsidRPr="005132CD">
        <w:rPr>
          <w:rFonts w:ascii="Arial" w:hAnsi="Arial" w:cs="Arial"/>
          <w:sz w:val="24"/>
          <w:szCs w:val="24"/>
          <w:lang w:val="cy-GB"/>
        </w:rPr>
        <w:t>4%</w:t>
      </w:r>
      <w:r w:rsidR="00FA3CB6">
        <w:rPr>
          <w:rFonts w:ascii="Arial" w:hAnsi="Arial" w:cs="Arial"/>
          <w:sz w:val="24"/>
          <w:szCs w:val="24"/>
          <w:lang w:val="cy-GB"/>
        </w:rPr>
        <w:t xml:space="preserve"> (</w:t>
      </w:r>
      <w:r w:rsidRPr="005132CD">
        <w:rPr>
          <w:rFonts w:ascii="Arial" w:hAnsi="Arial" w:cs="Arial"/>
          <w:i/>
          <w:iCs/>
          <w:sz w:val="24"/>
          <w:szCs w:val="24"/>
          <w:lang w:val="cy-GB"/>
        </w:rPr>
        <w:t>n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=12) yn benodol am </w:t>
      </w:r>
      <w:r w:rsidRPr="005132CD">
        <w:rPr>
          <w:rFonts w:ascii="Arial" w:hAnsi="Arial" w:cs="Arial"/>
          <w:b/>
          <w:bCs/>
          <w:sz w:val="24"/>
          <w:szCs w:val="24"/>
          <w:lang w:val="cy-GB"/>
        </w:rPr>
        <w:t>homoffobia</w:t>
      </w:r>
      <w:r w:rsidRPr="005132CD">
        <w:rPr>
          <w:rFonts w:ascii="Arial" w:hAnsi="Arial" w:cs="Arial"/>
          <w:sz w:val="24"/>
          <w:szCs w:val="24"/>
          <w:lang w:val="cy-GB"/>
        </w:rPr>
        <w:t>, fel mater anghydraddoldeb sylweddol. Rhoddwyd enghreifftiau mewn perthynas â throseddau casineb yr adroddwyd amdanynt nad oeddent yn cael eu trin yn effeithiol a digwyddiadau cymunedol sydd wedi'u gwthio i'r cyrion.</w:t>
      </w:r>
    </w:p>
    <w:p w14:paraId="5174039B" w14:textId="77777777" w:rsidR="002A5D7B" w:rsidRPr="005132CD" w:rsidRDefault="00D63526" w:rsidP="001D153F">
      <w:pPr>
        <w:ind w:left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 xml:space="preserve">O'r ymatebwyr hynny a soniodd am wahaniaethu, soniodd 4% (n=12) yn benodol am </w:t>
      </w:r>
      <w:r w:rsidRPr="005132CD">
        <w:rPr>
          <w:rFonts w:ascii="Arial" w:hAnsi="Arial" w:cs="Arial"/>
          <w:b/>
          <w:bCs/>
          <w:sz w:val="24"/>
          <w:szCs w:val="24"/>
          <w:lang w:val="cy-GB"/>
        </w:rPr>
        <w:t xml:space="preserve">ryw 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a </w:t>
      </w:r>
      <w:r w:rsidRPr="005132CD">
        <w:rPr>
          <w:rFonts w:ascii="Arial" w:hAnsi="Arial" w:cs="Arial"/>
          <w:b/>
          <w:bCs/>
          <w:sz w:val="24"/>
          <w:szCs w:val="24"/>
          <w:lang w:val="cy-GB"/>
        </w:rPr>
        <w:t>rhywedd</w:t>
      </w:r>
      <w:r w:rsidRPr="005132CD">
        <w:rPr>
          <w:rFonts w:ascii="Arial" w:hAnsi="Arial" w:cs="Arial"/>
          <w:sz w:val="24"/>
          <w:szCs w:val="24"/>
          <w:lang w:val="cy-GB"/>
        </w:rPr>
        <w:t>, fel mater anghydraddoldeb sylweddol yn Abertawe. Rhoddwyd enghreifftiau mewn perthynas â gwahaniaethau o ran cyflogaeth a dilyniant a chyflog. Cyfeiriodd un neu ddau o ymatebwyr hefyd at yr anghydraddoldeb a brofir gan fenywod mewn perthynas â rhyw fiolegol a rolau rhyw a luniwyd yn gymdeithasol.</w:t>
      </w:r>
    </w:p>
    <w:p w14:paraId="5174039C" w14:textId="77777777" w:rsidR="006B7480" w:rsidRPr="005132CD" w:rsidRDefault="006B7480" w:rsidP="00F30F1F">
      <w:pPr>
        <w:rPr>
          <w:rFonts w:ascii="Arial" w:hAnsi="Arial" w:cs="Arial"/>
          <w:sz w:val="24"/>
          <w:szCs w:val="24"/>
        </w:rPr>
      </w:pPr>
    </w:p>
    <w:p w14:paraId="5174039D" w14:textId="77777777" w:rsidR="006B7480" w:rsidRPr="005132CD" w:rsidRDefault="00D63526" w:rsidP="001D153F">
      <w:pPr>
        <w:ind w:left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Nododd nifer bach o ymatebwyr y</w:t>
      </w:r>
      <w:r w:rsidRPr="005132CD">
        <w:rPr>
          <w:rFonts w:ascii="Arial" w:hAnsi="Arial" w:cs="Arial"/>
          <w:b/>
          <w:bCs/>
          <w:sz w:val="24"/>
          <w:szCs w:val="24"/>
          <w:lang w:val="cy-GB"/>
        </w:rPr>
        <w:t xml:space="preserve"> Gymraeg </w:t>
      </w:r>
      <w:r w:rsidRPr="005132CD">
        <w:rPr>
          <w:rFonts w:ascii="Arial" w:hAnsi="Arial" w:cs="Arial"/>
          <w:sz w:val="24"/>
          <w:szCs w:val="24"/>
          <w:lang w:val="cy-GB"/>
        </w:rPr>
        <w:t>fel anghydraddoldeb sylweddol yn Abertawe (</w:t>
      </w:r>
      <w:r w:rsidRPr="005132CD">
        <w:rPr>
          <w:rFonts w:ascii="Arial" w:hAnsi="Arial" w:cs="Arial"/>
          <w:i/>
          <w:iCs/>
          <w:sz w:val="24"/>
          <w:szCs w:val="24"/>
          <w:lang w:val="cy-GB"/>
        </w:rPr>
        <w:t>n</w:t>
      </w:r>
      <w:r w:rsidRPr="005132CD">
        <w:rPr>
          <w:rFonts w:ascii="Arial" w:hAnsi="Arial" w:cs="Arial"/>
          <w:sz w:val="24"/>
          <w:szCs w:val="24"/>
          <w:lang w:val="cy-GB"/>
        </w:rPr>
        <w:t>=8) . Mewn rhai achosion, roedd yn anodd deall ym mha ffyrdd yr oedd y Gymraeg yn sbardun i anghydraddoldeb gan fod rhai ymatebwyr wedi ysgrifennu “y Gymraeg” yn unig yn yr holiadur. Fodd bynnag, awgrymodd nifer bach o ymatebwyr fod y Gymraeg yn cael blaenoriaeth/tuedd dros y Saesneg.</w:t>
      </w:r>
    </w:p>
    <w:p w14:paraId="5174039E" w14:textId="77777777" w:rsidR="007538A1" w:rsidRPr="005132CD" w:rsidRDefault="007538A1" w:rsidP="00F30F1F">
      <w:pPr>
        <w:rPr>
          <w:rFonts w:ascii="Arial" w:hAnsi="Arial" w:cs="Arial"/>
          <w:sz w:val="24"/>
          <w:szCs w:val="24"/>
        </w:rPr>
      </w:pPr>
    </w:p>
    <w:p w14:paraId="5174039F" w14:textId="77777777" w:rsidR="00484ADC" w:rsidRPr="005132CD" w:rsidRDefault="00D63526" w:rsidP="007538A1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b/>
          <w:bCs/>
          <w:sz w:val="24"/>
          <w:szCs w:val="24"/>
          <w:lang w:val="cy-GB"/>
        </w:rPr>
        <w:t>Tlodi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. Soniodd ychydig dros un rhan o bump (21% </w:t>
      </w:r>
      <w:r w:rsidRPr="005132CD">
        <w:rPr>
          <w:rFonts w:ascii="Arial" w:hAnsi="Arial" w:cs="Arial"/>
          <w:i/>
          <w:iCs/>
          <w:sz w:val="24"/>
          <w:szCs w:val="24"/>
          <w:lang w:val="cy-GB"/>
        </w:rPr>
        <w:t>n</w:t>
      </w:r>
      <w:r w:rsidRPr="005132CD">
        <w:rPr>
          <w:rFonts w:ascii="Arial" w:hAnsi="Arial" w:cs="Arial"/>
          <w:sz w:val="24"/>
          <w:szCs w:val="24"/>
          <w:lang w:val="cy-GB"/>
        </w:rPr>
        <w:t>= 132 o ymatebwyr) a nododd broblem anghydraddoldeb sylweddol yn Abertawe, am dlodi mewn rhyw ffordd. Nododd bron i 60% o'r ymatebwyr (</w:t>
      </w:r>
      <w:r w:rsidRPr="005132CD">
        <w:rPr>
          <w:rFonts w:ascii="Arial" w:hAnsi="Arial" w:cs="Arial"/>
          <w:i/>
          <w:iCs/>
          <w:sz w:val="24"/>
          <w:szCs w:val="24"/>
          <w:lang w:val="cy-GB"/>
        </w:rPr>
        <w:t>n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=78) fod termau cyffredinol tlodi yn brif ysgogydd anghydraddoldeb yn Abertawe. </w:t>
      </w:r>
    </w:p>
    <w:p w14:paraId="517403A0" w14:textId="77777777" w:rsidR="00484ADC" w:rsidRPr="005132CD" w:rsidRDefault="00D63526" w:rsidP="00DB4742">
      <w:pPr>
        <w:ind w:left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 xml:space="preserve">Soniodd rhai ymatebwyr am dlodi fel anghydraddoldeb sylweddol o ran anallu i sicrhau incwm, adnoddau neu fynediad digonol at wasanaethau. </w:t>
      </w:r>
    </w:p>
    <w:p w14:paraId="517403A1" w14:textId="77777777" w:rsidR="00484ADC" w:rsidRPr="005132CD" w:rsidRDefault="00484ADC" w:rsidP="007538A1">
      <w:pPr>
        <w:rPr>
          <w:rFonts w:ascii="Arial" w:hAnsi="Arial" w:cs="Arial"/>
          <w:sz w:val="24"/>
          <w:szCs w:val="24"/>
        </w:rPr>
      </w:pPr>
    </w:p>
    <w:p w14:paraId="517403A2" w14:textId="77777777" w:rsidR="007538A1" w:rsidRPr="005132CD" w:rsidRDefault="00D63526" w:rsidP="00DB4742">
      <w:pPr>
        <w:ind w:left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Soniodd ymatebwyr eraill am effaith tlodi fel ysgogydd anghydraddoldeb sylweddol a/neu dlodi fel canlyniad i faterion hirdymor eraill. Soniodd rhai ymatebwyr am dlodi o ran anghydraddoldeb</w:t>
      </w:r>
      <w:r w:rsidRPr="005132CD">
        <w:rPr>
          <w:rFonts w:ascii="Arial" w:hAnsi="Arial" w:cs="Arial"/>
          <w:i/>
          <w:iCs/>
          <w:sz w:val="24"/>
          <w:szCs w:val="24"/>
          <w:lang w:val="cy-GB"/>
        </w:rPr>
        <w:t xml:space="preserve"> rhwng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 gwahanol gymunedau yn Abertawe.</w:t>
      </w:r>
    </w:p>
    <w:p w14:paraId="517403A3" w14:textId="77777777" w:rsidR="0042052B" w:rsidRPr="005132CD" w:rsidRDefault="0042052B" w:rsidP="0042052B">
      <w:pPr>
        <w:rPr>
          <w:rFonts w:ascii="Arial" w:hAnsi="Arial" w:cs="Arial"/>
          <w:sz w:val="24"/>
          <w:szCs w:val="24"/>
        </w:rPr>
      </w:pPr>
    </w:p>
    <w:p w14:paraId="517403A4" w14:textId="77777777" w:rsidR="0042052B" w:rsidRPr="005132CD" w:rsidRDefault="00D63526" w:rsidP="00DB4742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b/>
          <w:bCs/>
          <w:sz w:val="24"/>
          <w:szCs w:val="24"/>
          <w:lang w:val="cy-GB"/>
        </w:rPr>
        <w:t>Tai</w:t>
      </w:r>
      <w:r w:rsidRPr="005132CD">
        <w:rPr>
          <w:rFonts w:ascii="Arial" w:hAnsi="Arial" w:cs="Arial"/>
          <w:sz w:val="24"/>
          <w:szCs w:val="24"/>
          <w:lang w:val="cy-GB"/>
        </w:rPr>
        <w:t>. O'r ymatebwyr hynny a nododd broblem anghydraddoldeb sylweddol, soniodd 13% (</w:t>
      </w:r>
      <w:r w:rsidRPr="005132CD">
        <w:rPr>
          <w:rFonts w:ascii="Arial" w:hAnsi="Arial" w:cs="Arial"/>
          <w:i/>
          <w:iCs/>
          <w:sz w:val="24"/>
          <w:szCs w:val="24"/>
          <w:lang w:val="cy-GB"/>
        </w:rPr>
        <w:t>n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=82) am dai fel maes anghydraddoldeb. Awgrymodd mwyafrif yr ymatebwyr, sef 65% </w:t>
      </w:r>
      <w:r w:rsidRPr="005132CD">
        <w:rPr>
          <w:rFonts w:ascii="Arial" w:hAnsi="Arial" w:cs="Arial"/>
          <w:sz w:val="24"/>
          <w:szCs w:val="24"/>
          <w:lang w:val="cy-GB"/>
        </w:rPr>
        <w:lastRenderedPageBreak/>
        <w:t>(</w:t>
      </w:r>
      <w:r w:rsidRPr="005132CD">
        <w:rPr>
          <w:rFonts w:ascii="Arial" w:hAnsi="Arial" w:cs="Arial"/>
          <w:i/>
          <w:iCs/>
          <w:sz w:val="24"/>
          <w:szCs w:val="24"/>
          <w:lang w:val="cy-GB"/>
        </w:rPr>
        <w:t>n</w:t>
      </w:r>
      <w:r w:rsidRPr="005132CD">
        <w:rPr>
          <w:rFonts w:ascii="Arial" w:hAnsi="Arial" w:cs="Arial"/>
          <w:sz w:val="24"/>
          <w:szCs w:val="24"/>
          <w:lang w:val="cy-GB"/>
        </w:rPr>
        <w:t>=54) a nododd dai fel mater anghydraddoldeb sylweddol fod anawsterau yn ymwneud â chael mynediad at dai cymdeithasol a fforddiadwyedd tai o ansawdd da yn y sector rhentu preifat.</w:t>
      </w:r>
    </w:p>
    <w:p w14:paraId="517403A5" w14:textId="77777777" w:rsidR="00484ADC" w:rsidRPr="005132CD" w:rsidRDefault="00D63526" w:rsidP="00DB4742">
      <w:pPr>
        <w:ind w:left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Nododd rhai cyfranogwyr broblemau penodol gyda’r sector rhentu preifat a oedd yn cael ei ystyried yn ddrutach ac o ansawdd gwaeth na thai cymdeithasol.</w:t>
      </w:r>
    </w:p>
    <w:p w14:paraId="517403A6" w14:textId="77777777" w:rsidR="00972401" w:rsidRPr="005132CD" w:rsidRDefault="00972401" w:rsidP="0042052B">
      <w:pPr>
        <w:rPr>
          <w:rFonts w:ascii="Arial" w:hAnsi="Arial" w:cs="Arial"/>
          <w:sz w:val="24"/>
          <w:szCs w:val="24"/>
        </w:rPr>
      </w:pPr>
    </w:p>
    <w:p w14:paraId="517403A7" w14:textId="77777777" w:rsidR="00972401" w:rsidRPr="005132CD" w:rsidRDefault="00D63526" w:rsidP="00DB4742">
      <w:pPr>
        <w:ind w:left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Soniodd rhai ymatebwyr am fylchau penodol mewn tai ar gyfer pobl ifanc.</w:t>
      </w:r>
    </w:p>
    <w:p w14:paraId="517403A8" w14:textId="77777777" w:rsidR="00872C99" w:rsidRPr="005132CD" w:rsidRDefault="00872C99" w:rsidP="0042052B">
      <w:pPr>
        <w:rPr>
          <w:rFonts w:ascii="Arial" w:hAnsi="Arial" w:cs="Arial"/>
          <w:sz w:val="24"/>
          <w:szCs w:val="24"/>
        </w:rPr>
      </w:pPr>
    </w:p>
    <w:p w14:paraId="517403A9" w14:textId="77777777" w:rsidR="00872C99" w:rsidRPr="005132CD" w:rsidRDefault="00D63526" w:rsidP="00DB4742">
      <w:pPr>
        <w:ind w:left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Roedd canfyddiad hefyd gan rai ymatebwyr fod rhai agweddau ar y polisi dyrannu tai cymdeithasol yn annheg.</w:t>
      </w:r>
    </w:p>
    <w:p w14:paraId="517403AA" w14:textId="77777777" w:rsidR="006747DF" w:rsidRPr="005132CD" w:rsidRDefault="006747DF" w:rsidP="0042052B">
      <w:pPr>
        <w:rPr>
          <w:rFonts w:ascii="Arial" w:hAnsi="Arial" w:cs="Arial"/>
          <w:sz w:val="24"/>
          <w:szCs w:val="24"/>
        </w:rPr>
      </w:pPr>
    </w:p>
    <w:p w14:paraId="517403AB" w14:textId="77777777" w:rsidR="006747DF" w:rsidRPr="005132CD" w:rsidRDefault="00D63526" w:rsidP="00DB4742">
      <w:pPr>
        <w:ind w:left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 xml:space="preserve">Soniodd ychydig dros draean o’r ymatebwyr (38%, </w:t>
      </w:r>
      <w:r w:rsidRPr="005132CD">
        <w:rPr>
          <w:rFonts w:ascii="Arial" w:hAnsi="Arial" w:cs="Arial"/>
          <w:i/>
          <w:iCs/>
          <w:sz w:val="24"/>
          <w:szCs w:val="24"/>
          <w:lang w:val="cy-GB"/>
        </w:rPr>
        <w:t>n</w:t>
      </w:r>
      <w:r w:rsidRPr="005132CD">
        <w:rPr>
          <w:rFonts w:ascii="Arial" w:hAnsi="Arial" w:cs="Arial"/>
          <w:sz w:val="24"/>
          <w:szCs w:val="24"/>
          <w:lang w:val="cy-GB"/>
        </w:rPr>
        <w:t>= 31) a nododd dai fel materion anghydraddoldeb sylweddol am ddigartrefedd a chymorth cysylltiedig.</w:t>
      </w:r>
    </w:p>
    <w:p w14:paraId="517403AC" w14:textId="77777777" w:rsidR="00D130FD" w:rsidRPr="005132CD" w:rsidRDefault="00D130FD" w:rsidP="0042052B">
      <w:pPr>
        <w:rPr>
          <w:rFonts w:ascii="Arial" w:hAnsi="Arial" w:cs="Arial"/>
          <w:sz w:val="24"/>
          <w:szCs w:val="24"/>
        </w:rPr>
      </w:pPr>
    </w:p>
    <w:p w14:paraId="517403AD" w14:textId="77777777" w:rsidR="00D130FD" w:rsidRPr="005132CD" w:rsidRDefault="00D63526" w:rsidP="00D130FD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b/>
          <w:bCs/>
          <w:sz w:val="24"/>
          <w:szCs w:val="24"/>
          <w:lang w:val="cy-GB"/>
        </w:rPr>
        <w:t>Cymunedau.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 Soniodd ychydig dros 10% o ymatebwyr a nododd broblem anghydraddoldeb sylweddol (13% </w:t>
      </w:r>
      <w:r w:rsidRPr="005132CD">
        <w:rPr>
          <w:rFonts w:ascii="Arial" w:hAnsi="Arial" w:cs="Arial"/>
          <w:i/>
          <w:iCs/>
          <w:sz w:val="24"/>
          <w:szCs w:val="24"/>
          <w:lang w:val="cy-GB"/>
        </w:rPr>
        <w:t>n</w:t>
      </w:r>
      <w:r w:rsidRPr="005132CD">
        <w:rPr>
          <w:rFonts w:ascii="Arial" w:hAnsi="Arial" w:cs="Arial"/>
          <w:sz w:val="24"/>
          <w:szCs w:val="24"/>
          <w:lang w:val="cy-GB"/>
        </w:rPr>
        <w:t>=79) am faterion cymunedol fel maes anghydraddoldeb. Roedd enghreifftiau'n cynnwys camddefnyddio sylweddau, troseddau a diogelwch cymunedol, diffyg gwasanaethau yn y gymuned ac anghydraddoldebau rhwng cymunedau penodol yn Abertawe.</w:t>
      </w:r>
    </w:p>
    <w:p w14:paraId="517403AE" w14:textId="77777777" w:rsidR="00D130FD" w:rsidRPr="005132CD" w:rsidRDefault="00D63526" w:rsidP="00410BF8">
      <w:pPr>
        <w:ind w:left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Soniodd ymatebwyr fod y canfyddiadau o ddibyniaeth ar gyffuriau a chamddefnyddio alcohol weithiau’n amlygu ofn troseddau a theimlo’n anniogel.</w:t>
      </w:r>
    </w:p>
    <w:p w14:paraId="517403AF" w14:textId="77777777" w:rsidR="00125EB1" w:rsidRPr="005132CD" w:rsidRDefault="00125EB1" w:rsidP="00D130FD">
      <w:pPr>
        <w:rPr>
          <w:rFonts w:ascii="Arial" w:hAnsi="Arial" w:cs="Arial"/>
          <w:sz w:val="24"/>
          <w:szCs w:val="24"/>
        </w:rPr>
      </w:pPr>
    </w:p>
    <w:p w14:paraId="517403B0" w14:textId="77777777" w:rsidR="00125EB1" w:rsidRPr="005132CD" w:rsidRDefault="00D63526" w:rsidP="00410BF8">
      <w:pPr>
        <w:ind w:firstLine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Soniwyd hefyd am ddiffyg cefnogaeth a darpariaeth yn y gymuned.</w:t>
      </w:r>
    </w:p>
    <w:p w14:paraId="517403B1" w14:textId="77777777" w:rsidR="00B253D7" w:rsidRPr="005132CD" w:rsidRDefault="00B253D7" w:rsidP="00D130FD">
      <w:pPr>
        <w:rPr>
          <w:rFonts w:ascii="Arial" w:hAnsi="Arial" w:cs="Arial"/>
          <w:sz w:val="24"/>
          <w:szCs w:val="24"/>
        </w:rPr>
      </w:pPr>
    </w:p>
    <w:p w14:paraId="517403B2" w14:textId="77777777" w:rsidR="00B253D7" w:rsidRPr="005132CD" w:rsidRDefault="00D63526" w:rsidP="00410BF8">
      <w:pPr>
        <w:ind w:left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O'r ymatebwyr hynny a nododd faterion cymunedol fel mater anghydraddoldeb sylweddol yn Abertawe, soniodd tua thraean (31%) am ehangu anghydraddoldebau rhwng cymunedau daearyddol penodol yn Abertawe.</w:t>
      </w:r>
    </w:p>
    <w:p w14:paraId="517403B3" w14:textId="77777777" w:rsidR="00931ABC" w:rsidRPr="005132CD" w:rsidRDefault="00931ABC" w:rsidP="00D130FD">
      <w:pPr>
        <w:rPr>
          <w:rFonts w:ascii="Arial" w:hAnsi="Arial" w:cs="Arial"/>
          <w:sz w:val="24"/>
          <w:szCs w:val="24"/>
        </w:rPr>
      </w:pPr>
    </w:p>
    <w:p w14:paraId="517403B4" w14:textId="77777777" w:rsidR="00931ABC" w:rsidRPr="005132CD" w:rsidRDefault="00D63526" w:rsidP="00C806CD">
      <w:pPr>
        <w:pStyle w:val="ListParagraph"/>
        <w:numPr>
          <w:ilvl w:val="0"/>
          <w:numId w:val="29"/>
        </w:numPr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5132CD">
        <w:rPr>
          <w:rFonts w:ascii="Arial" w:hAnsi="Arial" w:cs="Arial"/>
          <w:b/>
          <w:bCs/>
          <w:kern w:val="2"/>
          <w:sz w:val="24"/>
          <w:szCs w:val="24"/>
          <w:lang w:val="cy-GB"/>
        </w:rPr>
        <w:t xml:space="preserve">Trafnidiaeth. </w:t>
      </w:r>
      <w:r w:rsidRPr="005132CD">
        <w:rPr>
          <w:rFonts w:ascii="Arial" w:hAnsi="Arial" w:cs="Arial"/>
          <w:kern w:val="2"/>
          <w:sz w:val="24"/>
          <w:szCs w:val="24"/>
          <w:lang w:val="cy-GB"/>
        </w:rPr>
        <w:t>O'r ymatebwyr hynny a nododd broblem anghydraddoldeb sylweddol, soniodd 9% (</w:t>
      </w:r>
      <w:r w:rsidRPr="005132CD">
        <w:rPr>
          <w:rFonts w:ascii="Arial" w:hAnsi="Arial" w:cs="Arial"/>
          <w:i/>
          <w:iCs/>
          <w:kern w:val="2"/>
          <w:sz w:val="24"/>
          <w:szCs w:val="24"/>
          <w:lang w:val="cy-GB"/>
        </w:rPr>
        <w:t>n</w:t>
      </w:r>
      <w:r w:rsidRPr="005132CD">
        <w:rPr>
          <w:rFonts w:ascii="Arial" w:hAnsi="Arial" w:cs="Arial"/>
          <w:kern w:val="2"/>
          <w:sz w:val="24"/>
          <w:szCs w:val="24"/>
          <w:lang w:val="cy-GB"/>
        </w:rPr>
        <w:t>=57) am drafnidiaeth fel maes anghydraddoldeb. Awgrymodd tua dwy ran o dair o’r ymatebwyr, sef 66%, (</w:t>
      </w:r>
      <w:r w:rsidRPr="005132CD">
        <w:rPr>
          <w:rFonts w:ascii="Arial" w:hAnsi="Arial" w:cs="Arial"/>
          <w:i/>
          <w:iCs/>
          <w:kern w:val="2"/>
          <w:sz w:val="24"/>
          <w:szCs w:val="24"/>
          <w:lang w:val="cy-GB"/>
        </w:rPr>
        <w:t>n</w:t>
      </w:r>
      <w:r w:rsidRPr="005132CD">
        <w:rPr>
          <w:rFonts w:ascii="Arial" w:hAnsi="Arial" w:cs="Arial"/>
          <w:kern w:val="2"/>
          <w:sz w:val="24"/>
          <w:szCs w:val="24"/>
          <w:lang w:val="cy-GB"/>
        </w:rPr>
        <w:t>=37) a ddywedodd fod trafnidiaeth yn broblem anghydraddoldebau sylweddol fod anawsterau’n ymwneud â darpariaeth, hygyrchedd a fforddiadwyedd trafnidiaeth gyhoeddus.</w:t>
      </w:r>
    </w:p>
    <w:p w14:paraId="517403B5" w14:textId="77777777" w:rsidR="00C24362" w:rsidRPr="005132CD" w:rsidRDefault="00D63526" w:rsidP="008A2DF4">
      <w:pPr>
        <w:ind w:left="720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5132CD">
        <w:rPr>
          <w:rFonts w:ascii="Arial" w:eastAsia="Calibri" w:hAnsi="Arial" w:cs="Arial"/>
          <w:kern w:val="2"/>
          <w:sz w:val="24"/>
          <w:szCs w:val="24"/>
          <w:lang w:val="cy-GB"/>
          <w14:ligatures w14:val="standardContextual"/>
        </w:rPr>
        <w:t>Nododd rhai ymatebwyr fod trafnidiaeth yn adnodd hanfodol o ran cael mynediad at gyflogaeth, gwasanaethau iechyd ac adnoddau eraill</w:t>
      </w:r>
    </w:p>
    <w:p w14:paraId="517403B6" w14:textId="77777777" w:rsidR="008A2DF4" w:rsidRPr="005132CD" w:rsidRDefault="008A2DF4" w:rsidP="008A2DF4">
      <w:pPr>
        <w:ind w:left="720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517403B7" w14:textId="77777777" w:rsidR="00C24362" w:rsidRPr="005132CD" w:rsidRDefault="00D63526" w:rsidP="008A2DF4">
      <w:pPr>
        <w:ind w:left="720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5132CD">
        <w:rPr>
          <w:rFonts w:ascii="Arial" w:eastAsia="Calibri" w:hAnsi="Arial" w:cs="Arial"/>
          <w:kern w:val="2"/>
          <w:sz w:val="24"/>
          <w:szCs w:val="24"/>
          <w:lang w:val="cy-GB"/>
          <w14:ligatures w14:val="standardContextual"/>
        </w:rPr>
        <w:t>O’r ymatebwyr hynny a nododd fod trafnidiaeth yn broblem sylweddol o ran anghydraddoldeb, annigonolrwydd teithio ar fysus fel math o drafnidiaeth gyhoeddus a grybwyllwyd amlaf gan y grŵp hwn.</w:t>
      </w:r>
    </w:p>
    <w:p w14:paraId="517403B8" w14:textId="77777777" w:rsidR="00F911F7" w:rsidRPr="005132CD" w:rsidRDefault="00F911F7" w:rsidP="00931ABC">
      <w:pPr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517403B9" w14:textId="77777777" w:rsidR="00F911F7" w:rsidRPr="005132CD" w:rsidRDefault="00D63526" w:rsidP="008A2DF4">
      <w:pPr>
        <w:ind w:left="720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5132CD">
        <w:rPr>
          <w:rFonts w:ascii="Arial" w:eastAsia="Calibri" w:hAnsi="Arial" w:cs="Arial"/>
          <w:kern w:val="2"/>
          <w:sz w:val="24"/>
          <w:szCs w:val="24"/>
          <w:lang w:val="cy-GB"/>
          <w14:ligatures w14:val="standardContextual"/>
        </w:rPr>
        <w:t>Soniodd rhai ymatebwyr am grwpiau penodol o bobl fel yr henoed, pobl ifanc, pobl ag anableddau a phobl sy’n byw mewn tlodi fel rhai sy’n wynebu risg arbennig o effaith trafnidiaeth gyhoeddus wael.</w:t>
      </w:r>
    </w:p>
    <w:p w14:paraId="517403BA" w14:textId="77777777" w:rsidR="00413983" w:rsidRPr="005132CD" w:rsidRDefault="00413983" w:rsidP="00931ABC">
      <w:pPr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517403BB" w14:textId="77777777" w:rsidR="007F4372" w:rsidRPr="005132CD" w:rsidRDefault="00D63526" w:rsidP="00931ABC">
      <w:pPr>
        <w:pStyle w:val="ListParagraph"/>
        <w:numPr>
          <w:ilvl w:val="0"/>
          <w:numId w:val="29"/>
        </w:numPr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5132CD">
        <w:rPr>
          <w:rFonts w:ascii="Arial" w:eastAsia="Calibri" w:hAnsi="Arial" w:cs="Arial"/>
          <w:b/>
          <w:bCs/>
          <w:kern w:val="2"/>
          <w:sz w:val="24"/>
          <w:szCs w:val="24"/>
          <w:lang w:val="cy-GB"/>
          <w14:ligatures w14:val="standardContextual"/>
        </w:rPr>
        <w:t xml:space="preserve">Gwaith. </w:t>
      </w:r>
      <w:r w:rsidRPr="005132CD">
        <w:rPr>
          <w:rFonts w:ascii="Arial" w:eastAsia="Calibri" w:hAnsi="Arial" w:cs="Arial"/>
          <w:kern w:val="2"/>
          <w:sz w:val="24"/>
          <w:szCs w:val="24"/>
          <w:lang w:val="cy-GB"/>
          <w14:ligatures w14:val="standardContextual"/>
        </w:rPr>
        <w:t xml:space="preserve">Soniodd ychydig o dan 1 o bob 10 o ymatebwyr (9% </w:t>
      </w:r>
      <w:r w:rsidRPr="005132CD">
        <w:rPr>
          <w:rFonts w:ascii="Arial" w:eastAsia="Calibri" w:hAnsi="Arial" w:cs="Arial"/>
          <w:i/>
          <w:iCs/>
          <w:kern w:val="2"/>
          <w:sz w:val="24"/>
          <w:szCs w:val="24"/>
          <w:lang w:val="cy-GB"/>
          <w14:ligatures w14:val="standardContextual"/>
        </w:rPr>
        <w:t>n</w:t>
      </w:r>
      <w:r w:rsidRPr="005132CD">
        <w:rPr>
          <w:rFonts w:ascii="Arial" w:eastAsia="Calibri" w:hAnsi="Arial" w:cs="Arial"/>
          <w:kern w:val="2"/>
          <w:sz w:val="24"/>
          <w:szCs w:val="24"/>
          <w:lang w:val="cy-GB"/>
          <w14:ligatures w14:val="standardContextual"/>
        </w:rPr>
        <w:t xml:space="preserve">=55) am waith fel anghydraddoldeb sylweddol yn Abertawe. O'r ymatebwyr hyn, cyfeiriodd dros draean (36% </w:t>
      </w:r>
      <w:r w:rsidRPr="005132CD">
        <w:rPr>
          <w:rFonts w:ascii="Arial" w:eastAsia="Calibri" w:hAnsi="Arial" w:cs="Arial"/>
          <w:i/>
          <w:iCs/>
          <w:kern w:val="2"/>
          <w:sz w:val="24"/>
          <w:szCs w:val="24"/>
          <w:lang w:val="cy-GB"/>
          <w14:ligatures w14:val="standardContextual"/>
        </w:rPr>
        <w:lastRenderedPageBreak/>
        <w:t>n</w:t>
      </w:r>
      <w:r w:rsidRPr="005132CD">
        <w:rPr>
          <w:rFonts w:ascii="Arial" w:eastAsia="Calibri" w:hAnsi="Arial" w:cs="Arial"/>
          <w:kern w:val="2"/>
          <w:sz w:val="24"/>
          <w:szCs w:val="24"/>
          <w:lang w:val="cy-GB"/>
          <w14:ligatures w14:val="standardContextual"/>
        </w:rPr>
        <w:t xml:space="preserve">=20) o bobl a soniodd am waith fel anghydraddoldeb sylweddol at yr </w:t>
      </w:r>
      <w:r w:rsidRPr="005132CD">
        <w:rPr>
          <w:rFonts w:ascii="Arial" w:eastAsia="Calibri" w:hAnsi="Arial" w:cs="Arial"/>
          <w:kern w:val="2"/>
          <w:sz w:val="24"/>
          <w:szCs w:val="24"/>
          <w:lang w:val="cy-GB"/>
          <w14:ligatures w14:val="standardContextual"/>
        </w:rPr>
        <w:t>anhawster sy'n gysylltiedig â chael mynediad at waith o ansawdd da sy'n talu'n dda.</w:t>
      </w:r>
    </w:p>
    <w:p w14:paraId="517403BC" w14:textId="77777777" w:rsidR="00F23635" w:rsidRPr="005132CD" w:rsidRDefault="00D63526" w:rsidP="008A2DF4">
      <w:pPr>
        <w:ind w:left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Un o'r prif rwystrau i gyflogaeth a grybwyllwyd gan nifer o ymatebwyr oedd trafnidiaeth. Roedd rhwystrau eraill i gyflogaeth a grybwyllwyd yn ymwneud ag oedran a chyfrifoldebau gofalu.</w:t>
      </w:r>
    </w:p>
    <w:p w14:paraId="517403BD" w14:textId="77777777" w:rsidR="0046014F" w:rsidRPr="005132CD" w:rsidRDefault="0046014F" w:rsidP="00D130FD">
      <w:pPr>
        <w:rPr>
          <w:rFonts w:ascii="Arial" w:hAnsi="Arial" w:cs="Arial"/>
          <w:sz w:val="24"/>
          <w:szCs w:val="24"/>
        </w:rPr>
      </w:pPr>
    </w:p>
    <w:p w14:paraId="517403BE" w14:textId="77777777" w:rsidR="0046014F" w:rsidRPr="005132CD" w:rsidRDefault="00D63526" w:rsidP="00186ABC">
      <w:pPr>
        <w:ind w:left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Soniodd cwpl o ymatebwyr hefyd am ganfyddiadau a oedd yn ymwneud â bwlch cyflog rhwng y rhywiau.</w:t>
      </w:r>
    </w:p>
    <w:p w14:paraId="517403BF" w14:textId="77777777" w:rsidR="00867F3F" w:rsidRPr="005132CD" w:rsidRDefault="00867F3F" w:rsidP="00D130FD">
      <w:pPr>
        <w:rPr>
          <w:rFonts w:ascii="Arial" w:hAnsi="Arial" w:cs="Arial"/>
          <w:sz w:val="24"/>
          <w:szCs w:val="24"/>
        </w:rPr>
      </w:pPr>
    </w:p>
    <w:p w14:paraId="517403C0" w14:textId="77777777" w:rsidR="00484ADC" w:rsidRPr="005132CD" w:rsidRDefault="00D63526" w:rsidP="00186ABC">
      <w:pPr>
        <w:ind w:left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 xml:space="preserve">Roedd y thema olaf a nodwyd gan ymatebwyr a soniodd am waith fel anghydraddoldeb sylweddol yn Abertawe yn ymwneud â diffyg cymorth i bobl </w:t>
      </w:r>
      <w:r w:rsidRPr="005132CD">
        <w:rPr>
          <w:rFonts w:ascii="Arial" w:hAnsi="Arial" w:cs="Arial"/>
          <w:sz w:val="24"/>
          <w:szCs w:val="24"/>
          <w:lang w:val="cy-GB"/>
        </w:rPr>
        <w:t>sy’n gweithio o gymharu â phobl nad ydynt yn gweithio.</w:t>
      </w:r>
    </w:p>
    <w:p w14:paraId="517403C1" w14:textId="77777777" w:rsidR="003568D4" w:rsidRPr="005132CD" w:rsidRDefault="003568D4" w:rsidP="0042052B">
      <w:pPr>
        <w:rPr>
          <w:rFonts w:ascii="Arial" w:hAnsi="Arial" w:cs="Arial"/>
          <w:sz w:val="24"/>
          <w:szCs w:val="24"/>
        </w:rPr>
      </w:pPr>
    </w:p>
    <w:p w14:paraId="517403C2" w14:textId="77777777" w:rsidR="00551EBD" w:rsidRPr="005132CD" w:rsidRDefault="00D63526" w:rsidP="0042052B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b/>
          <w:bCs/>
          <w:sz w:val="24"/>
          <w:szCs w:val="24"/>
          <w:lang w:val="cy-GB"/>
        </w:rPr>
        <w:t xml:space="preserve">Addysg. </w:t>
      </w:r>
      <w:bookmarkStart w:id="3" w:name="_Hlk151474628"/>
      <w:r w:rsidRPr="005132CD">
        <w:rPr>
          <w:rFonts w:ascii="Arial" w:hAnsi="Arial" w:cs="Arial"/>
          <w:sz w:val="24"/>
          <w:szCs w:val="24"/>
          <w:lang w:val="cy-GB"/>
        </w:rPr>
        <w:t xml:space="preserve"> Nododd nifer bach o ymatebwyr (4%,</w:t>
      </w:r>
      <w:r w:rsidRPr="005132CD">
        <w:rPr>
          <w:rFonts w:ascii="Arial" w:hAnsi="Arial" w:cs="Arial"/>
          <w:i/>
          <w:iCs/>
          <w:sz w:val="24"/>
          <w:szCs w:val="24"/>
          <w:lang w:val="cy-GB"/>
        </w:rPr>
        <w:t xml:space="preserve"> n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 = 26) fod addysg yn fater anghydraddoldeb sylweddol. O’r ymatebwyr hynny a soniodd am addysg, soniodd sawl ymatebydd am anghydraddoldeb o ran y </w:t>
      </w:r>
      <w:r w:rsidRPr="005132CD">
        <w:rPr>
          <w:rFonts w:ascii="Arial" w:hAnsi="Arial" w:cs="Arial"/>
          <w:sz w:val="24"/>
          <w:szCs w:val="24"/>
          <w:lang w:val="cy-GB"/>
        </w:rPr>
        <w:t>berthynas rhwng tlodi ac addysg a chanlyniadau hirdymor</w:t>
      </w:r>
      <w:bookmarkEnd w:id="3"/>
      <w:r w:rsidRPr="005132CD">
        <w:rPr>
          <w:rFonts w:ascii="Arial" w:hAnsi="Arial" w:cs="Arial"/>
          <w:sz w:val="24"/>
          <w:szCs w:val="24"/>
          <w:lang w:val="cy-GB"/>
        </w:rPr>
        <w:t>.</w:t>
      </w:r>
    </w:p>
    <w:p w14:paraId="517403C3" w14:textId="77777777" w:rsidR="00551EBD" w:rsidRPr="005132CD" w:rsidRDefault="00D63526" w:rsidP="00186ABC">
      <w:pPr>
        <w:ind w:left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Soniodd un neu ddau o ymatebwyr am anghydraddoldeb mewn perthynas â gallu plant a phobl ifanc i gymryd rhan lawn mewn addysg.</w:t>
      </w:r>
    </w:p>
    <w:p w14:paraId="517403C4" w14:textId="77777777" w:rsidR="0021277B" w:rsidRPr="005132CD" w:rsidRDefault="00D63526" w:rsidP="00186ABC">
      <w:pPr>
        <w:ind w:left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Roedd rhai ymatebwyr hefyd yn gweld anghydraddoldebau o ran darparu ar gyfer plant ag anghenion dysgu ychwanegol.</w:t>
      </w:r>
    </w:p>
    <w:p w14:paraId="517403C5" w14:textId="77777777" w:rsidR="00F316E8" w:rsidRPr="005132CD" w:rsidRDefault="00F316E8" w:rsidP="0042052B">
      <w:pPr>
        <w:rPr>
          <w:rFonts w:ascii="Arial" w:hAnsi="Arial" w:cs="Arial"/>
          <w:sz w:val="24"/>
          <w:szCs w:val="24"/>
        </w:rPr>
      </w:pPr>
    </w:p>
    <w:p w14:paraId="517403C6" w14:textId="77777777" w:rsidR="00F316E8" w:rsidRPr="005132CD" w:rsidRDefault="00D63526" w:rsidP="00186ABC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b/>
          <w:bCs/>
          <w:sz w:val="24"/>
          <w:szCs w:val="24"/>
          <w:lang w:val="cy-GB"/>
        </w:rPr>
        <w:t xml:space="preserve">Gofal Cymdeithasol 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Nododd nifer bach o ymatebwyr (3%, </w:t>
      </w:r>
      <w:r w:rsidRPr="005132CD">
        <w:rPr>
          <w:rFonts w:ascii="Arial" w:hAnsi="Arial" w:cs="Arial"/>
          <w:i/>
          <w:iCs/>
          <w:sz w:val="24"/>
          <w:szCs w:val="24"/>
          <w:lang w:val="cy-GB"/>
        </w:rPr>
        <w:t>n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=22) </w:t>
      </w:r>
      <w:bookmarkStart w:id="4" w:name="_Hlk152060312"/>
      <w:r w:rsidRPr="005132CD">
        <w:rPr>
          <w:rFonts w:ascii="Arial" w:hAnsi="Arial" w:cs="Arial"/>
          <w:sz w:val="24"/>
          <w:szCs w:val="24"/>
          <w:lang w:val="cy-GB"/>
        </w:rPr>
        <w:t xml:space="preserve"> ofal cymdeithasol fel mater anghydraddoldeb sylweddol. O’r ymatebwyr hynny a soniodd am ofal cymdeithasol, soniodd mwyafrif yr ymatebwyr (86% </w:t>
      </w:r>
      <w:r w:rsidRPr="005132CD">
        <w:rPr>
          <w:rFonts w:ascii="Arial" w:hAnsi="Arial" w:cs="Arial"/>
          <w:i/>
          <w:iCs/>
          <w:sz w:val="24"/>
          <w:szCs w:val="24"/>
          <w:lang w:val="cy-GB"/>
        </w:rPr>
        <w:t>n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=19 ) am anghydraddoldeb mewn perthynas ag anawsterau sy’n gysylltiedig â chael mynediad at ofal cymdeithasol, neu ddiffyg cefnogaeth ganfyddedig: </w:t>
      </w:r>
      <w:bookmarkEnd w:id="4"/>
    </w:p>
    <w:p w14:paraId="517403C7" w14:textId="77777777" w:rsidR="00F316E8" w:rsidRPr="005132CD" w:rsidRDefault="00D63526" w:rsidP="00186ABC">
      <w:pPr>
        <w:ind w:left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O’r ymatebwyr hynny a soniodd am anhawster o ran cael mynediad at ofal cymdeithasol neu ddiffyg cefnogaeth ganfyddedig, crybwyllwyd grwpiau penodol gan gynnwys yr henoed a phobl ag anableddau.</w:t>
      </w:r>
    </w:p>
    <w:p w14:paraId="517403C8" w14:textId="77777777" w:rsidR="0048597C" w:rsidRPr="005132CD" w:rsidRDefault="0048597C" w:rsidP="00F316E8">
      <w:pPr>
        <w:rPr>
          <w:rFonts w:ascii="Arial" w:hAnsi="Arial" w:cs="Arial"/>
          <w:sz w:val="24"/>
          <w:szCs w:val="24"/>
        </w:rPr>
      </w:pPr>
    </w:p>
    <w:p w14:paraId="517403C9" w14:textId="77777777" w:rsidR="00F316E8" w:rsidRPr="005132CD" w:rsidRDefault="00D63526" w:rsidP="00186ABC">
      <w:pPr>
        <w:ind w:firstLine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Yn ogystal, soniodd rhai ymatebwyr am fwlch penodol o ran cymorth i ofalwyr.</w:t>
      </w:r>
    </w:p>
    <w:p w14:paraId="517403CA" w14:textId="77777777" w:rsidR="00AA1F06" w:rsidRPr="005132CD" w:rsidRDefault="00AA1F06" w:rsidP="0042052B">
      <w:pPr>
        <w:rPr>
          <w:rFonts w:ascii="Arial" w:hAnsi="Arial" w:cs="Arial"/>
          <w:sz w:val="24"/>
          <w:szCs w:val="24"/>
        </w:rPr>
      </w:pPr>
    </w:p>
    <w:p w14:paraId="517403CB" w14:textId="77777777" w:rsidR="00AA1F06" w:rsidRPr="005132CD" w:rsidRDefault="00D63526" w:rsidP="00186ABC">
      <w:pPr>
        <w:ind w:left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Soniodd un neu ddau o ymatebwyr am fylchau daearyddol canfyddedig o ran mynediad at iechyd a gofal cymdeithasol</w:t>
      </w:r>
    </w:p>
    <w:p w14:paraId="517403CC" w14:textId="77777777" w:rsidR="00AA1F06" w:rsidRPr="005132CD" w:rsidRDefault="00AA1F06" w:rsidP="0042052B">
      <w:pPr>
        <w:rPr>
          <w:rFonts w:ascii="Arial" w:hAnsi="Arial" w:cs="Arial"/>
          <w:sz w:val="24"/>
          <w:szCs w:val="24"/>
        </w:rPr>
      </w:pPr>
    </w:p>
    <w:p w14:paraId="517403CD" w14:textId="77777777" w:rsidR="0021277B" w:rsidRPr="005132CD" w:rsidRDefault="00D63526" w:rsidP="000D1CBD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b/>
          <w:bCs/>
          <w:sz w:val="24"/>
          <w:szCs w:val="24"/>
          <w:lang w:val="cy-GB"/>
        </w:rPr>
        <w:t>Iechyd</w:t>
      </w:r>
      <w:bookmarkStart w:id="5" w:name="_Hlk152064532"/>
      <w:r w:rsidRPr="005132CD">
        <w:rPr>
          <w:rFonts w:ascii="Arial" w:hAnsi="Arial" w:cs="Arial"/>
          <w:sz w:val="24"/>
          <w:szCs w:val="24"/>
          <w:lang w:val="cy-GB"/>
        </w:rPr>
        <w:t xml:space="preserve"> Nododd nifer bach o ymatebwyr (6% </w:t>
      </w:r>
      <w:r w:rsidRPr="005132CD">
        <w:rPr>
          <w:rFonts w:ascii="Arial" w:hAnsi="Arial" w:cs="Arial"/>
          <w:i/>
          <w:iCs/>
          <w:sz w:val="24"/>
          <w:szCs w:val="24"/>
          <w:lang w:val="cy-GB"/>
        </w:rPr>
        <w:t>n</w:t>
      </w:r>
      <w:r w:rsidRPr="005132CD">
        <w:rPr>
          <w:rFonts w:ascii="Arial" w:hAnsi="Arial" w:cs="Arial"/>
          <w:sz w:val="24"/>
          <w:szCs w:val="24"/>
          <w:lang w:val="cy-GB"/>
        </w:rPr>
        <w:t>= 36) hefyd fod iechyd yn fater anghydraddoldeb sylweddol. O’r ymatebwyr hynny a soniodd am iechyd fel anghyfartaledd sylweddol, soniodd sawl un am anawsterau yn ymwneud â chael mynediad at wasanaethau iechyd a/neu ddiffyg darpariaeth ganfyddedig</w:t>
      </w:r>
      <w:bookmarkEnd w:id="5"/>
      <w:r w:rsidRPr="005132CD">
        <w:rPr>
          <w:rFonts w:ascii="Arial" w:hAnsi="Arial" w:cs="Arial"/>
          <w:sz w:val="24"/>
          <w:szCs w:val="24"/>
          <w:lang w:val="cy-GB"/>
        </w:rPr>
        <w:t>.</w:t>
      </w:r>
    </w:p>
    <w:p w14:paraId="517403CE" w14:textId="77777777" w:rsidR="00C47DAA" w:rsidRPr="005132CD" w:rsidRDefault="00D63526" w:rsidP="000D1CBD">
      <w:pPr>
        <w:ind w:left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O’r bobl hynny a soniodd am iechyd fel anghydraddoldeb sylweddol, soniodd nifer o ymatebwyr yn benodol am ddiffyg cymorth ar gyfer iechyd meddwl.</w:t>
      </w:r>
    </w:p>
    <w:p w14:paraId="517403CF" w14:textId="77777777" w:rsidR="00731754" w:rsidRPr="005132CD" w:rsidRDefault="00731754" w:rsidP="0042052B">
      <w:pPr>
        <w:rPr>
          <w:rFonts w:ascii="Arial" w:hAnsi="Arial" w:cs="Arial"/>
          <w:sz w:val="24"/>
          <w:szCs w:val="24"/>
        </w:rPr>
      </w:pPr>
    </w:p>
    <w:p w14:paraId="517403D0" w14:textId="77777777" w:rsidR="00731754" w:rsidRPr="005132CD" w:rsidRDefault="00D63526" w:rsidP="003A100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b/>
          <w:bCs/>
          <w:sz w:val="24"/>
          <w:szCs w:val="24"/>
          <w:lang w:val="cy-GB"/>
        </w:rPr>
        <w:t>Digidol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 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Nododd nifer bach o ymatebwyr (2% </w:t>
      </w:r>
      <w:r w:rsidRPr="005132CD">
        <w:rPr>
          <w:rFonts w:ascii="Arial" w:hAnsi="Arial" w:cs="Arial"/>
          <w:i/>
          <w:iCs/>
          <w:sz w:val="24"/>
          <w:szCs w:val="24"/>
          <w:lang w:val="cy-GB"/>
        </w:rPr>
        <w:t>n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 = 10) sgiliau digidol fel mater anghydraddoldeb sylweddol. O’r ymatebwyr hynny a soniodd am sgiliau digidol fel anghydraddoldeb sylweddol, soniodd y mwyafrif am anawsterau a oedd yn ymwneud â </w:t>
      </w:r>
      <w:r w:rsidRPr="005132CD">
        <w:rPr>
          <w:rFonts w:ascii="Arial" w:hAnsi="Arial" w:cs="Arial"/>
          <w:sz w:val="24"/>
          <w:szCs w:val="24"/>
          <w:lang w:val="cy-GB"/>
        </w:rPr>
        <w:lastRenderedPageBreak/>
        <w:t>chael mynediad at wasanaethau ar-lein – gan gynnwys pobl hŷn a phobl iau ag anghenion dysgu ychwanegol/anableddau.</w:t>
      </w:r>
    </w:p>
    <w:p w14:paraId="517403D1" w14:textId="77777777" w:rsidR="001B135B" w:rsidRPr="005132CD" w:rsidRDefault="00D63526" w:rsidP="00E762F5">
      <w:pPr>
        <w:ind w:left="720"/>
        <w:rPr>
          <w:rFonts w:ascii="Arial" w:hAnsi="Arial" w:cs="Arial"/>
          <w:sz w:val="24"/>
          <w:szCs w:val="24"/>
        </w:rPr>
      </w:pPr>
      <w:r w:rsidRPr="005132CD">
        <w:rPr>
          <w:rFonts w:ascii="Arial" w:hAnsi="Arial" w:cs="Arial"/>
          <w:sz w:val="24"/>
          <w:szCs w:val="24"/>
          <w:lang w:val="cy-GB"/>
        </w:rPr>
        <w:t>Yn olaf, roedd meysydd eraill o anghydraddoldeb sylweddol a nodwyd yn Abertawe yn cynnwys mynediad i fannau gwyrdd a'r amgylchedd naturiol, isadeiledd y ddinas, parcio a chyllid ar gyfer gwasanaethau cyhoeddus.</w:t>
      </w:r>
    </w:p>
    <w:p w14:paraId="517403D2" w14:textId="77777777" w:rsidR="00E762F5" w:rsidRPr="005132CD" w:rsidRDefault="00E762F5" w:rsidP="00A66A3F">
      <w:pPr>
        <w:rPr>
          <w:rFonts w:ascii="Arial" w:hAnsi="Arial" w:cs="Arial"/>
          <w:b/>
          <w:sz w:val="24"/>
          <w:szCs w:val="24"/>
        </w:rPr>
      </w:pPr>
    </w:p>
    <w:p w14:paraId="517403D3" w14:textId="77777777" w:rsidR="00A66A3F" w:rsidRPr="005132CD" w:rsidRDefault="00D63526" w:rsidP="00A66A3F">
      <w:pPr>
        <w:rPr>
          <w:rFonts w:ascii="Arial" w:hAnsi="Arial" w:cs="Arial"/>
          <w:b/>
          <w:sz w:val="24"/>
          <w:szCs w:val="24"/>
        </w:rPr>
      </w:pPr>
      <w:r w:rsidRPr="005132CD">
        <w:rPr>
          <w:rFonts w:ascii="Arial" w:hAnsi="Arial" w:cs="Arial"/>
          <w:b/>
          <w:bCs/>
          <w:sz w:val="24"/>
          <w:szCs w:val="24"/>
          <w:lang w:val="cy-GB"/>
        </w:rPr>
        <w:t xml:space="preserve">Tystiolaeth: Canfyddiadau Allweddol o: </w:t>
      </w:r>
      <w:r w:rsidRPr="005132CD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A yw Cymru'n decach? (2023)</w:t>
      </w:r>
      <w:r w:rsidRPr="005132CD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517403D4" w14:textId="77777777" w:rsidR="00A66A3F" w:rsidRPr="005132CD" w:rsidRDefault="00A66A3F" w:rsidP="00A66A3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7320"/>
      </w:tblGrid>
      <w:tr w:rsidR="00B2171C" w14:paraId="517403D8" w14:textId="77777777" w:rsidTr="00C57558">
        <w:tc>
          <w:tcPr>
            <w:tcW w:w="1751" w:type="dxa"/>
          </w:tcPr>
          <w:p w14:paraId="517403D5" w14:textId="77777777" w:rsidR="00A66A3F" w:rsidRPr="005132CD" w:rsidRDefault="00D63526" w:rsidP="00C575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2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Grwpiau</w:t>
            </w:r>
          </w:p>
        </w:tc>
        <w:tc>
          <w:tcPr>
            <w:tcW w:w="7265" w:type="dxa"/>
          </w:tcPr>
          <w:p w14:paraId="517403D6" w14:textId="77777777" w:rsidR="00A66A3F" w:rsidRPr="005132CD" w:rsidRDefault="00D63526" w:rsidP="00C575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2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Canfyddiadau Allweddol</w:t>
            </w:r>
          </w:p>
          <w:p w14:paraId="517403D7" w14:textId="77777777" w:rsidR="00A66A3F" w:rsidRPr="005132CD" w:rsidRDefault="00A66A3F" w:rsidP="00C575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71C" w14:paraId="517403DF" w14:textId="77777777" w:rsidTr="00C57558">
        <w:tc>
          <w:tcPr>
            <w:tcW w:w="1751" w:type="dxa"/>
          </w:tcPr>
          <w:p w14:paraId="517403D9" w14:textId="77777777" w:rsidR="00A66A3F" w:rsidRPr="005132CD" w:rsidRDefault="00D63526" w:rsidP="00C575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Oedran, pobl hŷn</w:t>
            </w:r>
          </w:p>
        </w:tc>
        <w:tc>
          <w:tcPr>
            <w:tcW w:w="7265" w:type="dxa"/>
          </w:tcPr>
          <w:p w14:paraId="517403DA" w14:textId="77777777" w:rsidR="00A66A3F" w:rsidRPr="005132CD" w:rsidRDefault="00D63526" w:rsidP="00C5755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Cynyddodd cyfraddau tlodi ymhlith pobl 65-74 oed, gan gynnwys aelwydydd tlawd o ran tanwydd </w:t>
            </w:r>
          </w:p>
          <w:p w14:paraId="517403DB" w14:textId="77777777" w:rsidR="00A66A3F" w:rsidRPr="005132CD" w:rsidRDefault="00D63526" w:rsidP="00C5755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Mae oedolion hŷn mewn mwy o berygl o allgáu digidol.</w:t>
            </w:r>
          </w:p>
          <w:p w14:paraId="517403DC" w14:textId="77777777" w:rsidR="00A66A3F" w:rsidRPr="005132CD" w:rsidRDefault="00D63526" w:rsidP="00C5755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Mae cyfradd cyflogaeth pobl dros 65 oed wedi codi, ond maent yn fwy tebygol o fod mewn cyflogaeth ansicr </w:t>
            </w:r>
          </w:p>
          <w:p w14:paraId="517403DD" w14:textId="77777777" w:rsidR="00A66A3F" w:rsidRPr="005132CD" w:rsidRDefault="00D63526" w:rsidP="00C5755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Bwlch sylweddol mewn blynyddoedd o iechyd da – 16.9 mlynedd o wahaniaeth i fenywod a 13.4 mlynedd o wahaniaeth i ddynion yn y rhan fwyaf a'r ardaloedd lleiaf difreintiedig</w:t>
            </w:r>
          </w:p>
          <w:p w14:paraId="517403DE" w14:textId="77777777" w:rsidR="00A66A3F" w:rsidRPr="005132CD" w:rsidRDefault="00D63526" w:rsidP="00C5755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Mae pobl hŷn dros 65 oed yn fwy tebygol o adrodd bod gwasanaethau gofal cymdeithasol a chymorth wedi eu helpu </w:t>
            </w:r>
          </w:p>
        </w:tc>
      </w:tr>
      <w:tr w:rsidR="00B2171C" w14:paraId="517403E7" w14:textId="77777777" w:rsidTr="00C57558">
        <w:tc>
          <w:tcPr>
            <w:tcW w:w="1751" w:type="dxa"/>
          </w:tcPr>
          <w:p w14:paraId="517403E0" w14:textId="77777777" w:rsidR="00A66A3F" w:rsidRPr="005132CD" w:rsidRDefault="00D63526" w:rsidP="00C575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Oedran, plant a phobl ifanc</w:t>
            </w:r>
          </w:p>
        </w:tc>
        <w:tc>
          <w:tcPr>
            <w:tcW w:w="7265" w:type="dxa"/>
          </w:tcPr>
          <w:p w14:paraId="517403E1" w14:textId="77777777" w:rsidR="00A66A3F" w:rsidRPr="005132CD" w:rsidRDefault="00D63526" w:rsidP="00C5755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mae nifer y plant sy'n derbyn gofal gan awdurdodau lleol yng Nghymru wedi cynyddu'n sylweddol</w:t>
            </w:r>
          </w:p>
          <w:p w14:paraId="517403E2" w14:textId="77777777" w:rsidR="00A66A3F" w:rsidRPr="005132CD" w:rsidRDefault="00D63526" w:rsidP="00C5755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Mae 8,200 o ofalwyr ifanc yng Nghymru sy'n fwy tebygol o fyw mewn ardaloedd difreintiedig</w:t>
            </w:r>
          </w:p>
          <w:p w14:paraId="517403E3" w14:textId="77777777" w:rsidR="00A66A3F" w:rsidRPr="005132CD" w:rsidRDefault="00D63526" w:rsidP="00C5755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Er bod cyfran y bobl ifanc NEET wedi gostwng, pobl ifanc 16 - 24 oed sydd â’r gyfradd uchaf o ddiweithdra</w:t>
            </w:r>
          </w:p>
          <w:p w14:paraId="517403E4" w14:textId="77777777" w:rsidR="00A66A3F" w:rsidRPr="005132CD" w:rsidRDefault="00D63526" w:rsidP="00C5755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Mae lefelau tlodi yn parhau i fod yn uchel ymhlith plant a phobl ifanc</w:t>
            </w:r>
          </w:p>
          <w:p w14:paraId="517403E5" w14:textId="77777777" w:rsidR="00A66A3F" w:rsidRPr="005132CD" w:rsidRDefault="00D63526" w:rsidP="00C5755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Mae'r pandemig wedi cael effaith negyddol ar iechyd meddwl - mae 24% yn nodi materion sylweddol </w:t>
            </w:r>
          </w:p>
          <w:p w14:paraId="517403E6" w14:textId="77777777" w:rsidR="00A66A3F" w:rsidRPr="005132CD" w:rsidRDefault="00D63526" w:rsidP="00C5755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Mae nifer y plant 10-17 oed o Gymru yn y ddalfa wedi gostwng i'r nifer isaf a gofnodwyd erioed.</w:t>
            </w:r>
          </w:p>
        </w:tc>
      </w:tr>
      <w:tr w:rsidR="00B2171C" w14:paraId="517403F5" w14:textId="77777777" w:rsidTr="00C57558">
        <w:tc>
          <w:tcPr>
            <w:tcW w:w="1751" w:type="dxa"/>
          </w:tcPr>
          <w:p w14:paraId="517403E8" w14:textId="77777777" w:rsidR="00A66A3F" w:rsidRPr="005132CD" w:rsidRDefault="00D63526" w:rsidP="00C575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Hil </w:t>
            </w:r>
          </w:p>
          <w:p w14:paraId="517403E9" w14:textId="77777777" w:rsidR="00A66A3F" w:rsidRPr="005132CD" w:rsidRDefault="00A66A3F" w:rsidP="00C575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7403EA" w14:textId="77777777" w:rsidR="00A66A3F" w:rsidRPr="005132CD" w:rsidRDefault="00A66A3F" w:rsidP="00C575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7403EB" w14:textId="77777777" w:rsidR="00A66A3F" w:rsidRPr="005132CD" w:rsidRDefault="00A66A3F" w:rsidP="00C575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14:paraId="517403EC" w14:textId="77777777" w:rsidR="00A66A3F" w:rsidRPr="005132CD" w:rsidRDefault="00D63526" w:rsidP="00C575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Gwahaniaethau rhwng cyrhaeddiad addysgol gwahanol grwpiau ethnig, y rhan fwyaf ar gyfer Teithwyr, Sipsiwn, Roma. </w:t>
            </w:r>
          </w:p>
          <w:p w14:paraId="517403ED" w14:textId="77777777" w:rsidR="00A66A3F" w:rsidRPr="005132CD" w:rsidRDefault="00D63526" w:rsidP="00C575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Cyrhaeddiad uwch ymhlith lleiafrifoedd ethnig o'i gymharu â Gwyn Prydeinig </w:t>
            </w:r>
          </w:p>
          <w:p w14:paraId="517403EE" w14:textId="77777777" w:rsidR="00A66A3F" w:rsidRPr="005132CD" w:rsidRDefault="00D63526" w:rsidP="00C575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Roedd gweithwyr ethnig leiafrifol yn fwy tebygol o fod mewn cyflogaeth ansicr ac yn ennill llai</w:t>
            </w:r>
          </w:p>
          <w:p w14:paraId="517403EF" w14:textId="77777777" w:rsidR="00A66A3F" w:rsidRPr="005132CD" w:rsidRDefault="00D63526" w:rsidP="00C575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Pobl ethnig leiafrifol yn fwy tebygol o brofi digartrefedd a gorlenwi</w:t>
            </w:r>
          </w:p>
          <w:p w14:paraId="517403F0" w14:textId="77777777" w:rsidR="00A66A3F" w:rsidRPr="005132CD" w:rsidRDefault="00D63526" w:rsidP="00C575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lastRenderedPageBreak/>
              <w:t>Mae grwpiau ethnig lleiafrifol yng Nghymru yn fwy tebygol o adrodd am brofiadau o wahaniaethu a bwlio yn y gweithle</w:t>
            </w:r>
          </w:p>
          <w:p w14:paraId="517403F1" w14:textId="77777777" w:rsidR="00A66A3F" w:rsidRPr="005132CD" w:rsidRDefault="00D63526" w:rsidP="00C575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Mae tystiolaeth yn awgrymu bod gweithwyr iechyd a gofal cymdeithasol o grwpiau ethnig leiafrifol yn wynebu gwahaniaethu a rhagfarn.</w:t>
            </w:r>
          </w:p>
          <w:p w14:paraId="517403F2" w14:textId="77777777" w:rsidR="00A66A3F" w:rsidRPr="005132CD" w:rsidRDefault="00D63526" w:rsidP="00C575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Mae nifer y troseddau a waethygwyd gan hiliaeth neu grefydd a gofnodwyd gan yr heddlu wedi cynyddu, fodd bynnag, mae cyfran y troseddau sy'n arwain at gyhuddiad wedi gostwng </w:t>
            </w:r>
          </w:p>
          <w:p w14:paraId="517403F3" w14:textId="77777777" w:rsidR="00A66A3F" w:rsidRDefault="00D63526" w:rsidP="00C575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Mae pobl ddu ac ethnig leiafrifol yn fwy tebygol o fod wedi profi ymosodiad rhywiol.</w:t>
            </w:r>
          </w:p>
          <w:p w14:paraId="517403F4" w14:textId="77777777" w:rsidR="005B27DA" w:rsidRPr="005132CD" w:rsidRDefault="005B27DA" w:rsidP="005B27DA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171C" w14:paraId="517403F9" w14:textId="77777777" w:rsidTr="00C57558">
        <w:tc>
          <w:tcPr>
            <w:tcW w:w="1751" w:type="dxa"/>
          </w:tcPr>
          <w:p w14:paraId="517403F6" w14:textId="77777777" w:rsidR="00A66A3F" w:rsidRPr="005132CD" w:rsidRDefault="00D63526" w:rsidP="00C575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2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Grwpiau</w:t>
            </w:r>
          </w:p>
        </w:tc>
        <w:tc>
          <w:tcPr>
            <w:tcW w:w="7265" w:type="dxa"/>
          </w:tcPr>
          <w:p w14:paraId="517403F7" w14:textId="77777777" w:rsidR="00A66A3F" w:rsidRPr="005132CD" w:rsidRDefault="00D63526" w:rsidP="00C575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2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Canfyddiadau Allweddol</w:t>
            </w:r>
          </w:p>
          <w:p w14:paraId="517403F8" w14:textId="77777777" w:rsidR="00A66A3F" w:rsidRPr="005132CD" w:rsidRDefault="00A66A3F" w:rsidP="00C575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71C" w14:paraId="51740401" w14:textId="77777777" w:rsidTr="00C57558">
        <w:tc>
          <w:tcPr>
            <w:tcW w:w="1751" w:type="dxa"/>
          </w:tcPr>
          <w:p w14:paraId="517403FA" w14:textId="77777777" w:rsidR="00A66A3F" w:rsidRPr="005132CD" w:rsidRDefault="00D63526" w:rsidP="00C575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Anabledd</w:t>
            </w:r>
          </w:p>
          <w:p w14:paraId="517403FB" w14:textId="77777777" w:rsidR="00A66A3F" w:rsidRPr="005132CD" w:rsidRDefault="00A66A3F" w:rsidP="00C575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65" w:type="dxa"/>
          </w:tcPr>
          <w:p w14:paraId="517403FC" w14:textId="77777777" w:rsidR="00A66A3F" w:rsidRPr="005132CD" w:rsidRDefault="00D63526" w:rsidP="00C5755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Mae’r bwlch cyrhaeddiad addysg ar lefel y cyfnod sylfaen rhwng plant anabl a phlant nad ydynt yn anabl wedi ehangu.</w:t>
            </w:r>
          </w:p>
          <w:p w14:paraId="517403FD" w14:textId="77777777" w:rsidR="00A66A3F" w:rsidRPr="005132CD" w:rsidRDefault="00D63526" w:rsidP="00C5755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Mae oedolion anabl yn llai tebygol o gael eu cyflogi nag oedolion nad ydynt yn anabl. Er bod bylchau cyflogaeth yn gwella, mae bylchau enillion yn gwaethygu </w:t>
            </w:r>
          </w:p>
          <w:p w14:paraId="517403FE" w14:textId="77777777" w:rsidR="00A66A3F" w:rsidRPr="005132CD" w:rsidRDefault="00D63526" w:rsidP="00C5755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Mae pobl anabl wedi cael eu gorgynrychioli'n sylweddol mewn marwolaethau o ganlyniad i COVID-19.</w:t>
            </w:r>
          </w:p>
          <w:p w14:paraId="517403FF" w14:textId="77777777" w:rsidR="00A66A3F" w:rsidRPr="005132CD" w:rsidRDefault="00D63526" w:rsidP="00C5755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Mae cyfran y bobl anabl sy'n adrodd eu bod wedi profi cam-drin domestig tua thair gwaith yn fwy nag eraill</w:t>
            </w:r>
          </w:p>
          <w:p w14:paraId="51740400" w14:textId="77777777" w:rsidR="00A66A3F" w:rsidRPr="005132CD" w:rsidRDefault="00D63526" w:rsidP="00C5755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Mae pobl anabl hefyd yn llai tebygol o fod â hyder yn y system cyfiawnder troseddol</w:t>
            </w:r>
          </w:p>
        </w:tc>
      </w:tr>
      <w:tr w:rsidR="00B2171C" w14:paraId="51740408" w14:textId="77777777" w:rsidTr="00C57558">
        <w:tc>
          <w:tcPr>
            <w:tcW w:w="1751" w:type="dxa"/>
          </w:tcPr>
          <w:p w14:paraId="51740402" w14:textId="77777777" w:rsidR="00A66A3F" w:rsidRPr="005132CD" w:rsidRDefault="00D63526" w:rsidP="00C575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Ailbennu rhywedd</w:t>
            </w:r>
          </w:p>
        </w:tc>
        <w:tc>
          <w:tcPr>
            <w:tcW w:w="7265" w:type="dxa"/>
          </w:tcPr>
          <w:p w14:paraId="51740403" w14:textId="77777777" w:rsidR="00A66A3F" w:rsidRPr="005132CD" w:rsidRDefault="00D63526" w:rsidP="00C5755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Bylchau tystiolaeth sylweddol ar draws pob agwedd ar fywyd.</w:t>
            </w:r>
          </w:p>
          <w:p w14:paraId="51740404" w14:textId="77777777" w:rsidR="00A66A3F" w:rsidRPr="005132CD" w:rsidRDefault="00D63526" w:rsidP="00C5755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Tystiolaeth bod y rhai sy'n nodi nad ydynt yn fachgen neu'n ferch yn dweud bod ganddynt iechyd meddwl gwaeth</w:t>
            </w:r>
          </w:p>
          <w:p w14:paraId="51740405" w14:textId="77777777" w:rsidR="00A66A3F" w:rsidRPr="005132CD" w:rsidRDefault="00D63526" w:rsidP="00C5755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Ar hyn o bryd mae amseroedd aros ar gyfer Gwasanaeth Rhywedd Cymru yn is na rhannau eraill o'r DU, ond mae'n uwch na thargedau LlC</w:t>
            </w:r>
          </w:p>
          <w:p w14:paraId="51740406" w14:textId="77777777" w:rsidR="00A66A3F" w:rsidRPr="005132CD" w:rsidRDefault="00D63526" w:rsidP="00C5755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Nid oes gan ddarparwyr iechyd a gofal cymdeithasol yr wybodaeth sydd ei hangen i ofalu amdanynt, yn enwedig wrth iddynt fynd yn hŷn.</w:t>
            </w:r>
          </w:p>
          <w:p w14:paraId="51740407" w14:textId="77777777" w:rsidR="00A66A3F" w:rsidRPr="005132CD" w:rsidRDefault="00D63526" w:rsidP="00C5755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Mae pobl draws yng Nghymru yn ofni wynebu gwahaniaethu yn y gweithle a gallant guddio eu hunaniaeth yn y gwaith.</w:t>
            </w:r>
          </w:p>
        </w:tc>
      </w:tr>
      <w:tr w:rsidR="00B2171C" w14:paraId="51740410" w14:textId="77777777" w:rsidTr="00C57558">
        <w:tc>
          <w:tcPr>
            <w:tcW w:w="1751" w:type="dxa"/>
          </w:tcPr>
          <w:p w14:paraId="51740409" w14:textId="77777777" w:rsidR="00A66A3F" w:rsidRPr="005132CD" w:rsidRDefault="00D63526" w:rsidP="00C575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Rhyw (gan </w:t>
            </w: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gynnwys statws priodasol, </w:t>
            </w: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lastRenderedPageBreak/>
              <w:t>beichiogrwydd a mamolaeth)</w:t>
            </w:r>
          </w:p>
        </w:tc>
        <w:tc>
          <w:tcPr>
            <w:tcW w:w="7265" w:type="dxa"/>
          </w:tcPr>
          <w:p w14:paraId="5174040A" w14:textId="77777777" w:rsidR="00A66A3F" w:rsidRPr="005132CD" w:rsidRDefault="00D63526" w:rsidP="00C5755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lastRenderedPageBreak/>
              <w:t>Mae gan fwy o fenywod gymwysterau ôl-orfodol ar lefel 4 neu uwch, ond mae'r bwlch cyflog rhwng y rhywiau'n parhau,</w:t>
            </w:r>
          </w:p>
          <w:p w14:paraId="5174040B" w14:textId="77777777" w:rsidR="00A66A3F" w:rsidRPr="005132CD" w:rsidRDefault="00D63526" w:rsidP="00C5755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lastRenderedPageBreak/>
              <w:t xml:space="preserve">Mae anghenion gofal plant a chyfrifoldebau gofalu yn parhau i fod yn rhwystr sylweddol mewn cyflogaeth ac addysg </w:t>
            </w:r>
          </w:p>
          <w:p w14:paraId="5174040C" w14:textId="77777777" w:rsidR="00A66A3F" w:rsidRPr="005132CD" w:rsidRDefault="00D63526" w:rsidP="00C5755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Mae menywod yn dal i fod yn fwy tebygol o fod yn ofalwyr di-dâl</w:t>
            </w:r>
          </w:p>
          <w:p w14:paraId="5174040D" w14:textId="77777777" w:rsidR="00A66A3F" w:rsidRPr="005132CD" w:rsidRDefault="00D63526" w:rsidP="00C5755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Mae cartrefi rhieni sengl yn fwyaf tebygol o fod mewn tlodi, mae bron i 90% o'r aelwydydd hyn yn cael eu harwain gan fenywod.</w:t>
            </w:r>
          </w:p>
          <w:p w14:paraId="5174040E" w14:textId="77777777" w:rsidR="00A66A3F" w:rsidRPr="005132CD" w:rsidRDefault="00D63526" w:rsidP="00C5755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Mae menywod yn fwy tebygol o adrodd bod ganddynt ganlyniadau iechyd meddwl gwaeth, eu bod yn byw gydag anabledd neu fod ganddynt salwch gydol oes</w:t>
            </w:r>
          </w:p>
          <w:p w14:paraId="5174040F" w14:textId="77777777" w:rsidR="00A66A3F" w:rsidRPr="005132CD" w:rsidRDefault="00D63526" w:rsidP="00C5755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Mae menywod yn parhau i fod yn fwy tebygol o ddioddef cam-drin domestig na dynion. </w:t>
            </w:r>
          </w:p>
        </w:tc>
      </w:tr>
      <w:tr w:rsidR="00B2171C" w14:paraId="51740417" w14:textId="77777777" w:rsidTr="00C57558">
        <w:tc>
          <w:tcPr>
            <w:tcW w:w="1751" w:type="dxa"/>
          </w:tcPr>
          <w:p w14:paraId="51740411" w14:textId="77777777" w:rsidR="00A66A3F" w:rsidRPr="005132CD" w:rsidRDefault="00A66A3F" w:rsidP="00C575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65" w:type="dxa"/>
          </w:tcPr>
          <w:p w14:paraId="51740412" w14:textId="77777777" w:rsidR="00A66A3F" w:rsidRPr="005132CD" w:rsidRDefault="00D63526" w:rsidP="00C5755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Mae tystiolaeth gyfyngedig yng Nghymru yn canolbwyntio ar grefydd neu gred fel nodwedd warchodedig.</w:t>
            </w:r>
          </w:p>
          <w:p w14:paraId="51740413" w14:textId="77777777" w:rsidR="00A66A3F" w:rsidRPr="005132CD" w:rsidRDefault="00D63526" w:rsidP="00C5755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Disgrifiodd llai na hanner poblogaeth Cymru eu hunain fel Cristnogion - 43.6%.</w:t>
            </w:r>
          </w:p>
          <w:p w14:paraId="51740414" w14:textId="77777777" w:rsidR="00A66A3F" w:rsidRPr="005132CD" w:rsidRDefault="00D63526" w:rsidP="00C5755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Mae lleiafrifoedd crefyddol yn llai tebygol o gael eu cyflogi na'r rhai heb unrhyw gysylltiad crefyddol</w:t>
            </w:r>
          </w:p>
          <w:p w14:paraId="51740415" w14:textId="77777777" w:rsidR="00A66A3F" w:rsidRPr="005132CD" w:rsidRDefault="00D63526" w:rsidP="00C5755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Mae cyfraddau tlodi wedi cynyddu mewn cartrefi â phenteulu Cristnogol</w:t>
            </w:r>
          </w:p>
          <w:p w14:paraId="51740416" w14:textId="77777777" w:rsidR="00A66A3F" w:rsidRPr="005132CD" w:rsidRDefault="00D63526" w:rsidP="00C5755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Y dirywiad mwyaf mewn iechyd da a adroddwyd rhwng lleiafrifoedd crefyddol, o'i gymharu ag eraill</w:t>
            </w:r>
          </w:p>
        </w:tc>
      </w:tr>
      <w:tr w:rsidR="00B2171C" w14:paraId="5174041B" w14:textId="77777777" w:rsidTr="00C57558">
        <w:tc>
          <w:tcPr>
            <w:tcW w:w="1696" w:type="dxa"/>
          </w:tcPr>
          <w:p w14:paraId="51740418" w14:textId="77777777" w:rsidR="00A66A3F" w:rsidRPr="005132CD" w:rsidRDefault="00D63526" w:rsidP="00C575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2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Grwpiau</w:t>
            </w:r>
          </w:p>
          <w:p w14:paraId="51740419" w14:textId="77777777" w:rsidR="00A66A3F" w:rsidRPr="005132CD" w:rsidRDefault="00A66A3F" w:rsidP="00C575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0" w:type="dxa"/>
          </w:tcPr>
          <w:p w14:paraId="5174041A" w14:textId="77777777" w:rsidR="00A66A3F" w:rsidRPr="005132CD" w:rsidRDefault="00D63526" w:rsidP="00C575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2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Canfyddiadau Allweddol</w:t>
            </w:r>
          </w:p>
        </w:tc>
      </w:tr>
      <w:tr w:rsidR="00B2171C" w14:paraId="51740423" w14:textId="77777777" w:rsidTr="00C57558">
        <w:tc>
          <w:tcPr>
            <w:tcW w:w="1696" w:type="dxa"/>
          </w:tcPr>
          <w:p w14:paraId="5174041C" w14:textId="77777777" w:rsidR="00A66A3F" w:rsidRPr="005132CD" w:rsidRDefault="00D63526" w:rsidP="00C575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Cyfeiriadedd Rhywiol</w:t>
            </w:r>
          </w:p>
        </w:tc>
        <w:tc>
          <w:tcPr>
            <w:tcW w:w="7320" w:type="dxa"/>
          </w:tcPr>
          <w:p w14:paraId="5174041D" w14:textId="77777777" w:rsidR="00A66A3F" w:rsidRPr="005132CD" w:rsidRDefault="00D63526" w:rsidP="00C5755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Mae oedolion hoyw a lesbiaidd yn fwy tebygol o fod mewn cyflogaeth na gweithwyr heterorywiol, </w:t>
            </w:r>
          </w:p>
          <w:p w14:paraId="5174041E" w14:textId="77777777" w:rsidR="00A66A3F" w:rsidRPr="005132CD" w:rsidRDefault="00D63526" w:rsidP="00C5755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Mae gweithwyr heterorywiol yn fwy tebygol o weithio yn y diwydiannau adeiladu, gweithgynhyrchu, amaethyddiaeth, ynni a dŵr na grwpiau cyfeiriadedd rhywiol eraill. </w:t>
            </w:r>
          </w:p>
          <w:p w14:paraId="5174041F" w14:textId="77777777" w:rsidR="00A66A3F" w:rsidRPr="005132CD" w:rsidRDefault="00D63526" w:rsidP="00C5755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Mae pobl lesbiaidd, hoyw a deurywiol mewn perygl o brofi amrywiaeth o ymddygiadau gwahaniaethol neu fwlio tra yn y gwaith ac mewn addysg. </w:t>
            </w:r>
          </w:p>
          <w:p w14:paraId="51740420" w14:textId="77777777" w:rsidR="00A66A3F" w:rsidRPr="005132CD" w:rsidRDefault="00D63526" w:rsidP="00C5755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Mae pobl lesbiaidd, hoyw a deurywiol mewn mwy o berygl o droseddau casineb oherwydd eu cyfeiriadedd rhywiol.</w:t>
            </w:r>
          </w:p>
          <w:p w14:paraId="51740421" w14:textId="77777777" w:rsidR="00A66A3F" w:rsidRPr="005132CD" w:rsidRDefault="00D63526" w:rsidP="00C5755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Mae </w:t>
            </w: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grwpiau lesbiaidd, hoyw a deurywiol yn profi iechyd corfforol a meddyliol gwaeth nag oedolion heterorywiol.</w:t>
            </w:r>
          </w:p>
          <w:p w14:paraId="51740422" w14:textId="77777777" w:rsidR="00A66A3F" w:rsidRPr="005132CD" w:rsidRDefault="00D63526" w:rsidP="00C5755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132CD">
              <w:rPr>
                <w:rFonts w:ascii="Arial" w:hAnsi="Arial" w:cs="Arial"/>
                <w:bCs/>
                <w:sz w:val="24"/>
                <w:szCs w:val="24"/>
                <w:lang w:val="cy-GB"/>
              </w:rPr>
              <w:t>Cyfeiriadedd rhywiol oedd yr ail ffactor ysgogol mwyaf ar gyfer troseddau casineb a gofnodwyd gan yr heddlu ac mae'n cynyddu</w:t>
            </w:r>
          </w:p>
        </w:tc>
      </w:tr>
    </w:tbl>
    <w:p w14:paraId="51740424" w14:textId="77777777" w:rsidR="00A66A3F" w:rsidRPr="005132CD" w:rsidRDefault="00A66A3F" w:rsidP="00637453">
      <w:pPr>
        <w:rPr>
          <w:rFonts w:ascii="Arial" w:hAnsi="Arial" w:cs="Arial"/>
          <w:bCs/>
          <w:sz w:val="24"/>
          <w:szCs w:val="24"/>
        </w:rPr>
      </w:pPr>
    </w:p>
    <w:p w14:paraId="51740425" w14:textId="77777777" w:rsidR="00A66A3F" w:rsidRPr="005132CD" w:rsidRDefault="00D63526" w:rsidP="00A66A3F">
      <w:p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 xml:space="preserve">Yn ogystal â chanfyddiadau allweddol ar gyfer grwpiau penodol o bobl â nodweddion gwarchodedig, nododd </w:t>
      </w:r>
      <w:r w:rsidRPr="005132CD">
        <w:rPr>
          <w:rFonts w:ascii="Arial" w:hAnsi="Arial" w:cs="Arial"/>
          <w:bCs/>
          <w:i/>
          <w:iCs/>
          <w:sz w:val="24"/>
          <w:szCs w:val="24"/>
          <w:lang w:val="cy-GB"/>
        </w:rPr>
        <w:t>A yw Cymru'n Decach 2023</w:t>
      </w:r>
      <w:r w:rsidRPr="005132CD">
        <w:rPr>
          <w:rFonts w:ascii="Arial" w:hAnsi="Arial" w:cs="Arial"/>
          <w:bCs/>
          <w:sz w:val="24"/>
          <w:szCs w:val="24"/>
          <w:lang w:val="cy-GB"/>
        </w:rPr>
        <w:t>? hefyd rai materion allweddol sy'n effeithio ar sawl grŵp a grynhoir isod:</w:t>
      </w:r>
    </w:p>
    <w:p w14:paraId="51740426" w14:textId="77777777" w:rsidR="00A66A3F" w:rsidRPr="005132CD" w:rsidRDefault="00A66A3F" w:rsidP="00A66A3F">
      <w:pPr>
        <w:rPr>
          <w:rFonts w:ascii="Arial" w:hAnsi="Arial" w:cs="Arial"/>
          <w:bCs/>
          <w:sz w:val="24"/>
          <w:szCs w:val="24"/>
        </w:rPr>
      </w:pPr>
    </w:p>
    <w:p w14:paraId="51740427" w14:textId="77777777" w:rsidR="00A66A3F" w:rsidRPr="005132CD" w:rsidRDefault="00D63526" w:rsidP="00A66A3F">
      <w:pPr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mae tlodi yng Nghymru yn parhau i fod yn uchel yn barhaus,</w:t>
      </w:r>
    </w:p>
    <w:p w14:paraId="51740428" w14:textId="77777777" w:rsidR="00A66A3F" w:rsidRPr="005132CD" w:rsidRDefault="00D63526" w:rsidP="00A66A3F">
      <w:pPr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mae bylchau mewn cyrhaeddiad addysg yn parhau (h.y. rhwng plant a phobl ifanc ag anableddau, y rhai sy'n gymwys i gael prydau ysgol am ddim a phlant a phobl ifanc sy'n Sipsiwn, Roma neu Deithwyr),</w:t>
      </w:r>
    </w:p>
    <w:p w14:paraId="51740429" w14:textId="77777777" w:rsidR="00A66A3F" w:rsidRPr="005132CD" w:rsidRDefault="00D63526" w:rsidP="00A66A3F">
      <w:pPr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er bod cyfran y bobl sydd â rhai nodweddion gwarchodedig mewn cyflogaeth wedi cynyddu, mae bylchau o ran cyflog hefyd wedi cynyddu, gyda chyfran uwch o bobl â nodweddion gwarchodedig mewn cyflogaeth isel ac ansicr,</w:t>
      </w:r>
    </w:p>
    <w:p w14:paraId="5174042A" w14:textId="77777777" w:rsidR="00A66A3F" w:rsidRPr="005132CD" w:rsidRDefault="00D63526" w:rsidP="00A66A3F">
      <w:pPr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mae allgáu digidol yn parhau i fod yn gyson ar gyfer pobl hŷn, pobl anabl, y rhai mewn tlodi a phoblogaethau gwledig,</w:t>
      </w:r>
    </w:p>
    <w:p w14:paraId="5174042B" w14:textId="77777777" w:rsidR="00A66A3F" w:rsidRPr="005132CD" w:rsidRDefault="00D63526" w:rsidP="00A66A3F">
      <w:pPr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 xml:space="preserve">mae rhai pobl â nodweddion gwarchodedig yn fwy tebygol o roi gwybod am iechyd meddwl a salwch gwaeth nag eraill,  </w:t>
      </w:r>
    </w:p>
    <w:p w14:paraId="5174042C" w14:textId="77777777" w:rsidR="00A66A3F" w:rsidRPr="005132CD" w:rsidRDefault="00D63526" w:rsidP="00A66A3F">
      <w:pPr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 xml:space="preserve">mae cyfrifoldebau gofal plant a gofalu yn parhau i fod yn rhwystr sylweddol i gydraddoldeb, </w:t>
      </w:r>
    </w:p>
    <w:p w14:paraId="5174042D" w14:textId="77777777" w:rsidR="00A66A3F" w:rsidRPr="005132CD" w:rsidRDefault="00D63526" w:rsidP="00A66A3F">
      <w:pPr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>mae rhai grwpiau o bobl â nodweddion gwarchodedig yn fwy tebygol o fod mewn llety a/neu lety dros dro sy'n anaddas ar gyfer eu hanghenion.</w:t>
      </w:r>
    </w:p>
    <w:p w14:paraId="5174042E" w14:textId="20F701C9" w:rsidR="00A66A3F" w:rsidRPr="005132CD" w:rsidRDefault="00D63526" w:rsidP="00A66A3F">
      <w:pPr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5132CD">
        <w:rPr>
          <w:rFonts w:ascii="Arial" w:hAnsi="Arial" w:cs="Arial"/>
          <w:bCs/>
          <w:sz w:val="24"/>
          <w:szCs w:val="24"/>
          <w:lang w:val="cy-GB"/>
        </w:rPr>
        <w:t xml:space="preserve">bu cynnydd yn nifer yr achosion o droseddau casineb yr adroddwyd amdanynt (yn erbyn gwahanol grwpiau o bobl â nodweddion gwarchodedig), ond nid yw hyn wedi </w:t>
      </w:r>
      <w:r w:rsidRPr="005132CD">
        <w:rPr>
          <w:rFonts w:ascii="Arial" w:hAnsi="Arial" w:cs="Arial"/>
          <w:bCs/>
          <w:sz w:val="24"/>
          <w:szCs w:val="24"/>
          <w:lang w:val="cy-GB"/>
        </w:rPr>
        <w:t>arwain at gynnydd cymharol yng nghyfran y troseddau sy'n arwain at gyhuddiad</w:t>
      </w:r>
    </w:p>
    <w:p w14:paraId="5174042F" w14:textId="77777777" w:rsidR="00A66A3F" w:rsidRPr="005132CD" w:rsidRDefault="00A66A3F" w:rsidP="00637453">
      <w:pPr>
        <w:rPr>
          <w:rFonts w:ascii="Arial" w:hAnsi="Arial" w:cs="Arial"/>
          <w:bCs/>
          <w:sz w:val="24"/>
          <w:szCs w:val="24"/>
        </w:rPr>
      </w:pPr>
    </w:p>
    <w:p w14:paraId="51740430" w14:textId="77777777" w:rsidR="00A66A3F" w:rsidRPr="005132CD" w:rsidRDefault="00A66A3F" w:rsidP="00637453">
      <w:pPr>
        <w:rPr>
          <w:rFonts w:ascii="Arial" w:hAnsi="Arial" w:cs="Arial"/>
          <w:bCs/>
          <w:sz w:val="24"/>
          <w:szCs w:val="24"/>
        </w:rPr>
      </w:pPr>
    </w:p>
    <w:p w14:paraId="51740431" w14:textId="77777777" w:rsidR="00637453" w:rsidRDefault="00637453" w:rsidP="00637453">
      <w:pPr>
        <w:rPr>
          <w:rFonts w:ascii="Arial" w:hAnsi="Arial" w:cs="Arial"/>
          <w:bCs/>
          <w:color w:val="0070C0"/>
          <w:sz w:val="24"/>
          <w:szCs w:val="24"/>
        </w:rPr>
      </w:pPr>
    </w:p>
    <w:p w14:paraId="51740432" w14:textId="77777777" w:rsidR="00D17660" w:rsidRDefault="00D17660" w:rsidP="00FD768B">
      <w:pPr>
        <w:rPr>
          <w:rFonts w:ascii="Arial" w:hAnsi="Arial" w:cs="Arial"/>
          <w:sz w:val="24"/>
          <w:szCs w:val="24"/>
        </w:rPr>
      </w:pPr>
    </w:p>
    <w:p w14:paraId="51740433" w14:textId="77777777" w:rsidR="00D17660" w:rsidRDefault="00D17660" w:rsidP="00FD768B">
      <w:pPr>
        <w:rPr>
          <w:rFonts w:ascii="Arial" w:hAnsi="Arial" w:cs="Arial"/>
          <w:sz w:val="24"/>
          <w:szCs w:val="24"/>
        </w:rPr>
      </w:pPr>
    </w:p>
    <w:sectPr w:rsidR="00D17660" w:rsidSect="005B27DA">
      <w:footerReference w:type="default" r:id="rId11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043C" w14:textId="77777777" w:rsidR="00D63526" w:rsidRDefault="00D63526">
      <w:r>
        <w:separator/>
      </w:r>
    </w:p>
  </w:endnote>
  <w:endnote w:type="continuationSeparator" w:id="0">
    <w:p w14:paraId="5174043E" w14:textId="77777777" w:rsidR="00D63526" w:rsidRDefault="00D6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061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40438" w14:textId="77777777" w:rsidR="00933BCA" w:rsidRDefault="00D635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6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740439" w14:textId="77777777" w:rsidR="00933BCA" w:rsidRDefault="00933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0436" w14:textId="77777777" w:rsidR="000C1486" w:rsidRDefault="00D63526" w:rsidP="002C2403">
      <w:r>
        <w:separator/>
      </w:r>
    </w:p>
  </w:footnote>
  <w:footnote w:type="continuationSeparator" w:id="0">
    <w:p w14:paraId="51740437" w14:textId="77777777" w:rsidR="000C1486" w:rsidRDefault="00D63526" w:rsidP="002C2403">
      <w:r>
        <w:continuationSeparator/>
      </w:r>
    </w:p>
  </w:footnote>
  <w:footnote w:id="1">
    <w:p w14:paraId="5174043A" w14:textId="77777777" w:rsidR="00637453" w:rsidRDefault="00D63526" w:rsidP="00637453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>Aseswyd mapio yn ôl nodweddion gwarchodedig a'r tair ystyriaeth ychwanegol ar gyfer Abertawe ar sail materion/camau gweithredu posib a grybwyllwyd gan y grŵp, yn hytrach na chyfansoddiad aelodau'r grŵp. Ni ddylid ystyried bod y grwpiau hyn yn gynrychioliadol o bob grŵp o bobl â nodweddion gwarchodedig, ond fel cipolwg ansoddol ar rai o'r materion a'r camau gweithredu posib.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C81"/>
    <w:multiLevelType w:val="hybridMultilevel"/>
    <w:tmpl w:val="CFE6669A"/>
    <w:lvl w:ilvl="0" w:tplc="B52E5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01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E65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CA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EF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4A5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8F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EC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E2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3180"/>
    <w:multiLevelType w:val="hybridMultilevel"/>
    <w:tmpl w:val="5D96D87C"/>
    <w:lvl w:ilvl="0" w:tplc="29C0F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8F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E8B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D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06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CC81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2B8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69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24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0428"/>
    <w:multiLevelType w:val="hybridMultilevel"/>
    <w:tmpl w:val="510A59A6"/>
    <w:lvl w:ilvl="0" w:tplc="E11C7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4B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F0B3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C9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AA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A4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D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62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E20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A6F78"/>
    <w:multiLevelType w:val="hybridMultilevel"/>
    <w:tmpl w:val="223014B6"/>
    <w:lvl w:ilvl="0" w:tplc="13889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8E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4A1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E2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A8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FC62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29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2A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0AE4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66FC"/>
    <w:multiLevelType w:val="multilevel"/>
    <w:tmpl w:val="50203B5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401750"/>
    <w:multiLevelType w:val="hybridMultilevel"/>
    <w:tmpl w:val="AD50639A"/>
    <w:lvl w:ilvl="0" w:tplc="4F945FD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2E4C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61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02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A2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A4C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E7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94E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85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31396"/>
    <w:multiLevelType w:val="hybridMultilevel"/>
    <w:tmpl w:val="E4D67726"/>
    <w:lvl w:ilvl="0" w:tplc="3F425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E3E3C" w:tentative="1">
      <w:start w:val="1"/>
      <w:numFmt w:val="lowerLetter"/>
      <w:lvlText w:val="%2."/>
      <w:lvlJc w:val="left"/>
      <w:pPr>
        <w:ind w:left="1440" w:hanging="360"/>
      </w:pPr>
    </w:lvl>
    <w:lvl w:ilvl="2" w:tplc="0FF462FC" w:tentative="1">
      <w:start w:val="1"/>
      <w:numFmt w:val="lowerRoman"/>
      <w:lvlText w:val="%3."/>
      <w:lvlJc w:val="right"/>
      <w:pPr>
        <w:ind w:left="2160" w:hanging="180"/>
      </w:pPr>
    </w:lvl>
    <w:lvl w:ilvl="3" w:tplc="DE2E3FEC" w:tentative="1">
      <w:start w:val="1"/>
      <w:numFmt w:val="decimal"/>
      <w:lvlText w:val="%4."/>
      <w:lvlJc w:val="left"/>
      <w:pPr>
        <w:ind w:left="2880" w:hanging="360"/>
      </w:pPr>
    </w:lvl>
    <w:lvl w:ilvl="4" w:tplc="A766A31E" w:tentative="1">
      <w:start w:val="1"/>
      <w:numFmt w:val="lowerLetter"/>
      <w:lvlText w:val="%5."/>
      <w:lvlJc w:val="left"/>
      <w:pPr>
        <w:ind w:left="3600" w:hanging="360"/>
      </w:pPr>
    </w:lvl>
    <w:lvl w:ilvl="5" w:tplc="671C3D5E" w:tentative="1">
      <w:start w:val="1"/>
      <w:numFmt w:val="lowerRoman"/>
      <w:lvlText w:val="%6."/>
      <w:lvlJc w:val="right"/>
      <w:pPr>
        <w:ind w:left="4320" w:hanging="180"/>
      </w:pPr>
    </w:lvl>
    <w:lvl w:ilvl="6" w:tplc="87D0BD82" w:tentative="1">
      <w:start w:val="1"/>
      <w:numFmt w:val="decimal"/>
      <w:lvlText w:val="%7."/>
      <w:lvlJc w:val="left"/>
      <w:pPr>
        <w:ind w:left="5040" w:hanging="360"/>
      </w:pPr>
    </w:lvl>
    <w:lvl w:ilvl="7" w:tplc="99F26BA0" w:tentative="1">
      <w:start w:val="1"/>
      <w:numFmt w:val="lowerLetter"/>
      <w:lvlText w:val="%8."/>
      <w:lvlJc w:val="left"/>
      <w:pPr>
        <w:ind w:left="5760" w:hanging="360"/>
      </w:pPr>
    </w:lvl>
    <w:lvl w:ilvl="8" w:tplc="358E1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D1F56"/>
    <w:multiLevelType w:val="hybridMultilevel"/>
    <w:tmpl w:val="A2320298"/>
    <w:lvl w:ilvl="0" w:tplc="C0C837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2C85568" w:tentative="1">
      <w:start w:val="1"/>
      <w:numFmt w:val="lowerLetter"/>
      <w:lvlText w:val="%2."/>
      <w:lvlJc w:val="left"/>
      <w:pPr>
        <w:ind w:left="1440" w:hanging="360"/>
      </w:pPr>
    </w:lvl>
    <w:lvl w:ilvl="2" w:tplc="CBD651E4" w:tentative="1">
      <w:start w:val="1"/>
      <w:numFmt w:val="lowerRoman"/>
      <w:lvlText w:val="%3."/>
      <w:lvlJc w:val="right"/>
      <w:pPr>
        <w:ind w:left="2160" w:hanging="180"/>
      </w:pPr>
    </w:lvl>
    <w:lvl w:ilvl="3" w:tplc="09DC8490" w:tentative="1">
      <w:start w:val="1"/>
      <w:numFmt w:val="decimal"/>
      <w:lvlText w:val="%4."/>
      <w:lvlJc w:val="left"/>
      <w:pPr>
        <w:ind w:left="2880" w:hanging="360"/>
      </w:pPr>
    </w:lvl>
    <w:lvl w:ilvl="4" w:tplc="136EBCCC" w:tentative="1">
      <w:start w:val="1"/>
      <w:numFmt w:val="lowerLetter"/>
      <w:lvlText w:val="%5."/>
      <w:lvlJc w:val="left"/>
      <w:pPr>
        <w:ind w:left="3600" w:hanging="360"/>
      </w:pPr>
    </w:lvl>
    <w:lvl w:ilvl="5" w:tplc="763EB178" w:tentative="1">
      <w:start w:val="1"/>
      <w:numFmt w:val="lowerRoman"/>
      <w:lvlText w:val="%6."/>
      <w:lvlJc w:val="right"/>
      <w:pPr>
        <w:ind w:left="4320" w:hanging="180"/>
      </w:pPr>
    </w:lvl>
    <w:lvl w:ilvl="6" w:tplc="EEB09360" w:tentative="1">
      <w:start w:val="1"/>
      <w:numFmt w:val="decimal"/>
      <w:lvlText w:val="%7."/>
      <w:lvlJc w:val="left"/>
      <w:pPr>
        <w:ind w:left="5040" w:hanging="360"/>
      </w:pPr>
    </w:lvl>
    <w:lvl w:ilvl="7" w:tplc="33CC94A6" w:tentative="1">
      <w:start w:val="1"/>
      <w:numFmt w:val="lowerLetter"/>
      <w:lvlText w:val="%8."/>
      <w:lvlJc w:val="left"/>
      <w:pPr>
        <w:ind w:left="5760" w:hanging="360"/>
      </w:pPr>
    </w:lvl>
    <w:lvl w:ilvl="8" w:tplc="4F4EE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232AA"/>
    <w:multiLevelType w:val="hybridMultilevel"/>
    <w:tmpl w:val="C6BCD3E0"/>
    <w:lvl w:ilvl="0" w:tplc="B5449F6A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F30C928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781EB8E6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DFCC1710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26AC0234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D604EEEC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531273D0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7F52D8B4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F70E8A16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9" w15:restartNumberingAfterBreak="0">
    <w:nsid w:val="1DD364FD"/>
    <w:multiLevelType w:val="hybridMultilevel"/>
    <w:tmpl w:val="2304DD74"/>
    <w:lvl w:ilvl="0" w:tplc="3D60E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C9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761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8C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21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E87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EF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65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0A2F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92246"/>
    <w:multiLevelType w:val="hybridMultilevel"/>
    <w:tmpl w:val="11E832AC"/>
    <w:lvl w:ilvl="0" w:tplc="91CE1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6A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70F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4D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6F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23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07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6BC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988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865C1"/>
    <w:multiLevelType w:val="hybridMultilevel"/>
    <w:tmpl w:val="E404297A"/>
    <w:lvl w:ilvl="0" w:tplc="B316C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26C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ECB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4E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A9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4B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84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A5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40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F3835"/>
    <w:multiLevelType w:val="hybridMultilevel"/>
    <w:tmpl w:val="B07C068A"/>
    <w:lvl w:ilvl="0" w:tplc="D8C80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EA2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0EA4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AF0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64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B27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C8B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CF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0CE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36FF7"/>
    <w:multiLevelType w:val="hybridMultilevel"/>
    <w:tmpl w:val="64964AB8"/>
    <w:lvl w:ilvl="0" w:tplc="E49A7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42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CC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E9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EF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E8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6E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CA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54A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06998"/>
    <w:multiLevelType w:val="hybridMultilevel"/>
    <w:tmpl w:val="D4F8E362"/>
    <w:lvl w:ilvl="0" w:tplc="48AC8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6F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D0B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87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4B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24D5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A7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AB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CEB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8471B"/>
    <w:multiLevelType w:val="hybridMultilevel"/>
    <w:tmpl w:val="16180372"/>
    <w:lvl w:ilvl="0" w:tplc="CFD4B528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3C9C7AB8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4D52D354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DBFC104C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A2786BEC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A044B740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9D86878E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BA56F438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8CF06092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6" w15:restartNumberingAfterBreak="0">
    <w:nsid w:val="43AA010F"/>
    <w:multiLevelType w:val="hybridMultilevel"/>
    <w:tmpl w:val="724AFA0C"/>
    <w:lvl w:ilvl="0" w:tplc="DC765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CE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78E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85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63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2A7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84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62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266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84216"/>
    <w:multiLevelType w:val="hybridMultilevel"/>
    <w:tmpl w:val="22884050"/>
    <w:lvl w:ilvl="0" w:tplc="51A8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E9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49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AD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29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42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8C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8C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EC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92F6A"/>
    <w:multiLevelType w:val="hybridMultilevel"/>
    <w:tmpl w:val="D60C2784"/>
    <w:lvl w:ilvl="0" w:tplc="6FD82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40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0A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41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6B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CA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47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4A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56B48"/>
    <w:multiLevelType w:val="hybridMultilevel"/>
    <w:tmpl w:val="D9789038"/>
    <w:lvl w:ilvl="0" w:tplc="4B7AE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E4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49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CF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E75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FAB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E1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61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D47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E15AD"/>
    <w:multiLevelType w:val="hybridMultilevel"/>
    <w:tmpl w:val="A9AA5B10"/>
    <w:lvl w:ilvl="0" w:tplc="0366D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21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D4E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6F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C85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AC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08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A6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FAB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93F0E"/>
    <w:multiLevelType w:val="hybridMultilevel"/>
    <w:tmpl w:val="5B00A114"/>
    <w:lvl w:ilvl="0" w:tplc="DCCE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46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AAB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40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090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C5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2F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20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BCD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E5B3E"/>
    <w:multiLevelType w:val="hybridMultilevel"/>
    <w:tmpl w:val="63A2C232"/>
    <w:lvl w:ilvl="0" w:tplc="E6D2B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82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84F5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2CA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C6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1862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2C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A0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5C3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D578C"/>
    <w:multiLevelType w:val="hybridMultilevel"/>
    <w:tmpl w:val="C0CCC9BE"/>
    <w:lvl w:ilvl="0" w:tplc="9AF2E5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989E8006" w:tentative="1">
      <w:start w:val="1"/>
      <w:numFmt w:val="lowerLetter"/>
      <w:lvlText w:val="%2."/>
      <w:lvlJc w:val="left"/>
      <w:pPr>
        <w:ind w:left="1440" w:hanging="360"/>
      </w:pPr>
    </w:lvl>
    <w:lvl w:ilvl="2" w:tplc="07AA796A" w:tentative="1">
      <w:start w:val="1"/>
      <w:numFmt w:val="lowerRoman"/>
      <w:lvlText w:val="%3."/>
      <w:lvlJc w:val="right"/>
      <w:pPr>
        <w:ind w:left="2160" w:hanging="180"/>
      </w:pPr>
    </w:lvl>
    <w:lvl w:ilvl="3" w:tplc="5C3E16C6" w:tentative="1">
      <w:start w:val="1"/>
      <w:numFmt w:val="decimal"/>
      <w:lvlText w:val="%4."/>
      <w:lvlJc w:val="left"/>
      <w:pPr>
        <w:ind w:left="2880" w:hanging="360"/>
      </w:pPr>
    </w:lvl>
    <w:lvl w:ilvl="4" w:tplc="24D44E0E" w:tentative="1">
      <w:start w:val="1"/>
      <w:numFmt w:val="lowerLetter"/>
      <w:lvlText w:val="%5."/>
      <w:lvlJc w:val="left"/>
      <w:pPr>
        <w:ind w:left="3600" w:hanging="360"/>
      </w:pPr>
    </w:lvl>
    <w:lvl w:ilvl="5" w:tplc="01CE7E4C" w:tentative="1">
      <w:start w:val="1"/>
      <w:numFmt w:val="lowerRoman"/>
      <w:lvlText w:val="%6."/>
      <w:lvlJc w:val="right"/>
      <w:pPr>
        <w:ind w:left="4320" w:hanging="180"/>
      </w:pPr>
    </w:lvl>
    <w:lvl w:ilvl="6" w:tplc="88C6A35C" w:tentative="1">
      <w:start w:val="1"/>
      <w:numFmt w:val="decimal"/>
      <w:lvlText w:val="%7."/>
      <w:lvlJc w:val="left"/>
      <w:pPr>
        <w:ind w:left="5040" w:hanging="360"/>
      </w:pPr>
    </w:lvl>
    <w:lvl w:ilvl="7" w:tplc="A52029EA" w:tentative="1">
      <w:start w:val="1"/>
      <w:numFmt w:val="lowerLetter"/>
      <w:lvlText w:val="%8."/>
      <w:lvlJc w:val="left"/>
      <w:pPr>
        <w:ind w:left="5760" w:hanging="360"/>
      </w:pPr>
    </w:lvl>
    <w:lvl w:ilvl="8" w:tplc="3BE2DF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F3444"/>
    <w:multiLevelType w:val="hybridMultilevel"/>
    <w:tmpl w:val="8708B1B2"/>
    <w:lvl w:ilvl="0" w:tplc="6E704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0F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760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C7C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E3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82F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61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C8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EA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B2C1F"/>
    <w:multiLevelType w:val="hybridMultilevel"/>
    <w:tmpl w:val="CA6E9BBA"/>
    <w:lvl w:ilvl="0" w:tplc="0F466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0D1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84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CC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A2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4C5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69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28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BAC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373EA"/>
    <w:multiLevelType w:val="hybridMultilevel"/>
    <w:tmpl w:val="36A26BE0"/>
    <w:lvl w:ilvl="0" w:tplc="20D26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3058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064A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2AFB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AE9C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C210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6601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D412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681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572B71"/>
    <w:multiLevelType w:val="hybridMultilevel"/>
    <w:tmpl w:val="8B885E4E"/>
    <w:lvl w:ilvl="0" w:tplc="057E16A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FCFC0DC4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6BD8BC4C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E5E52B2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D06E8556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C4EE59F0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D9787508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4A61A0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C8A4C50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6CF53C41"/>
    <w:multiLevelType w:val="hybridMultilevel"/>
    <w:tmpl w:val="792AAB52"/>
    <w:lvl w:ilvl="0" w:tplc="40CA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80E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C69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06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07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A6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C3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85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5896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04773"/>
    <w:multiLevelType w:val="hybridMultilevel"/>
    <w:tmpl w:val="709472DE"/>
    <w:lvl w:ilvl="0" w:tplc="F334D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A4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0E0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A6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2C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CE8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49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00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DA5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75DE5"/>
    <w:multiLevelType w:val="hybridMultilevel"/>
    <w:tmpl w:val="B4D60064"/>
    <w:lvl w:ilvl="0" w:tplc="7D405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E0B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C2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8A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C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86E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06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AC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C82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2666E"/>
    <w:multiLevelType w:val="multilevel"/>
    <w:tmpl w:val="9FA2872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6A42AA"/>
    <w:multiLevelType w:val="hybridMultilevel"/>
    <w:tmpl w:val="27A8BE54"/>
    <w:lvl w:ilvl="0" w:tplc="6F105B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B68A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8AC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85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E7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027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25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7B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82D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2020E"/>
    <w:multiLevelType w:val="hybridMultilevel"/>
    <w:tmpl w:val="04BE3B7C"/>
    <w:lvl w:ilvl="0" w:tplc="9D229B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88AB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B03D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6E32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0ED9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FC0D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842E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B844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106B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4161F9"/>
    <w:multiLevelType w:val="hybridMultilevel"/>
    <w:tmpl w:val="A1FEF67A"/>
    <w:lvl w:ilvl="0" w:tplc="DBEC6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83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EC0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E5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23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2AE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808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88E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D8D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B39B3"/>
    <w:multiLevelType w:val="hybridMultilevel"/>
    <w:tmpl w:val="6A48DC2E"/>
    <w:lvl w:ilvl="0" w:tplc="C6D0D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0C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ED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A3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A8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661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EC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2A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A88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399579">
    <w:abstractNumId w:val="20"/>
  </w:num>
  <w:num w:numId="2" w16cid:durableId="1702703227">
    <w:abstractNumId w:val="31"/>
  </w:num>
  <w:num w:numId="3" w16cid:durableId="81143496">
    <w:abstractNumId w:val="24"/>
  </w:num>
  <w:num w:numId="4" w16cid:durableId="486627611">
    <w:abstractNumId w:val="12"/>
  </w:num>
  <w:num w:numId="5" w16cid:durableId="628166006">
    <w:abstractNumId w:val="26"/>
  </w:num>
  <w:num w:numId="6" w16cid:durableId="1480070796">
    <w:abstractNumId w:val="34"/>
  </w:num>
  <w:num w:numId="7" w16cid:durableId="1134326561">
    <w:abstractNumId w:val="23"/>
  </w:num>
  <w:num w:numId="8" w16cid:durableId="102386021">
    <w:abstractNumId w:val="22"/>
  </w:num>
  <w:num w:numId="9" w16cid:durableId="1858887005">
    <w:abstractNumId w:val="9"/>
  </w:num>
  <w:num w:numId="10" w16cid:durableId="58482507">
    <w:abstractNumId w:val="32"/>
  </w:num>
  <w:num w:numId="11" w16cid:durableId="999650651">
    <w:abstractNumId w:val="8"/>
  </w:num>
  <w:num w:numId="12" w16cid:durableId="421804959">
    <w:abstractNumId w:val="35"/>
  </w:num>
  <w:num w:numId="13" w16cid:durableId="923761848">
    <w:abstractNumId w:val="33"/>
  </w:num>
  <w:num w:numId="14" w16cid:durableId="67307763">
    <w:abstractNumId w:val="16"/>
  </w:num>
  <w:num w:numId="15" w16cid:durableId="235163904">
    <w:abstractNumId w:val="13"/>
  </w:num>
  <w:num w:numId="16" w16cid:durableId="1033771733">
    <w:abstractNumId w:val="30"/>
  </w:num>
  <w:num w:numId="17" w16cid:durableId="1763377949">
    <w:abstractNumId w:val="19"/>
  </w:num>
  <w:num w:numId="18" w16cid:durableId="1573081176">
    <w:abstractNumId w:val="2"/>
  </w:num>
  <w:num w:numId="19" w16cid:durableId="473302080">
    <w:abstractNumId w:val="28"/>
  </w:num>
  <w:num w:numId="20" w16cid:durableId="329062211">
    <w:abstractNumId w:val="1"/>
  </w:num>
  <w:num w:numId="21" w16cid:durableId="194075035">
    <w:abstractNumId w:val="14"/>
  </w:num>
  <w:num w:numId="22" w16cid:durableId="382561656">
    <w:abstractNumId w:val="3"/>
  </w:num>
  <w:num w:numId="23" w16cid:durableId="852963038">
    <w:abstractNumId w:val="0"/>
  </w:num>
  <w:num w:numId="24" w16cid:durableId="2089955862">
    <w:abstractNumId w:val="10"/>
  </w:num>
  <w:num w:numId="25" w16cid:durableId="299652219">
    <w:abstractNumId w:val="17"/>
  </w:num>
  <w:num w:numId="26" w16cid:durableId="1146317993">
    <w:abstractNumId w:val="11"/>
  </w:num>
  <w:num w:numId="27" w16cid:durableId="1844978060">
    <w:abstractNumId w:val="15"/>
  </w:num>
  <w:num w:numId="28" w16cid:durableId="370692017">
    <w:abstractNumId w:val="27"/>
  </w:num>
  <w:num w:numId="29" w16cid:durableId="1524131101">
    <w:abstractNumId w:val="21"/>
  </w:num>
  <w:num w:numId="30" w16cid:durableId="577666880">
    <w:abstractNumId w:val="7"/>
  </w:num>
  <w:num w:numId="31" w16cid:durableId="1903637308">
    <w:abstractNumId w:val="25"/>
  </w:num>
  <w:num w:numId="32" w16cid:durableId="379406285">
    <w:abstractNumId w:val="29"/>
  </w:num>
  <w:num w:numId="33" w16cid:durableId="1641619406">
    <w:abstractNumId w:val="18"/>
  </w:num>
  <w:num w:numId="34" w16cid:durableId="633366379">
    <w:abstractNumId w:val="5"/>
  </w:num>
  <w:num w:numId="35" w16cid:durableId="1329676165">
    <w:abstractNumId w:val="6"/>
  </w:num>
  <w:num w:numId="36" w16cid:durableId="146454300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B3"/>
    <w:rsid w:val="00001F43"/>
    <w:rsid w:val="00002378"/>
    <w:rsid w:val="000024B3"/>
    <w:rsid w:val="00002773"/>
    <w:rsid w:val="000041D7"/>
    <w:rsid w:val="0000572F"/>
    <w:rsid w:val="000062F4"/>
    <w:rsid w:val="000111C8"/>
    <w:rsid w:val="000122CB"/>
    <w:rsid w:val="00013CA0"/>
    <w:rsid w:val="000147B0"/>
    <w:rsid w:val="00014B4E"/>
    <w:rsid w:val="0001582C"/>
    <w:rsid w:val="00016426"/>
    <w:rsid w:val="00016878"/>
    <w:rsid w:val="00017CE8"/>
    <w:rsid w:val="00017EBD"/>
    <w:rsid w:val="00020767"/>
    <w:rsid w:val="00022887"/>
    <w:rsid w:val="000229F1"/>
    <w:rsid w:val="00022E5A"/>
    <w:rsid w:val="000258F4"/>
    <w:rsid w:val="00025FC4"/>
    <w:rsid w:val="00026212"/>
    <w:rsid w:val="000372C9"/>
    <w:rsid w:val="000400E1"/>
    <w:rsid w:val="000410D5"/>
    <w:rsid w:val="00042213"/>
    <w:rsid w:val="00042704"/>
    <w:rsid w:val="0004398D"/>
    <w:rsid w:val="00043FA4"/>
    <w:rsid w:val="000459B8"/>
    <w:rsid w:val="00046918"/>
    <w:rsid w:val="0004714D"/>
    <w:rsid w:val="000474FF"/>
    <w:rsid w:val="00052980"/>
    <w:rsid w:val="00053527"/>
    <w:rsid w:val="000535FA"/>
    <w:rsid w:val="00056BF5"/>
    <w:rsid w:val="00057D52"/>
    <w:rsid w:val="0006096E"/>
    <w:rsid w:val="0006279B"/>
    <w:rsid w:val="00063123"/>
    <w:rsid w:val="00063DB5"/>
    <w:rsid w:val="0006401E"/>
    <w:rsid w:val="000643E6"/>
    <w:rsid w:val="00064C24"/>
    <w:rsid w:val="00065631"/>
    <w:rsid w:val="000666A0"/>
    <w:rsid w:val="0006756E"/>
    <w:rsid w:val="00076D66"/>
    <w:rsid w:val="00077B8D"/>
    <w:rsid w:val="00082530"/>
    <w:rsid w:val="000839E6"/>
    <w:rsid w:val="00084736"/>
    <w:rsid w:val="000848ED"/>
    <w:rsid w:val="00090535"/>
    <w:rsid w:val="00093FD5"/>
    <w:rsid w:val="0009467A"/>
    <w:rsid w:val="00094B68"/>
    <w:rsid w:val="000A0D96"/>
    <w:rsid w:val="000A3CE7"/>
    <w:rsid w:val="000A40EA"/>
    <w:rsid w:val="000A68EC"/>
    <w:rsid w:val="000A6CE3"/>
    <w:rsid w:val="000A6F87"/>
    <w:rsid w:val="000A7B9B"/>
    <w:rsid w:val="000B0FDC"/>
    <w:rsid w:val="000B27CF"/>
    <w:rsid w:val="000B390A"/>
    <w:rsid w:val="000B745C"/>
    <w:rsid w:val="000C1486"/>
    <w:rsid w:val="000C3A9B"/>
    <w:rsid w:val="000C42C1"/>
    <w:rsid w:val="000C47C8"/>
    <w:rsid w:val="000C609A"/>
    <w:rsid w:val="000D1CBD"/>
    <w:rsid w:val="000D2D3F"/>
    <w:rsid w:val="000D34F4"/>
    <w:rsid w:val="000D35A7"/>
    <w:rsid w:val="000D6BAE"/>
    <w:rsid w:val="000D7CEE"/>
    <w:rsid w:val="000D7E3F"/>
    <w:rsid w:val="000E04BA"/>
    <w:rsid w:val="000E3124"/>
    <w:rsid w:val="000E5069"/>
    <w:rsid w:val="000E533B"/>
    <w:rsid w:val="000E64E4"/>
    <w:rsid w:val="000E6FEB"/>
    <w:rsid w:val="000E749B"/>
    <w:rsid w:val="000E779C"/>
    <w:rsid w:val="000F272F"/>
    <w:rsid w:val="000F30CD"/>
    <w:rsid w:val="000F3B5F"/>
    <w:rsid w:val="000F5DD6"/>
    <w:rsid w:val="000F5FC3"/>
    <w:rsid w:val="000F75CE"/>
    <w:rsid w:val="000F75DB"/>
    <w:rsid w:val="000F7809"/>
    <w:rsid w:val="000F7C9B"/>
    <w:rsid w:val="001004C3"/>
    <w:rsid w:val="0010064F"/>
    <w:rsid w:val="00100E42"/>
    <w:rsid w:val="0010135E"/>
    <w:rsid w:val="00107EA8"/>
    <w:rsid w:val="001105F9"/>
    <w:rsid w:val="0011394F"/>
    <w:rsid w:val="00113F93"/>
    <w:rsid w:val="0011401A"/>
    <w:rsid w:val="00114E47"/>
    <w:rsid w:val="0011520A"/>
    <w:rsid w:val="00121A93"/>
    <w:rsid w:val="00121C3C"/>
    <w:rsid w:val="0012329A"/>
    <w:rsid w:val="0012450A"/>
    <w:rsid w:val="00125142"/>
    <w:rsid w:val="00125EB1"/>
    <w:rsid w:val="0012601C"/>
    <w:rsid w:val="001268FA"/>
    <w:rsid w:val="00127D63"/>
    <w:rsid w:val="00130575"/>
    <w:rsid w:val="00131D1F"/>
    <w:rsid w:val="00133AB8"/>
    <w:rsid w:val="00135EB0"/>
    <w:rsid w:val="00142BD0"/>
    <w:rsid w:val="00145685"/>
    <w:rsid w:val="00146493"/>
    <w:rsid w:val="00150C79"/>
    <w:rsid w:val="001537A7"/>
    <w:rsid w:val="001551D6"/>
    <w:rsid w:val="00155782"/>
    <w:rsid w:val="00156E30"/>
    <w:rsid w:val="00157639"/>
    <w:rsid w:val="001607E7"/>
    <w:rsid w:val="00162836"/>
    <w:rsid w:val="0016486B"/>
    <w:rsid w:val="00166566"/>
    <w:rsid w:val="00166F5D"/>
    <w:rsid w:val="00167666"/>
    <w:rsid w:val="001719D8"/>
    <w:rsid w:val="00172F29"/>
    <w:rsid w:val="00173FE5"/>
    <w:rsid w:val="001755B4"/>
    <w:rsid w:val="00183BDD"/>
    <w:rsid w:val="00183DDB"/>
    <w:rsid w:val="00184BB8"/>
    <w:rsid w:val="00184FE7"/>
    <w:rsid w:val="00186A97"/>
    <w:rsid w:val="00186ABC"/>
    <w:rsid w:val="00187B52"/>
    <w:rsid w:val="00190097"/>
    <w:rsid w:val="001903E5"/>
    <w:rsid w:val="00191645"/>
    <w:rsid w:val="001939F8"/>
    <w:rsid w:val="00194D7E"/>
    <w:rsid w:val="001954FA"/>
    <w:rsid w:val="001958E4"/>
    <w:rsid w:val="001964AD"/>
    <w:rsid w:val="0019697E"/>
    <w:rsid w:val="001978C3"/>
    <w:rsid w:val="001A040F"/>
    <w:rsid w:val="001A4071"/>
    <w:rsid w:val="001A5C97"/>
    <w:rsid w:val="001A5D8A"/>
    <w:rsid w:val="001A6070"/>
    <w:rsid w:val="001A612A"/>
    <w:rsid w:val="001A697F"/>
    <w:rsid w:val="001B0298"/>
    <w:rsid w:val="001B135B"/>
    <w:rsid w:val="001B42C9"/>
    <w:rsid w:val="001B48D4"/>
    <w:rsid w:val="001B4FCC"/>
    <w:rsid w:val="001C0E90"/>
    <w:rsid w:val="001C1E12"/>
    <w:rsid w:val="001C1EA7"/>
    <w:rsid w:val="001C2904"/>
    <w:rsid w:val="001C2BC5"/>
    <w:rsid w:val="001C2FAC"/>
    <w:rsid w:val="001C3B6C"/>
    <w:rsid w:val="001C4910"/>
    <w:rsid w:val="001D153F"/>
    <w:rsid w:val="001D28B0"/>
    <w:rsid w:val="001D3653"/>
    <w:rsid w:val="001D50CA"/>
    <w:rsid w:val="001D5122"/>
    <w:rsid w:val="001D52A4"/>
    <w:rsid w:val="001D5429"/>
    <w:rsid w:val="001D5BFF"/>
    <w:rsid w:val="001D5E48"/>
    <w:rsid w:val="001D5F8A"/>
    <w:rsid w:val="001D7705"/>
    <w:rsid w:val="001E0523"/>
    <w:rsid w:val="001E15BE"/>
    <w:rsid w:val="001E3C7B"/>
    <w:rsid w:val="001E40D2"/>
    <w:rsid w:val="001E4C5D"/>
    <w:rsid w:val="001E61C9"/>
    <w:rsid w:val="001E63D4"/>
    <w:rsid w:val="0020048C"/>
    <w:rsid w:val="00200E19"/>
    <w:rsid w:val="00202A29"/>
    <w:rsid w:val="00205DDF"/>
    <w:rsid w:val="0020611D"/>
    <w:rsid w:val="002064BE"/>
    <w:rsid w:val="0021277B"/>
    <w:rsid w:val="0021418D"/>
    <w:rsid w:val="00215C5C"/>
    <w:rsid w:val="00215D95"/>
    <w:rsid w:val="00217972"/>
    <w:rsid w:val="00217A59"/>
    <w:rsid w:val="00220FD9"/>
    <w:rsid w:val="00222088"/>
    <w:rsid w:val="0022478B"/>
    <w:rsid w:val="0022520E"/>
    <w:rsid w:val="00225998"/>
    <w:rsid w:val="00226248"/>
    <w:rsid w:val="00226EE5"/>
    <w:rsid w:val="00227446"/>
    <w:rsid w:val="00230E54"/>
    <w:rsid w:val="002374C6"/>
    <w:rsid w:val="0024055E"/>
    <w:rsid w:val="002408BD"/>
    <w:rsid w:val="00240A9F"/>
    <w:rsid w:val="002411CB"/>
    <w:rsid w:val="002429C3"/>
    <w:rsid w:val="00243082"/>
    <w:rsid w:val="00247764"/>
    <w:rsid w:val="00247875"/>
    <w:rsid w:val="002535F7"/>
    <w:rsid w:val="0025367F"/>
    <w:rsid w:val="00253EC0"/>
    <w:rsid w:val="0025492F"/>
    <w:rsid w:val="00255910"/>
    <w:rsid w:val="002571E4"/>
    <w:rsid w:val="00260B80"/>
    <w:rsid w:val="00262D16"/>
    <w:rsid w:val="0026559B"/>
    <w:rsid w:val="002707BB"/>
    <w:rsid w:val="00270CE6"/>
    <w:rsid w:val="002736BC"/>
    <w:rsid w:val="00274A3F"/>
    <w:rsid w:val="002759D4"/>
    <w:rsid w:val="00282026"/>
    <w:rsid w:val="00283992"/>
    <w:rsid w:val="002849CA"/>
    <w:rsid w:val="00285ABF"/>
    <w:rsid w:val="00285F46"/>
    <w:rsid w:val="0028663B"/>
    <w:rsid w:val="00287CFC"/>
    <w:rsid w:val="002903E7"/>
    <w:rsid w:val="002914F3"/>
    <w:rsid w:val="00291F53"/>
    <w:rsid w:val="002931FA"/>
    <w:rsid w:val="002939D4"/>
    <w:rsid w:val="00297056"/>
    <w:rsid w:val="00297130"/>
    <w:rsid w:val="00297E7F"/>
    <w:rsid w:val="00297EBC"/>
    <w:rsid w:val="002A0AA6"/>
    <w:rsid w:val="002A0DCA"/>
    <w:rsid w:val="002A0E54"/>
    <w:rsid w:val="002A175C"/>
    <w:rsid w:val="002A357A"/>
    <w:rsid w:val="002A5047"/>
    <w:rsid w:val="002A51A1"/>
    <w:rsid w:val="002A5D7B"/>
    <w:rsid w:val="002B1C8A"/>
    <w:rsid w:val="002B4F88"/>
    <w:rsid w:val="002B5A4B"/>
    <w:rsid w:val="002B6067"/>
    <w:rsid w:val="002B6663"/>
    <w:rsid w:val="002B6DCB"/>
    <w:rsid w:val="002C2031"/>
    <w:rsid w:val="002C23C5"/>
    <w:rsid w:val="002C2403"/>
    <w:rsid w:val="002C435F"/>
    <w:rsid w:val="002C53E6"/>
    <w:rsid w:val="002C53FC"/>
    <w:rsid w:val="002C5769"/>
    <w:rsid w:val="002D0601"/>
    <w:rsid w:val="002D1029"/>
    <w:rsid w:val="002D1C43"/>
    <w:rsid w:val="002D4381"/>
    <w:rsid w:val="002D66FB"/>
    <w:rsid w:val="002E05EE"/>
    <w:rsid w:val="002E28DA"/>
    <w:rsid w:val="002E2BD1"/>
    <w:rsid w:val="002E4CCC"/>
    <w:rsid w:val="002E5219"/>
    <w:rsid w:val="002E58B3"/>
    <w:rsid w:val="002E7176"/>
    <w:rsid w:val="002E7F94"/>
    <w:rsid w:val="002F0E0D"/>
    <w:rsid w:val="002F0F0B"/>
    <w:rsid w:val="002F2B55"/>
    <w:rsid w:val="002F5BC0"/>
    <w:rsid w:val="002F78FA"/>
    <w:rsid w:val="002F7CD1"/>
    <w:rsid w:val="0030065E"/>
    <w:rsid w:val="003034F7"/>
    <w:rsid w:val="003041C3"/>
    <w:rsid w:val="0030616E"/>
    <w:rsid w:val="00307754"/>
    <w:rsid w:val="003131F8"/>
    <w:rsid w:val="003134F0"/>
    <w:rsid w:val="00313C66"/>
    <w:rsid w:val="0031463E"/>
    <w:rsid w:val="00317E64"/>
    <w:rsid w:val="003206C2"/>
    <w:rsid w:val="00321ECE"/>
    <w:rsid w:val="00322C09"/>
    <w:rsid w:val="00323123"/>
    <w:rsid w:val="0032585F"/>
    <w:rsid w:val="00325981"/>
    <w:rsid w:val="00326510"/>
    <w:rsid w:val="00332C94"/>
    <w:rsid w:val="0033483A"/>
    <w:rsid w:val="00336E03"/>
    <w:rsid w:val="00340A11"/>
    <w:rsid w:val="00340AB7"/>
    <w:rsid w:val="00344067"/>
    <w:rsid w:val="00344566"/>
    <w:rsid w:val="00345264"/>
    <w:rsid w:val="003467FB"/>
    <w:rsid w:val="00350E82"/>
    <w:rsid w:val="003516D3"/>
    <w:rsid w:val="00354263"/>
    <w:rsid w:val="003552E5"/>
    <w:rsid w:val="00356292"/>
    <w:rsid w:val="003568D4"/>
    <w:rsid w:val="003577CB"/>
    <w:rsid w:val="00357A74"/>
    <w:rsid w:val="00357BF3"/>
    <w:rsid w:val="0036051B"/>
    <w:rsid w:val="0036102B"/>
    <w:rsid w:val="00361236"/>
    <w:rsid w:val="0036424F"/>
    <w:rsid w:val="00366543"/>
    <w:rsid w:val="00367561"/>
    <w:rsid w:val="0037129A"/>
    <w:rsid w:val="003729DB"/>
    <w:rsid w:val="00373EAE"/>
    <w:rsid w:val="0037421D"/>
    <w:rsid w:val="00375951"/>
    <w:rsid w:val="0037690C"/>
    <w:rsid w:val="00382317"/>
    <w:rsid w:val="0038314B"/>
    <w:rsid w:val="003837FA"/>
    <w:rsid w:val="00384532"/>
    <w:rsid w:val="00386F57"/>
    <w:rsid w:val="0038769B"/>
    <w:rsid w:val="003900A6"/>
    <w:rsid w:val="0039093D"/>
    <w:rsid w:val="00392528"/>
    <w:rsid w:val="0039295D"/>
    <w:rsid w:val="00393BCD"/>
    <w:rsid w:val="00395AD9"/>
    <w:rsid w:val="00395C72"/>
    <w:rsid w:val="003960B9"/>
    <w:rsid w:val="00397502"/>
    <w:rsid w:val="00397B92"/>
    <w:rsid w:val="003A0168"/>
    <w:rsid w:val="003A05D5"/>
    <w:rsid w:val="003A066B"/>
    <w:rsid w:val="003A100F"/>
    <w:rsid w:val="003A1D24"/>
    <w:rsid w:val="003A3677"/>
    <w:rsid w:val="003A3705"/>
    <w:rsid w:val="003A5039"/>
    <w:rsid w:val="003A5AA2"/>
    <w:rsid w:val="003A6069"/>
    <w:rsid w:val="003B52B3"/>
    <w:rsid w:val="003B5358"/>
    <w:rsid w:val="003C0E1E"/>
    <w:rsid w:val="003C1807"/>
    <w:rsid w:val="003D0FD6"/>
    <w:rsid w:val="003D112B"/>
    <w:rsid w:val="003D193E"/>
    <w:rsid w:val="003D5066"/>
    <w:rsid w:val="003E0A7C"/>
    <w:rsid w:val="003E1178"/>
    <w:rsid w:val="003E1FEA"/>
    <w:rsid w:val="003E285A"/>
    <w:rsid w:val="003E2EE8"/>
    <w:rsid w:val="003E2FCF"/>
    <w:rsid w:val="003E4C32"/>
    <w:rsid w:val="003E58A1"/>
    <w:rsid w:val="003E7267"/>
    <w:rsid w:val="003F0BD1"/>
    <w:rsid w:val="003F2343"/>
    <w:rsid w:val="003F34B5"/>
    <w:rsid w:val="003F68B0"/>
    <w:rsid w:val="003F6A3E"/>
    <w:rsid w:val="00404806"/>
    <w:rsid w:val="00410BF8"/>
    <w:rsid w:val="0041199F"/>
    <w:rsid w:val="0041290C"/>
    <w:rsid w:val="0041341C"/>
    <w:rsid w:val="00413983"/>
    <w:rsid w:val="0041642D"/>
    <w:rsid w:val="0042052B"/>
    <w:rsid w:val="004211C8"/>
    <w:rsid w:val="00422F2D"/>
    <w:rsid w:val="00423032"/>
    <w:rsid w:val="004241D9"/>
    <w:rsid w:val="004308D8"/>
    <w:rsid w:val="00436FF9"/>
    <w:rsid w:val="0043704F"/>
    <w:rsid w:val="00440182"/>
    <w:rsid w:val="00440A6A"/>
    <w:rsid w:val="00441206"/>
    <w:rsid w:val="00441732"/>
    <w:rsid w:val="004419F6"/>
    <w:rsid w:val="00442458"/>
    <w:rsid w:val="00443DC5"/>
    <w:rsid w:val="00447D92"/>
    <w:rsid w:val="00450B70"/>
    <w:rsid w:val="00451251"/>
    <w:rsid w:val="00452711"/>
    <w:rsid w:val="0045375B"/>
    <w:rsid w:val="004553A9"/>
    <w:rsid w:val="00455E8B"/>
    <w:rsid w:val="0045712C"/>
    <w:rsid w:val="0046014F"/>
    <w:rsid w:val="0046062A"/>
    <w:rsid w:val="00463415"/>
    <w:rsid w:val="004642BD"/>
    <w:rsid w:val="004677FE"/>
    <w:rsid w:val="00467A23"/>
    <w:rsid w:val="0047022C"/>
    <w:rsid w:val="0047213D"/>
    <w:rsid w:val="00473F14"/>
    <w:rsid w:val="00474BF4"/>
    <w:rsid w:val="0048141C"/>
    <w:rsid w:val="00481909"/>
    <w:rsid w:val="00484ADC"/>
    <w:rsid w:val="0048597C"/>
    <w:rsid w:val="004867D9"/>
    <w:rsid w:val="00486F82"/>
    <w:rsid w:val="0048741A"/>
    <w:rsid w:val="0049121B"/>
    <w:rsid w:val="004916D7"/>
    <w:rsid w:val="004917D5"/>
    <w:rsid w:val="00494A26"/>
    <w:rsid w:val="004958DB"/>
    <w:rsid w:val="004A05B3"/>
    <w:rsid w:val="004A0DA3"/>
    <w:rsid w:val="004A1A73"/>
    <w:rsid w:val="004A231E"/>
    <w:rsid w:val="004A5F2B"/>
    <w:rsid w:val="004A63C6"/>
    <w:rsid w:val="004A6F3A"/>
    <w:rsid w:val="004B02D6"/>
    <w:rsid w:val="004B0777"/>
    <w:rsid w:val="004B65C1"/>
    <w:rsid w:val="004B6A3A"/>
    <w:rsid w:val="004B7CCB"/>
    <w:rsid w:val="004C22E7"/>
    <w:rsid w:val="004C364B"/>
    <w:rsid w:val="004D15D6"/>
    <w:rsid w:val="004D25EC"/>
    <w:rsid w:val="004D2CD6"/>
    <w:rsid w:val="004D37DE"/>
    <w:rsid w:val="004D3EA1"/>
    <w:rsid w:val="004D458C"/>
    <w:rsid w:val="004D5C47"/>
    <w:rsid w:val="004D5E74"/>
    <w:rsid w:val="004D603E"/>
    <w:rsid w:val="004E1CF3"/>
    <w:rsid w:val="004E3832"/>
    <w:rsid w:val="004E3945"/>
    <w:rsid w:val="004E567E"/>
    <w:rsid w:val="004F3814"/>
    <w:rsid w:val="004F3823"/>
    <w:rsid w:val="004F4A97"/>
    <w:rsid w:val="004F4F4B"/>
    <w:rsid w:val="004F5EB3"/>
    <w:rsid w:val="004F670E"/>
    <w:rsid w:val="004F74DD"/>
    <w:rsid w:val="00500EE3"/>
    <w:rsid w:val="00502054"/>
    <w:rsid w:val="00506E53"/>
    <w:rsid w:val="00507271"/>
    <w:rsid w:val="005105AC"/>
    <w:rsid w:val="00512638"/>
    <w:rsid w:val="005132CD"/>
    <w:rsid w:val="00515EAA"/>
    <w:rsid w:val="0052020C"/>
    <w:rsid w:val="005205D4"/>
    <w:rsid w:val="0052232D"/>
    <w:rsid w:val="0052339F"/>
    <w:rsid w:val="00523663"/>
    <w:rsid w:val="00527323"/>
    <w:rsid w:val="005274BB"/>
    <w:rsid w:val="00527F9B"/>
    <w:rsid w:val="005326D1"/>
    <w:rsid w:val="005338BC"/>
    <w:rsid w:val="00534950"/>
    <w:rsid w:val="0053658A"/>
    <w:rsid w:val="00536889"/>
    <w:rsid w:val="005378A8"/>
    <w:rsid w:val="00537911"/>
    <w:rsid w:val="00540498"/>
    <w:rsid w:val="00541206"/>
    <w:rsid w:val="005427B0"/>
    <w:rsid w:val="005440B8"/>
    <w:rsid w:val="0054477B"/>
    <w:rsid w:val="00544D91"/>
    <w:rsid w:val="00550209"/>
    <w:rsid w:val="00551EBD"/>
    <w:rsid w:val="005522E7"/>
    <w:rsid w:val="00554360"/>
    <w:rsid w:val="00554A84"/>
    <w:rsid w:val="005571D9"/>
    <w:rsid w:val="00560009"/>
    <w:rsid w:val="00563641"/>
    <w:rsid w:val="00563A85"/>
    <w:rsid w:val="00563F84"/>
    <w:rsid w:val="00564620"/>
    <w:rsid w:val="00567568"/>
    <w:rsid w:val="0057057F"/>
    <w:rsid w:val="005722AC"/>
    <w:rsid w:val="00572BD6"/>
    <w:rsid w:val="00572F25"/>
    <w:rsid w:val="005734A4"/>
    <w:rsid w:val="0057646D"/>
    <w:rsid w:val="0057721D"/>
    <w:rsid w:val="005801F6"/>
    <w:rsid w:val="00581E0F"/>
    <w:rsid w:val="00582275"/>
    <w:rsid w:val="0058534A"/>
    <w:rsid w:val="00586174"/>
    <w:rsid w:val="00586988"/>
    <w:rsid w:val="0058700F"/>
    <w:rsid w:val="00587D44"/>
    <w:rsid w:val="00590093"/>
    <w:rsid w:val="00595C68"/>
    <w:rsid w:val="00596528"/>
    <w:rsid w:val="0059665A"/>
    <w:rsid w:val="00597CF4"/>
    <w:rsid w:val="005A0FED"/>
    <w:rsid w:val="005A1C3D"/>
    <w:rsid w:val="005A4AA2"/>
    <w:rsid w:val="005A4B15"/>
    <w:rsid w:val="005A622E"/>
    <w:rsid w:val="005A7A38"/>
    <w:rsid w:val="005A7ABC"/>
    <w:rsid w:val="005A7DCE"/>
    <w:rsid w:val="005B01D1"/>
    <w:rsid w:val="005B27DA"/>
    <w:rsid w:val="005B3090"/>
    <w:rsid w:val="005B3F55"/>
    <w:rsid w:val="005B5283"/>
    <w:rsid w:val="005B538B"/>
    <w:rsid w:val="005B7A0C"/>
    <w:rsid w:val="005C1C67"/>
    <w:rsid w:val="005C4582"/>
    <w:rsid w:val="005C6F68"/>
    <w:rsid w:val="005D1B59"/>
    <w:rsid w:val="005D308C"/>
    <w:rsid w:val="005D3E6A"/>
    <w:rsid w:val="005D4BB3"/>
    <w:rsid w:val="005D5F4D"/>
    <w:rsid w:val="005D7972"/>
    <w:rsid w:val="005E084F"/>
    <w:rsid w:val="005E2741"/>
    <w:rsid w:val="005E2D8A"/>
    <w:rsid w:val="005E7071"/>
    <w:rsid w:val="005E7CED"/>
    <w:rsid w:val="005F1412"/>
    <w:rsid w:val="005F3A4C"/>
    <w:rsid w:val="005F4247"/>
    <w:rsid w:val="005F4D34"/>
    <w:rsid w:val="005F5D00"/>
    <w:rsid w:val="00600E9E"/>
    <w:rsid w:val="00601C52"/>
    <w:rsid w:val="006045CC"/>
    <w:rsid w:val="0060510F"/>
    <w:rsid w:val="00606DEC"/>
    <w:rsid w:val="006076BF"/>
    <w:rsid w:val="006103B6"/>
    <w:rsid w:val="006105BB"/>
    <w:rsid w:val="00610DE8"/>
    <w:rsid w:val="006113FD"/>
    <w:rsid w:val="006132D2"/>
    <w:rsid w:val="00613AC4"/>
    <w:rsid w:val="00613D1E"/>
    <w:rsid w:val="006208CE"/>
    <w:rsid w:val="00621F93"/>
    <w:rsid w:val="00622AB3"/>
    <w:rsid w:val="0062420C"/>
    <w:rsid w:val="00625506"/>
    <w:rsid w:val="00627E6C"/>
    <w:rsid w:val="006310DC"/>
    <w:rsid w:val="00637453"/>
    <w:rsid w:val="00637F20"/>
    <w:rsid w:val="00640CAC"/>
    <w:rsid w:val="0064120D"/>
    <w:rsid w:val="006413D4"/>
    <w:rsid w:val="006436B8"/>
    <w:rsid w:val="00643A2C"/>
    <w:rsid w:val="00647DD6"/>
    <w:rsid w:val="00651A90"/>
    <w:rsid w:val="00653C8C"/>
    <w:rsid w:val="00661EA2"/>
    <w:rsid w:val="006631D5"/>
    <w:rsid w:val="006638A8"/>
    <w:rsid w:val="0066452D"/>
    <w:rsid w:val="0066504B"/>
    <w:rsid w:val="006660BB"/>
    <w:rsid w:val="006670FE"/>
    <w:rsid w:val="00667B8C"/>
    <w:rsid w:val="0067284C"/>
    <w:rsid w:val="006731E7"/>
    <w:rsid w:val="006731FF"/>
    <w:rsid w:val="006735DB"/>
    <w:rsid w:val="00673C09"/>
    <w:rsid w:val="006741F4"/>
    <w:rsid w:val="006747DF"/>
    <w:rsid w:val="00680179"/>
    <w:rsid w:val="0068092A"/>
    <w:rsid w:val="0068445F"/>
    <w:rsid w:val="00685569"/>
    <w:rsid w:val="00686987"/>
    <w:rsid w:val="00690BF3"/>
    <w:rsid w:val="006918B4"/>
    <w:rsid w:val="0069367C"/>
    <w:rsid w:val="00693E7E"/>
    <w:rsid w:val="00694E99"/>
    <w:rsid w:val="00695286"/>
    <w:rsid w:val="00696977"/>
    <w:rsid w:val="00697588"/>
    <w:rsid w:val="006A01A6"/>
    <w:rsid w:val="006A0CCD"/>
    <w:rsid w:val="006B0241"/>
    <w:rsid w:val="006B4600"/>
    <w:rsid w:val="006B5CDF"/>
    <w:rsid w:val="006B5DF5"/>
    <w:rsid w:val="006B6143"/>
    <w:rsid w:val="006B6C14"/>
    <w:rsid w:val="006B7480"/>
    <w:rsid w:val="006B76AF"/>
    <w:rsid w:val="006C2E63"/>
    <w:rsid w:val="006C6875"/>
    <w:rsid w:val="006D0255"/>
    <w:rsid w:val="006D0FE9"/>
    <w:rsid w:val="006D1163"/>
    <w:rsid w:val="006D1DF1"/>
    <w:rsid w:val="006D21D8"/>
    <w:rsid w:val="006D28A6"/>
    <w:rsid w:val="006D320A"/>
    <w:rsid w:val="006D466A"/>
    <w:rsid w:val="006D5C20"/>
    <w:rsid w:val="006E117B"/>
    <w:rsid w:val="006E293A"/>
    <w:rsid w:val="006E3242"/>
    <w:rsid w:val="006E3E0E"/>
    <w:rsid w:val="006E51EB"/>
    <w:rsid w:val="006E5782"/>
    <w:rsid w:val="006E5CDF"/>
    <w:rsid w:val="006E64AB"/>
    <w:rsid w:val="006E744E"/>
    <w:rsid w:val="006F11BE"/>
    <w:rsid w:val="006F16C8"/>
    <w:rsid w:val="006F2A96"/>
    <w:rsid w:val="006F4D13"/>
    <w:rsid w:val="00700889"/>
    <w:rsid w:val="00701EE4"/>
    <w:rsid w:val="007030EC"/>
    <w:rsid w:val="00705E5E"/>
    <w:rsid w:val="00707957"/>
    <w:rsid w:val="007104A5"/>
    <w:rsid w:val="00711CB1"/>
    <w:rsid w:val="0071742D"/>
    <w:rsid w:val="00721DA9"/>
    <w:rsid w:val="00722B24"/>
    <w:rsid w:val="00722BC9"/>
    <w:rsid w:val="00722CA2"/>
    <w:rsid w:val="00722E3A"/>
    <w:rsid w:val="00723B4F"/>
    <w:rsid w:val="007246B1"/>
    <w:rsid w:val="007247ED"/>
    <w:rsid w:val="00724C94"/>
    <w:rsid w:val="00725BE6"/>
    <w:rsid w:val="00726F18"/>
    <w:rsid w:val="00731754"/>
    <w:rsid w:val="0073282B"/>
    <w:rsid w:val="00733384"/>
    <w:rsid w:val="00734B22"/>
    <w:rsid w:val="007356BA"/>
    <w:rsid w:val="00735826"/>
    <w:rsid w:val="00737365"/>
    <w:rsid w:val="00740B6A"/>
    <w:rsid w:val="00741C1D"/>
    <w:rsid w:val="00742549"/>
    <w:rsid w:val="00746740"/>
    <w:rsid w:val="007517D6"/>
    <w:rsid w:val="007538A1"/>
    <w:rsid w:val="00755004"/>
    <w:rsid w:val="007552E0"/>
    <w:rsid w:val="00756ABD"/>
    <w:rsid w:val="0076061D"/>
    <w:rsid w:val="0076106B"/>
    <w:rsid w:val="00761842"/>
    <w:rsid w:val="00761C62"/>
    <w:rsid w:val="00761C84"/>
    <w:rsid w:val="00762247"/>
    <w:rsid w:val="007628BF"/>
    <w:rsid w:val="007633E2"/>
    <w:rsid w:val="007639B1"/>
    <w:rsid w:val="00764326"/>
    <w:rsid w:val="00764BAC"/>
    <w:rsid w:val="00765F1C"/>
    <w:rsid w:val="007676A9"/>
    <w:rsid w:val="0077188A"/>
    <w:rsid w:val="0077358A"/>
    <w:rsid w:val="00775919"/>
    <w:rsid w:val="00776055"/>
    <w:rsid w:val="00776B57"/>
    <w:rsid w:val="00776D6B"/>
    <w:rsid w:val="00780B00"/>
    <w:rsid w:val="007819A6"/>
    <w:rsid w:val="007822AE"/>
    <w:rsid w:val="00782A0A"/>
    <w:rsid w:val="00783CFF"/>
    <w:rsid w:val="007840AF"/>
    <w:rsid w:val="0078437E"/>
    <w:rsid w:val="00786D56"/>
    <w:rsid w:val="00787CD6"/>
    <w:rsid w:val="0079065C"/>
    <w:rsid w:val="00792FE9"/>
    <w:rsid w:val="00793258"/>
    <w:rsid w:val="007A3AEF"/>
    <w:rsid w:val="007A3B1D"/>
    <w:rsid w:val="007A3E65"/>
    <w:rsid w:val="007A5E6A"/>
    <w:rsid w:val="007A750C"/>
    <w:rsid w:val="007A7FFC"/>
    <w:rsid w:val="007B0908"/>
    <w:rsid w:val="007B43CB"/>
    <w:rsid w:val="007B5865"/>
    <w:rsid w:val="007B5953"/>
    <w:rsid w:val="007B5CBA"/>
    <w:rsid w:val="007B5EE7"/>
    <w:rsid w:val="007C15BC"/>
    <w:rsid w:val="007C1FC4"/>
    <w:rsid w:val="007C20EB"/>
    <w:rsid w:val="007C2218"/>
    <w:rsid w:val="007C2495"/>
    <w:rsid w:val="007C260E"/>
    <w:rsid w:val="007C2CFB"/>
    <w:rsid w:val="007C5430"/>
    <w:rsid w:val="007D01F9"/>
    <w:rsid w:val="007D14A8"/>
    <w:rsid w:val="007D43BF"/>
    <w:rsid w:val="007D57ED"/>
    <w:rsid w:val="007D66A6"/>
    <w:rsid w:val="007D76D7"/>
    <w:rsid w:val="007E1001"/>
    <w:rsid w:val="007E5C68"/>
    <w:rsid w:val="007F2C64"/>
    <w:rsid w:val="007F2DD6"/>
    <w:rsid w:val="007F2F8E"/>
    <w:rsid w:val="007F314A"/>
    <w:rsid w:val="007F386A"/>
    <w:rsid w:val="007F4372"/>
    <w:rsid w:val="007F5EC6"/>
    <w:rsid w:val="007F638A"/>
    <w:rsid w:val="007F66BB"/>
    <w:rsid w:val="0080045A"/>
    <w:rsid w:val="0080089D"/>
    <w:rsid w:val="00802D24"/>
    <w:rsid w:val="008038F5"/>
    <w:rsid w:val="008126B9"/>
    <w:rsid w:val="00812B51"/>
    <w:rsid w:val="0081510B"/>
    <w:rsid w:val="00815BB0"/>
    <w:rsid w:val="00815CE5"/>
    <w:rsid w:val="00816AC3"/>
    <w:rsid w:val="00817360"/>
    <w:rsid w:val="00820414"/>
    <w:rsid w:val="00820903"/>
    <w:rsid w:val="008232B8"/>
    <w:rsid w:val="008238A2"/>
    <w:rsid w:val="00824A0B"/>
    <w:rsid w:val="00824DE3"/>
    <w:rsid w:val="008300F6"/>
    <w:rsid w:val="00831BBB"/>
    <w:rsid w:val="00833EE6"/>
    <w:rsid w:val="00834B09"/>
    <w:rsid w:val="00836945"/>
    <w:rsid w:val="00841FB2"/>
    <w:rsid w:val="00843109"/>
    <w:rsid w:val="008439F5"/>
    <w:rsid w:val="008447F5"/>
    <w:rsid w:val="00844F59"/>
    <w:rsid w:val="00845001"/>
    <w:rsid w:val="00851189"/>
    <w:rsid w:val="008519F4"/>
    <w:rsid w:val="00853116"/>
    <w:rsid w:val="008539DB"/>
    <w:rsid w:val="00853BF8"/>
    <w:rsid w:val="008607C7"/>
    <w:rsid w:val="00860E19"/>
    <w:rsid w:val="00863F30"/>
    <w:rsid w:val="00864075"/>
    <w:rsid w:val="0086449E"/>
    <w:rsid w:val="00864C08"/>
    <w:rsid w:val="00865E0E"/>
    <w:rsid w:val="00866C0B"/>
    <w:rsid w:val="00867F3F"/>
    <w:rsid w:val="00870A1F"/>
    <w:rsid w:val="00871A8F"/>
    <w:rsid w:val="00871BBD"/>
    <w:rsid w:val="00872483"/>
    <w:rsid w:val="008724A3"/>
    <w:rsid w:val="00872C99"/>
    <w:rsid w:val="0087493C"/>
    <w:rsid w:val="008750D0"/>
    <w:rsid w:val="0087526E"/>
    <w:rsid w:val="008757EA"/>
    <w:rsid w:val="0087639A"/>
    <w:rsid w:val="00880EF7"/>
    <w:rsid w:val="008819CF"/>
    <w:rsid w:val="008823DC"/>
    <w:rsid w:val="00883DD9"/>
    <w:rsid w:val="00885485"/>
    <w:rsid w:val="0088646E"/>
    <w:rsid w:val="00886598"/>
    <w:rsid w:val="00890DF5"/>
    <w:rsid w:val="0089435A"/>
    <w:rsid w:val="008944DD"/>
    <w:rsid w:val="008968BE"/>
    <w:rsid w:val="00896BD0"/>
    <w:rsid w:val="0089711A"/>
    <w:rsid w:val="00897F7C"/>
    <w:rsid w:val="008A024B"/>
    <w:rsid w:val="008A024E"/>
    <w:rsid w:val="008A1682"/>
    <w:rsid w:val="008A1BAB"/>
    <w:rsid w:val="008A2144"/>
    <w:rsid w:val="008A2D0E"/>
    <w:rsid w:val="008A2DF4"/>
    <w:rsid w:val="008A329B"/>
    <w:rsid w:val="008A4608"/>
    <w:rsid w:val="008A564A"/>
    <w:rsid w:val="008A5992"/>
    <w:rsid w:val="008B0950"/>
    <w:rsid w:val="008B68AC"/>
    <w:rsid w:val="008B6FF0"/>
    <w:rsid w:val="008C0525"/>
    <w:rsid w:val="008C6F0A"/>
    <w:rsid w:val="008C7282"/>
    <w:rsid w:val="008D01A0"/>
    <w:rsid w:val="008D02E7"/>
    <w:rsid w:val="008D30AF"/>
    <w:rsid w:val="008D48FC"/>
    <w:rsid w:val="008D52D4"/>
    <w:rsid w:val="008E428D"/>
    <w:rsid w:val="008E4BFA"/>
    <w:rsid w:val="008E4CD3"/>
    <w:rsid w:val="008E5DB7"/>
    <w:rsid w:val="008E784F"/>
    <w:rsid w:val="008E7F86"/>
    <w:rsid w:val="008F0A4F"/>
    <w:rsid w:val="008F0FF1"/>
    <w:rsid w:val="008F1E50"/>
    <w:rsid w:val="008F219B"/>
    <w:rsid w:val="008F430B"/>
    <w:rsid w:val="008F6A8E"/>
    <w:rsid w:val="008F6F2B"/>
    <w:rsid w:val="008F7504"/>
    <w:rsid w:val="00901840"/>
    <w:rsid w:val="00905431"/>
    <w:rsid w:val="0091003B"/>
    <w:rsid w:val="00915E99"/>
    <w:rsid w:val="00917822"/>
    <w:rsid w:val="00923E2F"/>
    <w:rsid w:val="00925E22"/>
    <w:rsid w:val="009301F3"/>
    <w:rsid w:val="00931ABC"/>
    <w:rsid w:val="00931ABE"/>
    <w:rsid w:val="00931BF6"/>
    <w:rsid w:val="00932C87"/>
    <w:rsid w:val="00933BCA"/>
    <w:rsid w:val="0093446C"/>
    <w:rsid w:val="00935E21"/>
    <w:rsid w:val="00935EDD"/>
    <w:rsid w:val="009371B2"/>
    <w:rsid w:val="009410FD"/>
    <w:rsid w:val="0094485B"/>
    <w:rsid w:val="0094686F"/>
    <w:rsid w:val="00947CC2"/>
    <w:rsid w:val="00953533"/>
    <w:rsid w:val="00954372"/>
    <w:rsid w:val="009615F3"/>
    <w:rsid w:val="00961803"/>
    <w:rsid w:val="00961CA2"/>
    <w:rsid w:val="009620B2"/>
    <w:rsid w:val="00970A3A"/>
    <w:rsid w:val="00971D2B"/>
    <w:rsid w:val="00972401"/>
    <w:rsid w:val="00973DB4"/>
    <w:rsid w:val="0097541A"/>
    <w:rsid w:val="00975476"/>
    <w:rsid w:val="00975EB7"/>
    <w:rsid w:val="009774C0"/>
    <w:rsid w:val="00980E96"/>
    <w:rsid w:val="00981035"/>
    <w:rsid w:val="009810DB"/>
    <w:rsid w:val="00984945"/>
    <w:rsid w:val="0098576D"/>
    <w:rsid w:val="0098607E"/>
    <w:rsid w:val="009864A8"/>
    <w:rsid w:val="0099116C"/>
    <w:rsid w:val="0099141C"/>
    <w:rsid w:val="00992298"/>
    <w:rsid w:val="0099435C"/>
    <w:rsid w:val="0099462C"/>
    <w:rsid w:val="009958A9"/>
    <w:rsid w:val="00996641"/>
    <w:rsid w:val="009967FA"/>
    <w:rsid w:val="009969AC"/>
    <w:rsid w:val="00997F85"/>
    <w:rsid w:val="009A0021"/>
    <w:rsid w:val="009A03C7"/>
    <w:rsid w:val="009A17B6"/>
    <w:rsid w:val="009A3235"/>
    <w:rsid w:val="009A504A"/>
    <w:rsid w:val="009A5D43"/>
    <w:rsid w:val="009A7357"/>
    <w:rsid w:val="009A79B0"/>
    <w:rsid w:val="009B16D9"/>
    <w:rsid w:val="009B1EEF"/>
    <w:rsid w:val="009B2DD1"/>
    <w:rsid w:val="009B2F61"/>
    <w:rsid w:val="009B4CE9"/>
    <w:rsid w:val="009B534E"/>
    <w:rsid w:val="009B73F4"/>
    <w:rsid w:val="009C3DE7"/>
    <w:rsid w:val="009C50C4"/>
    <w:rsid w:val="009C7128"/>
    <w:rsid w:val="009D2BFD"/>
    <w:rsid w:val="009D3D6A"/>
    <w:rsid w:val="009D4A79"/>
    <w:rsid w:val="009D5933"/>
    <w:rsid w:val="009D6827"/>
    <w:rsid w:val="009E4426"/>
    <w:rsid w:val="009E527D"/>
    <w:rsid w:val="009E55C1"/>
    <w:rsid w:val="009E5D1C"/>
    <w:rsid w:val="009E6FA1"/>
    <w:rsid w:val="009F0E5A"/>
    <w:rsid w:val="009F0F72"/>
    <w:rsid w:val="009F15F7"/>
    <w:rsid w:val="009F57A0"/>
    <w:rsid w:val="00A01881"/>
    <w:rsid w:val="00A038DB"/>
    <w:rsid w:val="00A044B5"/>
    <w:rsid w:val="00A05343"/>
    <w:rsid w:val="00A05391"/>
    <w:rsid w:val="00A10A1D"/>
    <w:rsid w:val="00A11AFE"/>
    <w:rsid w:val="00A1527A"/>
    <w:rsid w:val="00A15AB1"/>
    <w:rsid w:val="00A1656D"/>
    <w:rsid w:val="00A21FFB"/>
    <w:rsid w:val="00A23CD2"/>
    <w:rsid w:val="00A30B7E"/>
    <w:rsid w:val="00A31410"/>
    <w:rsid w:val="00A319B8"/>
    <w:rsid w:val="00A327F6"/>
    <w:rsid w:val="00A32B57"/>
    <w:rsid w:val="00A3351C"/>
    <w:rsid w:val="00A339F5"/>
    <w:rsid w:val="00A3468A"/>
    <w:rsid w:val="00A370F7"/>
    <w:rsid w:val="00A410C3"/>
    <w:rsid w:val="00A425C5"/>
    <w:rsid w:val="00A429A4"/>
    <w:rsid w:val="00A43187"/>
    <w:rsid w:val="00A43C0B"/>
    <w:rsid w:val="00A43EA3"/>
    <w:rsid w:val="00A449CC"/>
    <w:rsid w:val="00A44A18"/>
    <w:rsid w:val="00A4520A"/>
    <w:rsid w:val="00A45FAB"/>
    <w:rsid w:val="00A4600A"/>
    <w:rsid w:val="00A47DAA"/>
    <w:rsid w:val="00A50043"/>
    <w:rsid w:val="00A5103D"/>
    <w:rsid w:val="00A5133B"/>
    <w:rsid w:val="00A521C6"/>
    <w:rsid w:val="00A530DE"/>
    <w:rsid w:val="00A53A20"/>
    <w:rsid w:val="00A555F2"/>
    <w:rsid w:val="00A5722C"/>
    <w:rsid w:val="00A62986"/>
    <w:rsid w:val="00A637DA"/>
    <w:rsid w:val="00A640F4"/>
    <w:rsid w:val="00A65136"/>
    <w:rsid w:val="00A66A3F"/>
    <w:rsid w:val="00A706A1"/>
    <w:rsid w:val="00A70FB4"/>
    <w:rsid w:val="00A72245"/>
    <w:rsid w:val="00A7339B"/>
    <w:rsid w:val="00A734E7"/>
    <w:rsid w:val="00A75A13"/>
    <w:rsid w:val="00A763FD"/>
    <w:rsid w:val="00A77133"/>
    <w:rsid w:val="00A77FE4"/>
    <w:rsid w:val="00A80628"/>
    <w:rsid w:val="00A8117D"/>
    <w:rsid w:val="00A85AA8"/>
    <w:rsid w:val="00A87EE8"/>
    <w:rsid w:val="00A9031F"/>
    <w:rsid w:val="00A913E2"/>
    <w:rsid w:val="00A92ACB"/>
    <w:rsid w:val="00A92CC0"/>
    <w:rsid w:val="00A95736"/>
    <w:rsid w:val="00A95FF4"/>
    <w:rsid w:val="00A96C04"/>
    <w:rsid w:val="00A96E1C"/>
    <w:rsid w:val="00A97C81"/>
    <w:rsid w:val="00AA0E84"/>
    <w:rsid w:val="00AA1F06"/>
    <w:rsid w:val="00AA2290"/>
    <w:rsid w:val="00AA2CBF"/>
    <w:rsid w:val="00AA3AE1"/>
    <w:rsid w:val="00AA42F8"/>
    <w:rsid w:val="00AA4779"/>
    <w:rsid w:val="00AA528E"/>
    <w:rsid w:val="00AB0AB5"/>
    <w:rsid w:val="00AB0CC3"/>
    <w:rsid w:val="00AB0D9D"/>
    <w:rsid w:val="00AB141D"/>
    <w:rsid w:val="00AB207F"/>
    <w:rsid w:val="00AB3681"/>
    <w:rsid w:val="00AB36DA"/>
    <w:rsid w:val="00AB4285"/>
    <w:rsid w:val="00AB4408"/>
    <w:rsid w:val="00AB5D06"/>
    <w:rsid w:val="00AC731E"/>
    <w:rsid w:val="00AD1289"/>
    <w:rsid w:val="00AD520F"/>
    <w:rsid w:val="00AE0CEA"/>
    <w:rsid w:val="00AE2459"/>
    <w:rsid w:val="00AE517E"/>
    <w:rsid w:val="00AE66F1"/>
    <w:rsid w:val="00AF3A82"/>
    <w:rsid w:val="00AF486C"/>
    <w:rsid w:val="00B01D9C"/>
    <w:rsid w:val="00B05401"/>
    <w:rsid w:val="00B109FD"/>
    <w:rsid w:val="00B11421"/>
    <w:rsid w:val="00B115B3"/>
    <w:rsid w:val="00B11E53"/>
    <w:rsid w:val="00B130B1"/>
    <w:rsid w:val="00B13303"/>
    <w:rsid w:val="00B13895"/>
    <w:rsid w:val="00B13F05"/>
    <w:rsid w:val="00B14B93"/>
    <w:rsid w:val="00B16BE0"/>
    <w:rsid w:val="00B16DB5"/>
    <w:rsid w:val="00B2171C"/>
    <w:rsid w:val="00B22B0C"/>
    <w:rsid w:val="00B24495"/>
    <w:rsid w:val="00B24CFE"/>
    <w:rsid w:val="00B253D7"/>
    <w:rsid w:val="00B26F65"/>
    <w:rsid w:val="00B273F2"/>
    <w:rsid w:val="00B2767F"/>
    <w:rsid w:val="00B276DF"/>
    <w:rsid w:val="00B27D06"/>
    <w:rsid w:val="00B30669"/>
    <w:rsid w:val="00B3129F"/>
    <w:rsid w:val="00B3613F"/>
    <w:rsid w:val="00B363E1"/>
    <w:rsid w:val="00B405B4"/>
    <w:rsid w:val="00B428E2"/>
    <w:rsid w:val="00B434F0"/>
    <w:rsid w:val="00B44DCE"/>
    <w:rsid w:val="00B44FAB"/>
    <w:rsid w:val="00B466C0"/>
    <w:rsid w:val="00B4784C"/>
    <w:rsid w:val="00B47E28"/>
    <w:rsid w:val="00B50606"/>
    <w:rsid w:val="00B512A2"/>
    <w:rsid w:val="00B521C9"/>
    <w:rsid w:val="00B5296B"/>
    <w:rsid w:val="00B53AD7"/>
    <w:rsid w:val="00B55FE1"/>
    <w:rsid w:val="00B56C84"/>
    <w:rsid w:val="00B57605"/>
    <w:rsid w:val="00B63304"/>
    <w:rsid w:val="00B66571"/>
    <w:rsid w:val="00B67997"/>
    <w:rsid w:val="00B726C8"/>
    <w:rsid w:val="00B72B7D"/>
    <w:rsid w:val="00B72EE3"/>
    <w:rsid w:val="00B768EB"/>
    <w:rsid w:val="00B77872"/>
    <w:rsid w:val="00B81D8A"/>
    <w:rsid w:val="00B81DF7"/>
    <w:rsid w:val="00B83278"/>
    <w:rsid w:val="00B833B9"/>
    <w:rsid w:val="00B83C56"/>
    <w:rsid w:val="00B86524"/>
    <w:rsid w:val="00B87FAB"/>
    <w:rsid w:val="00B90159"/>
    <w:rsid w:val="00B919AD"/>
    <w:rsid w:val="00B9239E"/>
    <w:rsid w:val="00B92816"/>
    <w:rsid w:val="00B95BB0"/>
    <w:rsid w:val="00B96632"/>
    <w:rsid w:val="00B967F9"/>
    <w:rsid w:val="00BA2629"/>
    <w:rsid w:val="00BA4EC6"/>
    <w:rsid w:val="00BA5578"/>
    <w:rsid w:val="00BA70C2"/>
    <w:rsid w:val="00BA7AA6"/>
    <w:rsid w:val="00BB1EBB"/>
    <w:rsid w:val="00BB5935"/>
    <w:rsid w:val="00BB7EFB"/>
    <w:rsid w:val="00BC1461"/>
    <w:rsid w:val="00BC3A14"/>
    <w:rsid w:val="00BC4CAC"/>
    <w:rsid w:val="00BC512A"/>
    <w:rsid w:val="00BC7D87"/>
    <w:rsid w:val="00BD1136"/>
    <w:rsid w:val="00BD1B48"/>
    <w:rsid w:val="00BD1BBD"/>
    <w:rsid w:val="00BD2474"/>
    <w:rsid w:val="00BD3B04"/>
    <w:rsid w:val="00BD4EB2"/>
    <w:rsid w:val="00BD5B88"/>
    <w:rsid w:val="00BD5F49"/>
    <w:rsid w:val="00BE0861"/>
    <w:rsid w:val="00BE29D0"/>
    <w:rsid w:val="00BE5ECE"/>
    <w:rsid w:val="00BF016A"/>
    <w:rsid w:val="00BF02D9"/>
    <w:rsid w:val="00BF09C9"/>
    <w:rsid w:val="00BF19D6"/>
    <w:rsid w:val="00BF41D2"/>
    <w:rsid w:val="00BF6ABA"/>
    <w:rsid w:val="00BF6D05"/>
    <w:rsid w:val="00C00961"/>
    <w:rsid w:val="00C00D7D"/>
    <w:rsid w:val="00C010CA"/>
    <w:rsid w:val="00C011A2"/>
    <w:rsid w:val="00C018E1"/>
    <w:rsid w:val="00C0227B"/>
    <w:rsid w:val="00C03548"/>
    <w:rsid w:val="00C03F74"/>
    <w:rsid w:val="00C05AFE"/>
    <w:rsid w:val="00C061D2"/>
    <w:rsid w:val="00C07E34"/>
    <w:rsid w:val="00C13388"/>
    <w:rsid w:val="00C134B7"/>
    <w:rsid w:val="00C13E6B"/>
    <w:rsid w:val="00C14135"/>
    <w:rsid w:val="00C1638F"/>
    <w:rsid w:val="00C20974"/>
    <w:rsid w:val="00C22DC2"/>
    <w:rsid w:val="00C23523"/>
    <w:rsid w:val="00C24362"/>
    <w:rsid w:val="00C2479A"/>
    <w:rsid w:val="00C2595E"/>
    <w:rsid w:val="00C269F4"/>
    <w:rsid w:val="00C272C8"/>
    <w:rsid w:val="00C30557"/>
    <w:rsid w:val="00C31AE3"/>
    <w:rsid w:val="00C33AAD"/>
    <w:rsid w:val="00C33EDA"/>
    <w:rsid w:val="00C358AF"/>
    <w:rsid w:val="00C35BC2"/>
    <w:rsid w:val="00C3606E"/>
    <w:rsid w:val="00C37099"/>
    <w:rsid w:val="00C374D7"/>
    <w:rsid w:val="00C378CD"/>
    <w:rsid w:val="00C42767"/>
    <w:rsid w:val="00C42BBB"/>
    <w:rsid w:val="00C4354E"/>
    <w:rsid w:val="00C43A48"/>
    <w:rsid w:val="00C43AC2"/>
    <w:rsid w:val="00C43F92"/>
    <w:rsid w:val="00C45FD6"/>
    <w:rsid w:val="00C468C5"/>
    <w:rsid w:val="00C47727"/>
    <w:rsid w:val="00C47DAA"/>
    <w:rsid w:val="00C50584"/>
    <w:rsid w:val="00C50B78"/>
    <w:rsid w:val="00C528D2"/>
    <w:rsid w:val="00C52FFF"/>
    <w:rsid w:val="00C54748"/>
    <w:rsid w:val="00C563D0"/>
    <w:rsid w:val="00C56646"/>
    <w:rsid w:val="00C57558"/>
    <w:rsid w:val="00C63CE6"/>
    <w:rsid w:val="00C6490F"/>
    <w:rsid w:val="00C66032"/>
    <w:rsid w:val="00C664BF"/>
    <w:rsid w:val="00C66C7B"/>
    <w:rsid w:val="00C67BB0"/>
    <w:rsid w:val="00C70573"/>
    <w:rsid w:val="00C705F4"/>
    <w:rsid w:val="00C71B3D"/>
    <w:rsid w:val="00C71FD4"/>
    <w:rsid w:val="00C745E5"/>
    <w:rsid w:val="00C748AD"/>
    <w:rsid w:val="00C75801"/>
    <w:rsid w:val="00C76374"/>
    <w:rsid w:val="00C76A75"/>
    <w:rsid w:val="00C806CD"/>
    <w:rsid w:val="00C80EF0"/>
    <w:rsid w:val="00C8160D"/>
    <w:rsid w:val="00C81A4D"/>
    <w:rsid w:val="00C82510"/>
    <w:rsid w:val="00C83411"/>
    <w:rsid w:val="00C836DF"/>
    <w:rsid w:val="00C84D5E"/>
    <w:rsid w:val="00C860E0"/>
    <w:rsid w:val="00C86327"/>
    <w:rsid w:val="00C91CFD"/>
    <w:rsid w:val="00C93F24"/>
    <w:rsid w:val="00C97EBB"/>
    <w:rsid w:val="00CA021C"/>
    <w:rsid w:val="00CA03AF"/>
    <w:rsid w:val="00CA046B"/>
    <w:rsid w:val="00CA101C"/>
    <w:rsid w:val="00CA2E73"/>
    <w:rsid w:val="00CB2567"/>
    <w:rsid w:val="00CB2D73"/>
    <w:rsid w:val="00CB2E43"/>
    <w:rsid w:val="00CB4843"/>
    <w:rsid w:val="00CB4BC8"/>
    <w:rsid w:val="00CC08E5"/>
    <w:rsid w:val="00CC1C3B"/>
    <w:rsid w:val="00CC252C"/>
    <w:rsid w:val="00CC3AC8"/>
    <w:rsid w:val="00CC4755"/>
    <w:rsid w:val="00CC4E5F"/>
    <w:rsid w:val="00CC6041"/>
    <w:rsid w:val="00CC68BD"/>
    <w:rsid w:val="00CD1A51"/>
    <w:rsid w:val="00CD5290"/>
    <w:rsid w:val="00CD7EF8"/>
    <w:rsid w:val="00CE2840"/>
    <w:rsid w:val="00CE2D12"/>
    <w:rsid w:val="00CE479E"/>
    <w:rsid w:val="00CE5A96"/>
    <w:rsid w:val="00CE6A7C"/>
    <w:rsid w:val="00CF38FA"/>
    <w:rsid w:val="00CF4268"/>
    <w:rsid w:val="00CF4C8A"/>
    <w:rsid w:val="00CF7F2F"/>
    <w:rsid w:val="00D00075"/>
    <w:rsid w:val="00D03524"/>
    <w:rsid w:val="00D04B46"/>
    <w:rsid w:val="00D1047C"/>
    <w:rsid w:val="00D12431"/>
    <w:rsid w:val="00D12784"/>
    <w:rsid w:val="00D12BAF"/>
    <w:rsid w:val="00D130FD"/>
    <w:rsid w:val="00D13847"/>
    <w:rsid w:val="00D1513E"/>
    <w:rsid w:val="00D153AC"/>
    <w:rsid w:val="00D16B05"/>
    <w:rsid w:val="00D1705E"/>
    <w:rsid w:val="00D17660"/>
    <w:rsid w:val="00D216E4"/>
    <w:rsid w:val="00D3011B"/>
    <w:rsid w:val="00D30AED"/>
    <w:rsid w:val="00D3102F"/>
    <w:rsid w:val="00D33D7A"/>
    <w:rsid w:val="00D3573C"/>
    <w:rsid w:val="00D4055C"/>
    <w:rsid w:val="00D41E49"/>
    <w:rsid w:val="00D44230"/>
    <w:rsid w:val="00D4513D"/>
    <w:rsid w:val="00D47DED"/>
    <w:rsid w:val="00D50B81"/>
    <w:rsid w:val="00D51231"/>
    <w:rsid w:val="00D51F94"/>
    <w:rsid w:val="00D5332F"/>
    <w:rsid w:val="00D53CDC"/>
    <w:rsid w:val="00D543AF"/>
    <w:rsid w:val="00D54B0F"/>
    <w:rsid w:val="00D552D4"/>
    <w:rsid w:val="00D60643"/>
    <w:rsid w:val="00D628D3"/>
    <w:rsid w:val="00D63526"/>
    <w:rsid w:val="00D64811"/>
    <w:rsid w:val="00D6517B"/>
    <w:rsid w:val="00D651DB"/>
    <w:rsid w:val="00D70201"/>
    <w:rsid w:val="00D71BF7"/>
    <w:rsid w:val="00D73C74"/>
    <w:rsid w:val="00D74383"/>
    <w:rsid w:val="00D76F98"/>
    <w:rsid w:val="00D77FEB"/>
    <w:rsid w:val="00D80F56"/>
    <w:rsid w:val="00D81B72"/>
    <w:rsid w:val="00D8209F"/>
    <w:rsid w:val="00D8340A"/>
    <w:rsid w:val="00D83E24"/>
    <w:rsid w:val="00D8466C"/>
    <w:rsid w:val="00D86809"/>
    <w:rsid w:val="00D878D8"/>
    <w:rsid w:val="00D87928"/>
    <w:rsid w:val="00D90DDB"/>
    <w:rsid w:val="00D91123"/>
    <w:rsid w:val="00D91D43"/>
    <w:rsid w:val="00D928C5"/>
    <w:rsid w:val="00D94EC7"/>
    <w:rsid w:val="00D9532F"/>
    <w:rsid w:val="00DA03EB"/>
    <w:rsid w:val="00DA0A83"/>
    <w:rsid w:val="00DA20F3"/>
    <w:rsid w:val="00DA2A24"/>
    <w:rsid w:val="00DA2D3D"/>
    <w:rsid w:val="00DA55E8"/>
    <w:rsid w:val="00DB1214"/>
    <w:rsid w:val="00DB2C32"/>
    <w:rsid w:val="00DB2EAF"/>
    <w:rsid w:val="00DB32DD"/>
    <w:rsid w:val="00DB4742"/>
    <w:rsid w:val="00DC09A3"/>
    <w:rsid w:val="00DC15A1"/>
    <w:rsid w:val="00DC2D67"/>
    <w:rsid w:val="00DC361A"/>
    <w:rsid w:val="00DC5567"/>
    <w:rsid w:val="00DC582F"/>
    <w:rsid w:val="00DC5F2B"/>
    <w:rsid w:val="00DC7A2D"/>
    <w:rsid w:val="00DD20C3"/>
    <w:rsid w:val="00DD2334"/>
    <w:rsid w:val="00DD6264"/>
    <w:rsid w:val="00DD7BAF"/>
    <w:rsid w:val="00DE028B"/>
    <w:rsid w:val="00DE0A36"/>
    <w:rsid w:val="00DE73D2"/>
    <w:rsid w:val="00DE743D"/>
    <w:rsid w:val="00DF763F"/>
    <w:rsid w:val="00E001F3"/>
    <w:rsid w:val="00E03492"/>
    <w:rsid w:val="00E04A81"/>
    <w:rsid w:val="00E053DD"/>
    <w:rsid w:val="00E057EF"/>
    <w:rsid w:val="00E05C69"/>
    <w:rsid w:val="00E06A48"/>
    <w:rsid w:val="00E1011D"/>
    <w:rsid w:val="00E128EA"/>
    <w:rsid w:val="00E144C3"/>
    <w:rsid w:val="00E156CA"/>
    <w:rsid w:val="00E162E2"/>
    <w:rsid w:val="00E17093"/>
    <w:rsid w:val="00E21311"/>
    <w:rsid w:val="00E23568"/>
    <w:rsid w:val="00E242C0"/>
    <w:rsid w:val="00E24D50"/>
    <w:rsid w:val="00E25A62"/>
    <w:rsid w:val="00E266F5"/>
    <w:rsid w:val="00E34D13"/>
    <w:rsid w:val="00E356C6"/>
    <w:rsid w:val="00E36527"/>
    <w:rsid w:val="00E36FE3"/>
    <w:rsid w:val="00E3724D"/>
    <w:rsid w:val="00E3763C"/>
    <w:rsid w:val="00E412C9"/>
    <w:rsid w:val="00E4284B"/>
    <w:rsid w:val="00E4392A"/>
    <w:rsid w:val="00E441E9"/>
    <w:rsid w:val="00E4483B"/>
    <w:rsid w:val="00E44E2C"/>
    <w:rsid w:val="00E45324"/>
    <w:rsid w:val="00E466BD"/>
    <w:rsid w:val="00E47FCF"/>
    <w:rsid w:val="00E50797"/>
    <w:rsid w:val="00E51B1C"/>
    <w:rsid w:val="00E52F14"/>
    <w:rsid w:val="00E537D4"/>
    <w:rsid w:val="00E544BD"/>
    <w:rsid w:val="00E565BB"/>
    <w:rsid w:val="00E57297"/>
    <w:rsid w:val="00E628D3"/>
    <w:rsid w:val="00E639B1"/>
    <w:rsid w:val="00E65D34"/>
    <w:rsid w:val="00E7010D"/>
    <w:rsid w:val="00E70497"/>
    <w:rsid w:val="00E70BFF"/>
    <w:rsid w:val="00E720C0"/>
    <w:rsid w:val="00E72C8D"/>
    <w:rsid w:val="00E73BC0"/>
    <w:rsid w:val="00E762F5"/>
    <w:rsid w:val="00E810BF"/>
    <w:rsid w:val="00E81C0A"/>
    <w:rsid w:val="00E81DF6"/>
    <w:rsid w:val="00E8374C"/>
    <w:rsid w:val="00E83DC9"/>
    <w:rsid w:val="00E841CC"/>
    <w:rsid w:val="00E8478B"/>
    <w:rsid w:val="00E90ABE"/>
    <w:rsid w:val="00E90BA7"/>
    <w:rsid w:val="00E91581"/>
    <w:rsid w:val="00E916F1"/>
    <w:rsid w:val="00E92309"/>
    <w:rsid w:val="00E93512"/>
    <w:rsid w:val="00E93C75"/>
    <w:rsid w:val="00E93E00"/>
    <w:rsid w:val="00EA117C"/>
    <w:rsid w:val="00EA2384"/>
    <w:rsid w:val="00EA3911"/>
    <w:rsid w:val="00EA72C4"/>
    <w:rsid w:val="00EB0982"/>
    <w:rsid w:val="00EB2791"/>
    <w:rsid w:val="00EB3BC9"/>
    <w:rsid w:val="00EB4240"/>
    <w:rsid w:val="00EB4958"/>
    <w:rsid w:val="00EB58B6"/>
    <w:rsid w:val="00EB684B"/>
    <w:rsid w:val="00EB7F11"/>
    <w:rsid w:val="00EC06AF"/>
    <w:rsid w:val="00EC13AE"/>
    <w:rsid w:val="00EC1891"/>
    <w:rsid w:val="00EC1FD3"/>
    <w:rsid w:val="00EC20A3"/>
    <w:rsid w:val="00EC2F48"/>
    <w:rsid w:val="00EC3106"/>
    <w:rsid w:val="00EC6073"/>
    <w:rsid w:val="00EC79BA"/>
    <w:rsid w:val="00ED2F45"/>
    <w:rsid w:val="00ED3CD3"/>
    <w:rsid w:val="00ED7E5B"/>
    <w:rsid w:val="00EE0561"/>
    <w:rsid w:val="00EE14E8"/>
    <w:rsid w:val="00EE4037"/>
    <w:rsid w:val="00EE4A58"/>
    <w:rsid w:val="00EE54BE"/>
    <w:rsid w:val="00EE672F"/>
    <w:rsid w:val="00EE67A8"/>
    <w:rsid w:val="00EE6FC7"/>
    <w:rsid w:val="00EF5B37"/>
    <w:rsid w:val="00F00122"/>
    <w:rsid w:val="00F007C2"/>
    <w:rsid w:val="00F01BF5"/>
    <w:rsid w:val="00F03C90"/>
    <w:rsid w:val="00F063F5"/>
    <w:rsid w:val="00F10CB7"/>
    <w:rsid w:val="00F10D05"/>
    <w:rsid w:val="00F115E5"/>
    <w:rsid w:val="00F117C6"/>
    <w:rsid w:val="00F16B5F"/>
    <w:rsid w:val="00F176B5"/>
    <w:rsid w:val="00F201CE"/>
    <w:rsid w:val="00F202BB"/>
    <w:rsid w:val="00F2045F"/>
    <w:rsid w:val="00F20D89"/>
    <w:rsid w:val="00F21223"/>
    <w:rsid w:val="00F21EB3"/>
    <w:rsid w:val="00F22D8D"/>
    <w:rsid w:val="00F23635"/>
    <w:rsid w:val="00F2388A"/>
    <w:rsid w:val="00F24E10"/>
    <w:rsid w:val="00F261DF"/>
    <w:rsid w:val="00F26F78"/>
    <w:rsid w:val="00F277E1"/>
    <w:rsid w:val="00F30F1F"/>
    <w:rsid w:val="00F3114A"/>
    <w:rsid w:val="00F316E8"/>
    <w:rsid w:val="00F319EF"/>
    <w:rsid w:val="00F4113F"/>
    <w:rsid w:val="00F4194F"/>
    <w:rsid w:val="00F431FC"/>
    <w:rsid w:val="00F44524"/>
    <w:rsid w:val="00F46041"/>
    <w:rsid w:val="00F464DF"/>
    <w:rsid w:val="00F46DCB"/>
    <w:rsid w:val="00F50807"/>
    <w:rsid w:val="00F52457"/>
    <w:rsid w:val="00F534AA"/>
    <w:rsid w:val="00F55D5D"/>
    <w:rsid w:val="00F60A38"/>
    <w:rsid w:val="00F61921"/>
    <w:rsid w:val="00F70140"/>
    <w:rsid w:val="00F70CC2"/>
    <w:rsid w:val="00F71752"/>
    <w:rsid w:val="00F77005"/>
    <w:rsid w:val="00F772D6"/>
    <w:rsid w:val="00F77717"/>
    <w:rsid w:val="00F822F7"/>
    <w:rsid w:val="00F82727"/>
    <w:rsid w:val="00F834B5"/>
    <w:rsid w:val="00F83B5A"/>
    <w:rsid w:val="00F842E8"/>
    <w:rsid w:val="00F84DF4"/>
    <w:rsid w:val="00F84F7C"/>
    <w:rsid w:val="00F86DF1"/>
    <w:rsid w:val="00F87162"/>
    <w:rsid w:val="00F87CA3"/>
    <w:rsid w:val="00F911F7"/>
    <w:rsid w:val="00F9272F"/>
    <w:rsid w:val="00F9339C"/>
    <w:rsid w:val="00F943AE"/>
    <w:rsid w:val="00F96027"/>
    <w:rsid w:val="00FA10B1"/>
    <w:rsid w:val="00FA3321"/>
    <w:rsid w:val="00FA3CB6"/>
    <w:rsid w:val="00FA45C4"/>
    <w:rsid w:val="00FA686E"/>
    <w:rsid w:val="00FA7545"/>
    <w:rsid w:val="00FA7D8C"/>
    <w:rsid w:val="00FB132E"/>
    <w:rsid w:val="00FB2777"/>
    <w:rsid w:val="00FB28D0"/>
    <w:rsid w:val="00FB2A14"/>
    <w:rsid w:val="00FB4003"/>
    <w:rsid w:val="00FB4E04"/>
    <w:rsid w:val="00FB5729"/>
    <w:rsid w:val="00FB57A6"/>
    <w:rsid w:val="00FB6AB6"/>
    <w:rsid w:val="00FC2CBC"/>
    <w:rsid w:val="00FC3900"/>
    <w:rsid w:val="00FC3E49"/>
    <w:rsid w:val="00FC40AC"/>
    <w:rsid w:val="00FC42D5"/>
    <w:rsid w:val="00FC59B3"/>
    <w:rsid w:val="00FC5ACE"/>
    <w:rsid w:val="00FC6C54"/>
    <w:rsid w:val="00FC70E5"/>
    <w:rsid w:val="00FC7FBB"/>
    <w:rsid w:val="00FD2038"/>
    <w:rsid w:val="00FD2272"/>
    <w:rsid w:val="00FD33D3"/>
    <w:rsid w:val="00FD4C40"/>
    <w:rsid w:val="00FD4E59"/>
    <w:rsid w:val="00FD768B"/>
    <w:rsid w:val="00FD789E"/>
    <w:rsid w:val="00FE1A9A"/>
    <w:rsid w:val="00FE3A6A"/>
    <w:rsid w:val="00FE3EC5"/>
    <w:rsid w:val="00FE45FB"/>
    <w:rsid w:val="00FE4979"/>
    <w:rsid w:val="00FE5F1F"/>
    <w:rsid w:val="00FE7A12"/>
    <w:rsid w:val="00FE7BA6"/>
    <w:rsid w:val="00FF28FB"/>
    <w:rsid w:val="00FF4125"/>
    <w:rsid w:val="00FF42EB"/>
    <w:rsid w:val="00FF4DDD"/>
    <w:rsid w:val="00FF566A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0190"/>
  <w15:chartTrackingRefBased/>
  <w15:docId w15:val="{2592088A-2F1D-4BDC-9CC2-A22B5212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B3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83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C6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A913E2"/>
  </w:style>
  <w:style w:type="character" w:customStyle="1" w:styleId="eop">
    <w:name w:val="eop"/>
    <w:basedOn w:val="DefaultParagraphFont"/>
    <w:rsid w:val="00A913E2"/>
  </w:style>
  <w:style w:type="paragraph" w:styleId="Header">
    <w:name w:val="header"/>
    <w:basedOn w:val="Normal"/>
    <w:link w:val="HeaderChar"/>
    <w:uiPriority w:val="99"/>
    <w:unhideWhenUsed/>
    <w:rsid w:val="002C24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403"/>
  </w:style>
  <w:style w:type="paragraph" w:styleId="Footer">
    <w:name w:val="footer"/>
    <w:basedOn w:val="Normal"/>
    <w:link w:val="FooterChar"/>
    <w:uiPriority w:val="99"/>
    <w:unhideWhenUsed/>
    <w:rsid w:val="002C24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403"/>
  </w:style>
  <w:style w:type="character" w:styleId="Hyperlink">
    <w:name w:val="Hyperlink"/>
    <w:basedOn w:val="DefaultParagraphFont"/>
    <w:uiPriority w:val="99"/>
    <w:unhideWhenUsed/>
    <w:rsid w:val="001900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0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24A0B"/>
  </w:style>
  <w:style w:type="paragraph" w:styleId="FootnoteText">
    <w:name w:val="footnote text"/>
    <w:basedOn w:val="Normal"/>
    <w:link w:val="FootnoteTextChar"/>
    <w:uiPriority w:val="99"/>
    <w:semiHidden/>
    <w:unhideWhenUsed/>
    <w:rsid w:val="00637453"/>
    <w:rPr>
      <w:kern w:val="2"/>
      <w:sz w:val="20"/>
      <w:szCs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453"/>
    <w:rPr>
      <w:kern w:val="2"/>
      <w:sz w:val="20"/>
      <w:szCs w:val="20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63745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044B5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C0E41CEFC7B4C83477FA56DFD0708" ma:contentTypeVersion="16" ma:contentTypeDescription="Create a new document." ma:contentTypeScope="" ma:versionID="93e32d4a37a35b337a0ffdfdeea4f13d">
  <xsd:schema xmlns:xsd="http://www.w3.org/2001/XMLSchema" xmlns:xs="http://www.w3.org/2001/XMLSchema" xmlns:p="http://schemas.microsoft.com/office/2006/metadata/properties" xmlns:ns2="edeb94d6-b5c3-436d-959b-b9e0cd1da096" xmlns:ns3="73169b6c-6b9f-414d-a3bd-88fe1af1a3a0" xmlns:ns4="e66f8b5f-1b41-458b-a6d1-81ec891f20b5" targetNamespace="http://schemas.microsoft.com/office/2006/metadata/properties" ma:root="true" ma:fieldsID="7541602316a1c4584f0b3993c354fe93" ns2:_="" ns3:_="" ns4:_="">
    <xsd:import namespace="edeb94d6-b5c3-436d-959b-b9e0cd1da096"/>
    <xsd:import namespace="73169b6c-6b9f-414d-a3bd-88fe1af1a3a0"/>
    <xsd:import namespace="e66f8b5f-1b41-458b-a6d1-81ec891f2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b94d6-b5c3-436d-959b-b9e0cd1da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9b6c-6b9f-414d-a3bd-88fe1af1a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f8b5f-1b41-458b-a6d1-81ec891f20b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457b29-91af-4343-8eb6-53de1a5a63dc}" ma:internalName="TaxCatchAll" ma:showField="CatchAllData" ma:web="e66f8b5f-1b41-458b-a6d1-81ec891f2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FF793-3B98-41D9-8089-8B5911BFF2E0}">
  <ds:schemaRefs/>
</ds:datastoreItem>
</file>

<file path=customXml/itemProps2.xml><?xml version="1.0" encoding="utf-8"?>
<ds:datastoreItem xmlns:ds="http://schemas.openxmlformats.org/officeDocument/2006/customXml" ds:itemID="{91863535-DE55-432B-BA20-1B6FEC357B02}">
  <ds:schemaRefs/>
</ds:datastoreItem>
</file>

<file path=customXml/itemProps3.xml><?xml version="1.0" encoding="utf-8"?>
<ds:datastoreItem xmlns:ds="http://schemas.openxmlformats.org/officeDocument/2006/customXml" ds:itemID="{CD1685F9-CA18-458E-9F36-6E67C136D7E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c2e0b76-d452-4d35-8392-187fac002efe}" enabled="0" method="" siteId="{4c2e0b76-d452-4d35-8392-187fac002ef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4405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Portwood</dc:creator>
  <cp:lastModifiedBy>Siwan Richards</cp:lastModifiedBy>
  <cp:revision>7</cp:revision>
  <dcterms:created xsi:type="dcterms:W3CDTF">2024-02-27T09:30:00Z</dcterms:created>
  <dcterms:modified xsi:type="dcterms:W3CDTF">2024-04-03T07:51:00Z</dcterms:modified>
</cp:coreProperties>
</file>