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12E" w:rsidRDefault="0056312E" w:rsidP="0056312E">
      <w:pPr>
        <w:rPr>
          <w:rFonts w:ascii="Arial" w:hAnsi="Arial" w:cs="Arial"/>
          <w:noProof/>
          <w:color w:val="365F91" w:themeColor="accent1" w:themeShade="BF"/>
          <w:sz w:val="60"/>
          <w:szCs w:val="60"/>
          <w:lang w:eastAsia="en-GB"/>
        </w:rPr>
      </w:pPr>
    </w:p>
    <w:p w:rsidR="0056312E" w:rsidRDefault="0056312E" w:rsidP="0056312E">
      <w:pPr>
        <w:rPr>
          <w:rFonts w:ascii="Arial" w:hAnsi="Arial" w:cs="Arial"/>
          <w:noProof/>
          <w:color w:val="365F91" w:themeColor="accent1" w:themeShade="BF"/>
          <w:sz w:val="60"/>
          <w:szCs w:val="60"/>
          <w:lang w:eastAsia="en-GB"/>
        </w:rPr>
      </w:pPr>
    </w:p>
    <w:p w:rsidR="0056312E" w:rsidRDefault="0056312E" w:rsidP="0056312E">
      <w:pPr>
        <w:rPr>
          <w:rFonts w:ascii="Arial" w:hAnsi="Arial" w:cs="Arial"/>
          <w:noProof/>
          <w:color w:val="365F91" w:themeColor="accent1" w:themeShade="BF"/>
          <w:sz w:val="60"/>
          <w:szCs w:val="60"/>
          <w:lang w:eastAsia="en-GB"/>
        </w:rPr>
      </w:pPr>
    </w:p>
    <w:p w:rsidR="0056312E" w:rsidRPr="00EA00BE" w:rsidRDefault="00A436AB" w:rsidP="0056312E">
      <w:pPr>
        <w:rPr>
          <w:rFonts w:ascii="Arial" w:hAnsi="Arial" w:cs="Arial"/>
          <w:color w:val="365F91" w:themeColor="accent1" w:themeShade="BF"/>
          <w:sz w:val="60"/>
          <w:szCs w:val="60"/>
        </w:rPr>
      </w:pPr>
      <w:r w:rsidRPr="00EA00BE">
        <w:rPr>
          <w:noProof/>
          <w:lang w:eastAsia="en-GB"/>
        </w:rPr>
        <w:drawing>
          <wp:inline distT="0" distB="0" distL="0" distR="0" wp14:anchorId="6C8C2349" wp14:editId="57329B48">
            <wp:extent cx="1888261" cy="1822450"/>
            <wp:effectExtent l="0" t="0" r="0" b="6350"/>
            <wp:docPr id="25646" name="Picture 25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99931" cy="1833713"/>
                    </a:xfrm>
                    <a:prstGeom prst="rect">
                      <a:avLst/>
                    </a:prstGeom>
                  </pic:spPr>
                </pic:pic>
              </a:graphicData>
            </a:graphic>
          </wp:inline>
        </w:drawing>
      </w:r>
      <w:r w:rsidRPr="00EA00BE">
        <w:rPr>
          <w:rFonts w:ascii="Arial" w:hAnsi="Arial" w:cs="Arial"/>
          <w:color w:val="365F91" w:themeColor="accent1" w:themeShade="BF"/>
          <w:sz w:val="60"/>
          <w:szCs w:val="60"/>
        </w:rPr>
        <w:t xml:space="preserve">                                         </w:t>
      </w:r>
      <w:r w:rsidRPr="00EA00BE">
        <w:rPr>
          <w:rFonts w:ascii="Arial" w:hAnsi="Arial" w:cs="Arial"/>
          <w:b/>
          <w:noProof/>
          <w:sz w:val="80"/>
          <w:szCs w:val="80"/>
          <w:lang w:eastAsia="en-GB"/>
        </w:rPr>
        <w:drawing>
          <wp:inline distT="0" distB="0" distL="0" distR="0" wp14:anchorId="4B7C0B6C" wp14:editId="70CF0825">
            <wp:extent cx="1795145" cy="1795145"/>
            <wp:effectExtent l="0" t="0" r="0" b="0"/>
            <wp:docPr id="25647" name="Picture 25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5145" cy="1795145"/>
                    </a:xfrm>
                    <a:prstGeom prst="rect">
                      <a:avLst/>
                    </a:prstGeom>
                    <a:noFill/>
                  </pic:spPr>
                </pic:pic>
              </a:graphicData>
            </a:graphic>
          </wp:inline>
        </w:drawing>
      </w:r>
    </w:p>
    <w:p w:rsidR="0056312E" w:rsidRPr="00EA00BE" w:rsidRDefault="0056312E" w:rsidP="0056312E">
      <w:pPr>
        <w:pStyle w:val="Heading4"/>
      </w:pPr>
    </w:p>
    <w:p w:rsidR="00A436AB" w:rsidRPr="00EA00BE" w:rsidRDefault="00A436AB" w:rsidP="00A436AB">
      <w:pPr>
        <w:pStyle w:val="Heading4"/>
      </w:pPr>
      <w:r w:rsidRPr="00EA00BE">
        <w:rPr>
          <w:lang w:val="cy-GB"/>
        </w:rPr>
        <w:t>Cynllun Lles Lleol</w:t>
      </w:r>
    </w:p>
    <w:p w:rsidR="0056312E" w:rsidRPr="00EA00BE" w:rsidRDefault="0056312E" w:rsidP="0056312E">
      <w:pPr>
        <w:pStyle w:val="Heading4"/>
      </w:pPr>
      <w:r w:rsidRPr="00EA00BE">
        <w:rPr>
          <w:lang w:val="cy-GB"/>
        </w:rPr>
        <w:t>Bwrdd Gwasanaethau Cyhoeddus Abertawe</w:t>
      </w:r>
    </w:p>
    <w:p w:rsidR="0056312E" w:rsidRPr="00EA00BE" w:rsidRDefault="00C12535" w:rsidP="0056312E">
      <w:pPr>
        <w:rPr>
          <w:rFonts w:ascii="Arial" w:hAnsi="Arial" w:cs="Arial"/>
          <w:sz w:val="36"/>
          <w:szCs w:val="36"/>
        </w:rPr>
      </w:pPr>
      <w:r w:rsidRPr="00EA00BE">
        <w:rPr>
          <w:rFonts w:ascii="Arial" w:hAnsi="Arial" w:cs="Arial"/>
          <w:noProof/>
          <w:sz w:val="36"/>
          <w:szCs w:val="36"/>
          <w:lang w:eastAsia="en-GB"/>
        </w:rPr>
        <mc:AlternateContent>
          <mc:Choice Requires="wps">
            <w:drawing>
              <wp:anchor distT="0" distB="0" distL="114300" distR="114300" simplePos="0" relativeHeight="251668480" behindDoc="0" locked="0" layoutInCell="1" allowOverlap="1" wp14:anchorId="51787272" wp14:editId="14CB54C3">
                <wp:simplePos x="0" y="0"/>
                <wp:positionH relativeFrom="column">
                  <wp:posOffset>682045</wp:posOffset>
                </wp:positionH>
                <wp:positionV relativeFrom="paragraph">
                  <wp:posOffset>1433858</wp:posOffset>
                </wp:positionV>
                <wp:extent cx="7447722" cy="1403985"/>
                <wp:effectExtent l="0" t="0" r="2032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7722" cy="1403985"/>
                        </a:xfrm>
                        <a:prstGeom prst="rect">
                          <a:avLst/>
                        </a:prstGeom>
                        <a:solidFill>
                          <a:srgbClr val="FFFFFF"/>
                        </a:solidFill>
                        <a:ln w="9525">
                          <a:solidFill>
                            <a:srgbClr val="000000"/>
                          </a:solidFill>
                          <a:miter lim="800000"/>
                          <a:headEnd/>
                          <a:tailEnd/>
                        </a:ln>
                      </wps:spPr>
                      <wps:txbx>
                        <w:txbxContent>
                          <w:p w:rsidR="00C351AA" w:rsidRPr="00C12535" w:rsidRDefault="00C351AA">
                            <w:pPr>
                              <w:rPr>
                                <w:b/>
                                <w:sz w:val="52"/>
                                <w:szCs w:val="52"/>
                              </w:rPr>
                            </w:pPr>
                            <w:proofErr w:type="spellStart"/>
                            <w:r w:rsidRPr="008E071F">
                              <w:rPr>
                                <w:b/>
                                <w:sz w:val="52"/>
                                <w:szCs w:val="52"/>
                              </w:rPr>
                              <w:t>Gweithio</w:t>
                            </w:r>
                            <w:proofErr w:type="spellEnd"/>
                            <w:r w:rsidRPr="008E071F">
                              <w:rPr>
                                <w:b/>
                                <w:sz w:val="52"/>
                                <w:szCs w:val="52"/>
                              </w:rPr>
                              <w:t xml:space="preserve"> </w:t>
                            </w:r>
                            <w:proofErr w:type="spellStart"/>
                            <w:r w:rsidRPr="008E071F">
                              <w:rPr>
                                <w:b/>
                                <w:sz w:val="52"/>
                                <w:szCs w:val="52"/>
                              </w:rPr>
                              <w:t>gyda’n</w:t>
                            </w:r>
                            <w:proofErr w:type="spellEnd"/>
                            <w:r w:rsidRPr="008E071F">
                              <w:rPr>
                                <w:b/>
                                <w:sz w:val="52"/>
                                <w:szCs w:val="52"/>
                              </w:rPr>
                              <w:t xml:space="preserve"> </w:t>
                            </w:r>
                            <w:proofErr w:type="spellStart"/>
                            <w:r w:rsidRPr="008E071F">
                              <w:rPr>
                                <w:b/>
                                <w:sz w:val="52"/>
                                <w:szCs w:val="52"/>
                              </w:rPr>
                              <w:t>Gilydd</w:t>
                            </w:r>
                            <w:proofErr w:type="spellEnd"/>
                            <w:r w:rsidRPr="008E071F">
                              <w:rPr>
                                <w:b/>
                                <w:sz w:val="52"/>
                                <w:szCs w:val="52"/>
                              </w:rPr>
                              <w:t xml:space="preserve"> </w:t>
                            </w:r>
                            <w:proofErr w:type="spellStart"/>
                            <w:r w:rsidRPr="008E071F">
                              <w:rPr>
                                <w:b/>
                                <w:sz w:val="52"/>
                                <w:szCs w:val="52"/>
                              </w:rPr>
                              <w:t>i</w:t>
                            </w:r>
                            <w:proofErr w:type="spellEnd"/>
                            <w:r w:rsidRPr="008E071F">
                              <w:rPr>
                                <w:b/>
                                <w:sz w:val="52"/>
                                <w:szCs w:val="52"/>
                              </w:rPr>
                              <w:t xml:space="preserve"> </w:t>
                            </w:r>
                            <w:proofErr w:type="spellStart"/>
                            <w:r w:rsidRPr="008E071F">
                              <w:rPr>
                                <w:b/>
                                <w:sz w:val="52"/>
                                <w:szCs w:val="52"/>
                              </w:rPr>
                              <w:t>Adeiladu</w:t>
                            </w:r>
                            <w:proofErr w:type="spellEnd"/>
                            <w:r w:rsidRPr="008E071F">
                              <w:rPr>
                                <w:b/>
                                <w:sz w:val="52"/>
                                <w:szCs w:val="52"/>
                              </w:rPr>
                              <w:t xml:space="preserve"> </w:t>
                            </w:r>
                            <w:proofErr w:type="spellStart"/>
                            <w:r w:rsidRPr="008E071F">
                              <w:rPr>
                                <w:b/>
                                <w:sz w:val="52"/>
                                <w:szCs w:val="52"/>
                              </w:rPr>
                              <w:t>Dyfodol</w:t>
                            </w:r>
                            <w:proofErr w:type="spellEnd"/>
                            <w:r w:rsidRPr="008E071F">
                              <w:rPr>
                                <w:b/>
                                <w:sz w:val="52"/>
                                <w:szCs w:val="52"/>
                              </w:rPr>
                              <w:t xml:space="preserve"> </w:t>
                            </w:r>
                            <w:proofErr w:type="spellStart"/>
                            <w:r w:rsidRPr="008E071F">
                              <w:rPr>
                                <w:b/>
                                <w:sz w:val="52"/>
                                <w:szCs w:val="52"/>
                              </w:rPr>
                              <w:t>Gwell</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7pt;margin-top:112.9pt;width:586.4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">
                <v:textbox style="mso-fit-shape-to-text:t">
                  <w:txbxContent>
                    <w:p w:rsidR="00C351AA" w:rsidRPr="00C12535" w:rsidRDefault="00C351AA">
                      <w:pPr>
                        <w:rPr>
                          <w:b/>
                          <w:sz w:val="52"/>
                          <w:szCs w:val="52"/>
                        </w:rPr>
                      </w:pPr>
                      <w:proofErr w:type="spellStart"/>
                      <w:r w:rsidRPr="008E071F">
                        <w:rPr>
                          <w:b/>
                          <w:sz w:val="52"/>
                          <w:szCs w:val="52"/>
                        </w:rPr>
                        <w:t>Gweithio</w:t>
                      </w:r>
                      <w:proofErr w:type="spellEnd"/>
                      <w:r w:rsidRPr="008E071F">
                        <w:rPr>
                          <w:b/>
                          <w:sz w:val="52"/>
                          <w:szCs w:val="52"/>
                        </w:rPr>
                        <w:t xml:space="preserve"> </w:t>
                      </w:r>
                      <w:proofErr w:type="spellStart"/>
                      <w:r w:rsidRPr="008E071F">
                        <w:rPr>
                          <w:b/>
                          <w:sz w:val="52"/>
                          <w:szCs w:val="52"/>
                        </w:rPr>
                        <w:t>gyda’n</w:t>
                      </w:r>
                      <w:proofErr w:type="spellEnd"/>
                      <w:r w:rsidRPr="008E071F">
                        <w:rPr>
                          <w:b/>
                          <w:sz w:val="52"/>
                          <w:szCs w:val="52"/>
                        </w:rPr>
                        <w:t xml:space="preserve"> </w:t>
                      </w:r>
                      <w:proofErr w:type="spellStart"/>
                      <w:r w:rsidRPr="008E071F">
                        <w:rPr>
                          <w:b/>
                          <w:sz w:val="52"/>
                          <w:szCs w:val="52"/>
                        </w:rPr>
                        <w:t>Gilydd</w:t>
                      </w:r>
                      <w:proofErr w:type="spellEnd"/>
                      <w:r w:rsidRPr="008E071F">
                        <w:rPr>
                          <w:b/>
                          <w:sz w:val="52"/>
                          <w:szCs w:val="52"/>
                        </w:rPr>
                        <w:t xml:space="preserve"> </w:t>
                      </w:r>
                      <w:proofErr w:type="spellStart"/>
                      <w:r w:rsidRPr="008E071F">
                        <w:rPr>
                          <w:b/>
                          <w:sz w:val="52"/>
                          <w:szCs w:val="52"/>
                        </w:rPr>
                        <w:t>i</w:t>
                      </w:r>
                      <w:proofErr w:type="spellEnd"/>
                      <w:r w:rsidRPr="008E071F">
                        <w:rPr>
                          <w:b/>
                          <w:sz w:val="52"/>
                          <w:szCs w:val="52"/>
                        </w:rPr>
                        <w:t xml:space="preserve"> </w:t>
                      </w:r>
                      <w:proofErr w:type="spellStart"/>
                      <w:r w:rsidRPr="008E071F">
                        <w:rPr>
                          <w:b/>
                          <w:sz w:val="52"/>
                          <w:szCs w:val="52"/>
                        </w:rPr>
                        <w:t>Adeiladu</w:t>
                      </w:r>
                      <w:proofErr w:type="spellEnd"/>
                      <w:r w:rsidRPr="008E071F">
                        <w:rPr>
                          <w:b/>
                          <w:sz w:val="52"/>
                          <w:szCs w:val="52"/>
                        </w:rPr>
                        <w:t xml:space="preserve"> </w:t>
                      </w:r>
                      <w:proofErr w:type="spellStart"/>
                      <w:r w:rsidRPr="008E071F">
                        <w:rPr>
                          <w:b/>
                          <w:sz w:val="52"/>
                          <w:szCs w:val="52"/>
                        </w:rPr>
                        <w:t>Dyfodol</w:t>
                      </w:r>
                      <w:proofErr w:type="spellEnd"/>
                      <w:r w:rsidRPr="008E071F">
                        <w:rPr>
                          <w:b/>
                          <w:sz w:val="52"/>
                          <w:szCs w:val="52"/>
                        </w:rPr>
                        <w:t xml:space="preserve"> </w:t>
                      </w:r>
                      <w:proofErr w:type="spellStart"/>
                      <w:r w:rsidRPr="008E071F">
                        <w:rPr>
                          <w:b/>
                          <w:sz w:val="52"/>
                          <w:szCs w:val="52"/>
                        </w:rPr>
                        <w:t>Gwell</w:t>
                      </w:r>
                      <w:proofErr w:type="spellEnd"/>
                    </w:p>
                  </w:txbxContent>
                </v:textbox>
              </v:shape>
            </w:pict>
          </mc:Fallback>
        </mc:AlternateContent>
      </w:r>
      <w:r w:rsidR="0056312E" w:rsidRPr="00EA00BE">
        <w:rPr>
          <w:rFonts w:ascii="Arial" w:hAnsi="Arial" w:cs="Arial"/>
          <w:noProof/>
          <w:sz w:val="36"/>
          <w:szCs w:val="36"/>
          <w:lang w:eastAsia="en-GB"/>
        </w:rPr>
        <w:drawing>
          <wp:inline distT="0" distB="0" distL="0" distR="0" wp14:anchorId="577F6C0B" wp14:editId="4E60CC78">
            <wp:extent cx="9270365" cy="2678105"/>
            <wp:effectExtent l="0" t="0" r="6985" b="8255"/>
            <wp:docPr id="25617" name="Picture 25617" descr="Cartoon of a diverse group of people holding a banner that says ‘ Working Together to Build a Better Fu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ublic Services Board\COMMUNICATIONS\LOGO LWP Titl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270365" cy="2678105"/>
                    </a:xfrm>
                    <a:prstGeom prst="rect">
                      <a:avLst/>
                    </a:prstGeom>
                    <a:noFill/>
                    <a:ln>
                      <a:noFill/>
                    </a:ln>
                  </pic:spPr>
                </pic:pic>
              </a:graphicData>
            </a:graphic>
          </wp:inline>
        </w:drawing>
      </w:r>
    </w:p>
    <w:p w:rsidR="0056312E" w:rsidRPr="00EA00BE" w:rsidRDefault="0056312E" w:rsidP="0056312E">
      <w:pPr>
        <w:rPr>
          <w:rFonts w:ascii="Arial" w:hAnsi="Arial" w:cs="Arial"/>
          <w:color w:val="000000" w:themeColor="text1"/>
          <w:sz w:val="40"/>
          <w:szCs w:val="40"/>
        </w:rPr>
      </w:pPr>
      <w:bookmarkStart w:id="0" w:name="_Toc495930728"/>
    </w:p>
    <w:p w:rsidR="0056312E" w:rsidRPr="00EA00BE" w:rsidRDefault="0056312E" w:rsidP="0056312E">
      <w:pPr>
        <w:pStyle w:val="Heading1"/>
      </w:pPr>
    </w:p>
    <w:p w:rsidR="0056312E" w:rsidRPr="00EA00BE" w:rsidRDefault="0056312E" w:rsidP="0056312E">
      <w:pPr>
        <w:pStyle w:val="Heading1"/>
      </w:pPr>
    </w:p>
    <w:p w:rsidR="0056312E" w:rsidRPr="00EA00BE" w:rsidRDefault="0056312E" w:rsidP="0056312E"/>
    <w:p w:rsidR="0056312E" w:rsidRPr="00EA00BE" w:rsidRDefault="0056312E" w:rsidP="0056312E"/>
    <w:p w:rsidR="0056312E" w:rsidRPr="00EA00BE" w:rsidRDefault="0056312E" w:rsidP="0056312E"/>
    <w:p w:rsidR="0056312E" w:rsidRPr="00EA00BE" w:rsidRDefault="0056312E" w:rsidP="0056312E">
      <w:pPr>
        <w:pStyle w:val="Heading1"/>
      </w:pPr>
    </w:p>
    <w:p w:rsidR="0056312E" w:rsidRPr="00EA00BE" w:rsidRDefault="0056312E" w:rsidP="0056312E">
      <w:pPr>
        <w:pStyle w:val="Heading1"/>
      </w:pPr>
      <w:r w:rsidRPr="00EA00BE">
        <w:rPr>
          <w:lang w:val="cy-GB"/>
        </w:rPr>
        <w:t>Cynnwys</w:t>
      </w:r>
    </w:p>
    <w:p w:rsidR="0056312E" w:rsidRPr="00EA00BE" w:rsidRDefault="0056312E" w:rsidP="0056312E">
      <w:pPr>
        <w:rPr>
          <w:rFonts w:ascii="Arial" w:hAnsi="Arial" w:cs="Arial"/>
          <w:sz w:val="28"/>
          <w:szCs w:val="28"/>
        </w:rPr>
      </w:pPr>
    </w:p>
    <w:p w:rsidR="0056312E" w:rsidRPr="00EA00BE" w:rsidRDefault="0056312E" w:rsidP="0056312E">
      <w:pPr>
        <w:tabs>
          <w:tab w:val="left" w:pos="13041"/>
        </w:tabs>
        <w:spacing w:line="360" w:lineRule="auto"/>
        <w:rPr>
          <w:rFonts w:ascii="Arial" w:hAnsi="Arial" w:cs="Arial"/>
          <w:sz w:val="36"/>
          <w:szCs w:val="36"/>
        </w:rPr>
      </w:pPr>
      <w:r w:rsidRPr="00EA00BE">
        <w:rPr>
          <w:rFonts w:ascii="Arial" w:hAnsi="Arial" w:cs="Arial"/>
          <w:sz w:val="36"/>
          <w:szCs w:val="36"/>
          <w:lang w:val="cy-GB"/>
        </w:rPr>
        <w:t xml:space="preserve">Neges gan </w:t>
      </w:r>
      <w:proofErr w:type="spellStart"/>
      <w:r w:rsidRPr="00EA00BE">
        <w:rPr>
          <w:rFonts w:ascii="Arial" w:hAnsi="Arial" w:cs="Arial"/>
          <w:sz w:val="36"/>
          <w:szCs w:val="36"/>
          <w:lang w:val="cy-GB"/>
        </w:rPr>
        <w:t>Fwrdd</w:t>
      </w:r>
      <w:proofErr w:type="spellEnd"/>
      <w:r w:rsidRPr="00EA00BE">
        <w:rPr>
          <w:rFonts w:ascii="Arial" w:hAnsi="Arial" w:cs="Arial"/>
          <w:sz w:val="36"/>
          <w:szCs w:val="36"/>
          <w:lang w:val="cy-GB"/>
        </w:rPr>
        <w:t xml:space="preserve"> Gwasanaethau Cyhoeddus Abertawe   Tudalen 03 </w:t>
      </w:r>
    </w:p>
    <w:p w:rsidR="0056312E" w:rsidRPr="00EA00BE" w:rsidRDefault="0056312E" w:rsidP="0056312E">
      <w:pPr>
        <w:tabs>
          <w:tab w:val="left" w:pos="13041"/>
        </w:tabs>
        <w:spacing w:line="360" w:lineRule="auto"/>
        <w:rPr>
          <w:rFonts w:ascii="Arial" w:hAnsi="Arial" w:cs="Arial"/>
          <w:sz w:val="36"/>
          <w:szCs w:val="36"/>
        </w:rPr>
      </w:pPr>
      <w:r w:rsidRPr="00EA00BE">
        <w:rPr>
          <w:rFonts w:ascii="Arial" w:hAnsi="Arial" w:cs="Arial"/>
          <w:sz w:val="36"/>
          <w:szCs w:val="36"/>
          <w:lang w:val="cy-GB"/>
        </w:rPr>
        <w:t xml:space="preserve">Mae Cymru'n gwneud pethau'n wahanol     </w:t>
      </w:r>
      <w:r w:rsidR="00C12535" w:rsidRPr="00EA00BE">
        <w:rPr>
          <w:rFonts w:ascii="Arial" w:hAnsi="Arial" w:cs="Arial"/>
          <w:sz w:val="36"/>
          <w:szCs w:val="36"/>
          <w:lang w:val="cy-GB"/>
        </w:rPr>
        <w:t xml:space="preserve">                       </w:t>
      </w:r>
      <w:r w:rsidRPr="00EA00BE">
        <w:rPr>
          <w:rFonts w:ascii="Arial" w:hAnsi="Arial" w:cs="Arial"/>
          <w:sz w:val="36"/>
          <w:szCs w:val="36"/>
          <w:lang w:val="cy-GB"/>
        </w:rPr>
        <w:t>Tudalen 04</w:t>
      </w:r>
    </w:p>
    <w:p w:rsidR="0056312E" w:rsidRPr="00EA00BE" w:rsidRDefault="0056312E" w:rsidP="0056312E">
      <w:pPr>
        <w:tabs>
          <w:tab w:val="left" w:pos="13041"/>
        </w:tabs>
        <w:spacing w:line="360" w:lineRule="auto"/>
        <w:rPr>
          <w:rFonts w:ascii="Arial" w:hAnsi="Arial" w:cs="Arial"/>
          <w:sz w:val="36"/>
          <w:szCs w:val="36"/>
        </w:rPr>
      </w:pPr>
      <w:r w:rsidRPr="00EA00BE">
        <w:rPr>
          <w:rFonts w:ascii="Arial" w:hAnsi="Arial" w:cs="Arial"/>
          <w:sz w:val="36"/>
          <w:szCs w:val="36"/>
          <w:lang w:val="cy-GB"/>
        </w:rPr>
        <w:t xml:space="preserve">Mae </w:t>
      </w:r>
      <w:proofErr w:type="spellStart"/>
      <w:r w:rsidRPr="00EA00BE">
        <w:rPr>
          <w:rFonts w:ascii="Arial" w:hAnsi="Arial" w:cs="Arial"/>
          <w:sz w:val="36"/>
          <w:szCs w:val="36"/>
          <w:lang w:val="cy-GB"/>
        </w:rPr>
        <w:t>Abertawe'n</w:t>
      </w:r>
      <w:proofErr w:type="spellEnd"/>
      <w:r w:rsidRPr="00EA00BE">
        <w:rPr>
          <w:rFonts w:ascii="Arial" w:hAnsi="Arial" w:cs="Arial"/>
          <w:sz w:val="36"/>
          <w:szCs w:val="36"/>
          <w:lang w:val="cy-GB"/>
        </w:rPr>
        <w:t xml:space="preserve"> gwneud pethau'n wahanol    </w:t>
      </w:r>
      <w:r w:rsidR="00C12535" w:rsidRPr="00EA00BE">
        <w:rPr>
          <w:rFonts w:ascii="Arial" w:hAnsi="Arial" w:cs="Arial"/>
          <w:sz w:val="36"/>
          <w:szCs w:val="36"/>
          <w:lang w:val="cy-GB"/>
        </w:rPr>
        <w:t xml:space="preserve">                  </w:t>
      </w:r>
      <w:r w:rsidRPr="00EA00BE">
        <w:rPr>
          <w:rFonts w:ascii="Arial" w:hAnsi="Arial" w:cs="Arial"/>
          <w:sz w:val="36"/>
          <w:szCs w:val="36"/>
          <w:lang w:val="cy-GB"/>
        </w:rPr>
        <w:t xml:space="preserve"> Tudalen 06</w:t>
      </w:r>
    </w:p>
    <w:p w:rsidR="0056312E" w:rsidRPr="00EA00BE" w:rsidRDefault="0056312E" w:rsidP="0056312E">
      <w:pPr>
        <w:pStyle w:val="ListParagraph"/>
        <w:tabs>
          <w:tab w:val="left" w:pos="13041"/>
        </w:tabs>
        <w:spacing w:line="360" w:lineRule="auto"/>
        <w:ind w:left="0"/>
        <w:rPr>
          <w:rFonts w:ascii="Arial" w:hAnsi="Arial" w:cs="Arial"/>
          <w:sz w:val="36"/>
          <w:szCs w:val="36"/>
        </w:rPr>
      </w:pPr>
      <w:r w:rsidRPr="00EA00BE">
        <w:rPr>
          <w:rFonts w:ascii="Arial" w:hAnsi="Arial" w:cs="Arial"/>
          <w:sz w:val="36"/>
          <w:szCs w:val="36"/>
          <w:lang w:val="cy-GB"/>
        </w:rPr>
        <w:t xml:space="preserve">Blynyddoedd cynnar   </w:t>
      </w:r>
      <w:r w:rsidR="00C12535" w:rsidRPr="00EA00BE">
        <w:rPr>
          <w:rFonts w:ascii="Arial" w:hAnsi="Arial" w:cs="Arial"/>
          <w:sz w:val="36"/>
          <w:szCs w:val="36"/>
          <w:lang w:val="cy-GB"/>
        </w:rPr>
        <w:t xml:space="preserve">                                                        </w:t>
      </w:r>
      <w:r w:rsidRPr="00EA00BE">
        <w:rPr>
          <w:rFonts w:ascii="Arial" w:hAnsi="Arial" w:cs="Arial"/>
          <w:sz w:val="36"/>
          <w:szCs w:val="36"/>
          <w:lang w:val="cy-GB"/>
        </w:rPr>
        <w:t>Tudalen 08</w:t>
      </w:r>
    </w:p>
    <w:p w:rsidR="0056312E" w:rsidRPr="00EA00BE" w:rsidRDefault="0056312E" w:rsidP="0056312E">
      <w:pPr>
        <w:tabs>
          <w:tab w:val="left" w:pos="13041"/>
        </w:tabs>
        <w:spacing w:line="360" w:lineRule="auto"/>
        <w:rPr>
          <w:rFonts w:ascii="Arial" w:hAnsi="Arial" w:cs="Arial"/>
          <w:sz w:val="36"/>
          <w:szCs w:val="36"/>
        </w:rPr>
      </w:pPr>
      <w:r w:rsidRPr="00EA00BE">
        <w:rPr>
          <w:rFonts w:ascii="Arial" w:hAnsi="Arial" w:cs="Arial"/>
          <w:sz w:val="36"/>
          <w:szCs w:val="36"/>
          <w:lang w:val="cy-GB"/>
        </w:rPr>
        <w:t xml:space="preserve">Byw'n dda, heneiddio'n dda    </w:t>
      </w:r>
      <w:r w:rsidR="00C12535" w:rsidRPr="00EA00BE">
        <w:rPr>
          <w:rFonts w:ascii="Arial" w:hAnsi="Arial" w:cs="Arial"/>
          <w:sz w:val="36"/>
          <w:szCs w:val="36"/>
          <w:lang w:val="cy-GB"/>
        </w:rPr>
        <w:t xml:space="preserve">                                           </w:t>
      </w:r>
      <w:r w:rsidRPr="00EA00BE">
        <w:rPr>
          <w:rFonts w:ascii="Arial" w:hAnsi="Arial" w:cs="Arial"/>
          <w:sz w:val="36"/>
          <w:szCs w:val="36"/>
          <w:lang w:val="cy-GB"/>
        </w:rPr>
        <w:t>Tudalen 12</w:t>
      </w:r>
    </w:p>
    <w:p w:rsidR="0056312E" w:rsidRPr="00EA00BE" w:rsidRDefault="00C351AA" w:rsidP="0056312E">
      <w:pPr>
        <w:tabs>
          <w:tab w:val="left" w:pos="13041"/>
        </w:tabs>
        <w:spacing w:line="360" w:lineRule="auto"/>
        <w:rPr>
          <w:rFonts w:ascii="Arial" w:hAnsi="Arial" w:cs="Arial"/>
          <w:sz w:val="36"/>
          <w:szCs w:val="36"/>
        </w:rPr>
      </w:pPr>
      <w:r w:rsidRPr="00EA00BE">
        <w:rPr>
          <w:rFonts w:ascii="Arial" w:hAnsi="Arial" w:cs="Arial"/>
          <w:sz w:val="36"/>
          <w:szCs w:val="36"/>
          <w:lang w:val="cy-GB"/>
        </w:rPr>
        <w:t>Gweithio gyda n</w:t>
      </w:r>
      <w:r w:rsidR="0056312E" w:rsidRPr="00EA00BE">
        <w:rPr>
          <w:rFonts w:ascii="Arial" w:hAnsi="Arial" w:cs="Arial"/>
          <w:sz w:val="36"/>
          <w:szCs w:val="36"/>
          <w:lang w:val="cy-GB"/>
        </w:rPr>
        <w:t xml:space="preserve">atur            </w:t>
      </w:r>
      <w:r w:rsidR="00C12535" w:rsidRPr="00EA00BE">
        <w:rPr>
          <w:rFonts w:ascii="Arial" w:hAnsi="Arial" w:cs="Arial"/>
          <w:sz w:val="36"/>
          <w:szCs w:val="36"/>
          <w:lang w:val="cy-GB"/>
        </w:rPr>
        <w:t xml:space="preserve">                                              </w:t>
      </w:r>
      <w:r w:rsidRPr="00EA00BE">
        <w:rPr>
          <w:rFonts w:ascii="Arial" w:hAnsi="Arial" w:cs="Arial"/>
          <w:sz w:val="36"/>
          <w:szCs w:val="36"/>
          <w:lang w:val="cy-GB"/>
        </w:rPr>
        <w:t xml:space="preserve"> </w:t>
      </w:r>
      <w:r w:rsidR="0056312E" w:rsidRPr="00EA00BE">
        <w:rPr>
          <w:rFonts w:ascii="Arial" w:hAnsi="Arial" w:cs="Arial"/>
          <w:sz w:val="36"/>
          <w:szCs w:val="36"/>
          <w:lang w:val="cy-GB"/>
        </w:rPr>
        <w:t>Tudalen 14</w:t>
      </w:r>
    </w:p>
    <w:p w:rsidR="0056312E" w:rsidRPr="00EA00BE" w:rsidRDefault="0056312E" w:rsidP="0056312E">
      <w:pPr>
        <w:tabs>
          <w:tab w:val="left" w:pos="13041"/>
        </w:tabs>
        <w:spacing w:line="360" w:lineRule="auto"/>
        <w:rPr>
          <w:rFonts w:ascii="Arial" w:hAnsi="Arial" w:cs="Arial"/>
          <w:sz w:val="36"/>
          <w:szCs w:val="36"/>
        </w:rPr>
      </w:pPr>
      <w:r w:rsidRPr="00EA00BE">
        <w:rPr>
          <w:rFonts w:ascii="Arial" w:hAnsi="Arial" w:cs="Arial"/>
          <w:sz w:val="36"/>
          <w:szCs w:val="36"/>
          <w:lang w:val="cy-GB"/>
        </w:rPr>
        <w:t xml:space="preserve">Cymunedau cryf                 </w:t>
      </w:r>
      <w:r w:rsidR="00C12535" w:rsidRPr="00EA00BE">
        <w:rPr>
          <w:rFonts w:ascii="Arial" w:hAnsi="Arial" w:cs="Arial"/>
          <w:sz w:val="36"/>
          <w:szCs w:val="36"/>
          <w:lang w:val="cy-GB"/>
        </w:rPr>
        <w:t xml:space="preserve">                                               </w:t>
      </w:r>
      <w:r w:rsidRPr="00EA00BE">
        <w:rPr>
          <w:rFonts w:ascii="Arial" w:hAnsi="Arial" w:cs="Arial"/>
          <w:sz w:val="36"/>
          <w:szCs w:val="36"/>
          <w:lang w:val="cy-GB"/>
        </w:rPr>
        <w:t xml:space="preserve"> Tudalen 17</w:t>
      </w:r>
    </w:p>
    <w:p w:rsidR="0056312E" w:rsidRPr="00EA00BE" w:rsidRDefault="0056312E" w:rsidP="0056312E">
      <w:pPr>
        <w:tabs>
          <w:tab w:val="left" w:pos="13041"/>
        </w:tabs>
        <w:spacing w:line="360" w:lineRule="auto"/>
        <w:rPr>
          <w:rFonts w:ascii="Arial" w:hAnsi="Arial" w:cs="Arial"/>
          <w:sz w:val="36"/>
          <w:szCs w:val="36"/>
        </w:rPr>
      </w:pPr>
      <w:r w:rsidRPr="00EA00BE">
        <w:rPr>
          <w:rFonts w:ascii="Arial" w:hAnsi="Arial" w:cs="Arial"/>
          <w:sz w:val="36"/>
          <w:szCs w:val="36"/>
          <w:lang w:val="cy-GB"/>
        </w:rPr>
        <w:t xml:space="preserve">Rhannu dros Abertawe         </w:t>
      </w:r>
      <w:r w:rsidR="00C12535" w:rsidRPr="00EA00BE">
        <w:rPr>
          <w:rFonts w:ascii="Arial" w:hAnsi="Arial" w:cs="Arial"/>
          <w:sz w:val="36"/>
          <w:szCs w:val="36"/>
          <w:lang w:val="cy-GB"/>
        </w:rPr>
        <w:t xml:space="preserve">                                             </w:t>
      </w:r>
      <w:r w:rsidRPr="00EA00BE">
        <w:rPr>
          <w:rFonts w:ascii="Arial" w:hAnsi="Arial" w:cs="Arial"/>
          <w:sz w:val="36"/>
          <w:szCs w:val="36"/>
          <w:lang w:val="cy-GB"/>
        </w:rPr>
        <w:t xml:space="preserve">Tudalen 21 </w:t>
      </w:r>
    </w:p>
    <w:p w:rsidR="0056312E" w:rsidRPr="00EA00BE" w:rsidRDefault="00C351AA" w:rsidP="0056312E">
      <w:pPr>
        <w:tabs>
          <w:tab w:val="left" w:pos="13041"/>
        </w:tabs>
        <w:spacing w:line="360" w:lineRule="auto"/>
        <w:rPr>
          <w:rFonts w:ascii="Arial" w:hAnsi="Arial" w:cs="Arial"/>
          <w:sz w:val="36"/>
          <w:szCs w:val="36"/>
        </w:rPr>
      </w:pPr>
      <w:r w:rsidRPr="00EA00BE">
        <w:rPr>
          <w:rFonts w:ascii="Arial" w:hAnsi="Arial" w:cs="Arial"/>
          <w:sz w:val="36"/>
          <w:szCs w:val="36"/>
          <w:lang w:val="cy-GB"/>
        </w:rPr>
        <w:t>Atodiad I</w:t>
      </w:r>
      <w:r w:rsidR="0056312E" w:rsidRPr="00EA00BE">
        <w:rPr>
          <w:rFonts w:ascii="Arial" w:hAnsi="Arial" w:cs="Arial"/>
          <w:sz w:val="36"/>
          <w:szCs w:val="36"/>
          <w:lang w:val="cy-GB"/>
        </w:rPr>
        <w:t xml:space="preserve">: Creu'r Cysylltiadau              </w:t>
      </w:r>
      <w:r w:rsidR="00C12535" w:rsidRPr="00EA00BE">
        <w:rPr>
          <w:rFonts w:ascii="Arial" w:hAnsi="Arial" w:cs="Arial"/>
          <w:sz w:val="36"/>
          <w:szCs w:val="36"/>
          <w:lang w:val="cy-GB"/>
        </w:rPr>
        <w:t xml:space="preserve">                           </w:t>
      </w:r>
      <w:r w:rsidR="0056312E" w:rsidRPr="00EA00BE">
        <w:rPr>
          <w:rFonts w:ascii="Arial" w:hAnsi="Arial" w:cs="Arial"/>
          <w:sz w:val="36"/>
          <w:szCs w:val="36"/>
          <w:lang w:val="cy-GB"/>
        </w:rPr>
        <w:t xml:space="preserve"> </w:t>
      </w:r>
      <w:r w:rsidRPr="00EA00BE">
        <w:rPr>
          <w:rFonts w:ascii="Arial" w:hAnsi="Arial" w:cs="Arial"/>
          <w:sz w:val="36"/>
          <w:szCs w:val="36"/>
          <w:lang w:val="cy-GB"/>
        </w:rPr>
        <w:t xml:space="preserve">   </w:t>
      </w:r>
      <w:r w:rsidR="0056312E" w:rsidRPr="00EA00BE">
        <w:rPr>
          <w:rFonts w:ascii="Arial" w:hAnsi="Arial" w:cs="Arial"/>
          <w:sz w:val="36"/>
          <w:szCs w:val="36"/>
          <w:lang w:val="cy-GB"/>
        </w:rPr>
        <w:t>Tudalen 23</w:t>
      </w:r>
    </w:p>
    <w:p w:rsidR="0056312E" w:rsidRPr="00EA00BE" w:rsidRDefault="0056312E" w:rsidP="0056312E">
      <w:pPr>
        <w:tabs>
          <w:tab w:val="left" w:pos="13041"/>
        </w:tabs>
        <w:spacing w:line="360" w:lineRule="auto"/>
        <w:rPr>
          <w:rFonts w:ascii="Arial" w:hAnsi="Arial" w:cs="Arial"/>
          <w:sz w:val="36"/>
          <w:szCs w:val="36"/>
        </w:rPr>
      </w:pPr>
      <w:r w:rsidRPr="00EA00BE">
        <w:rPr>
          <w:rFonts w:ascii="Arial" w:hAnsi="Arial" w:cs="Arial"/>
          <w:sz w:val="36"/>
          <w:szCs w:val="36"/>
          <w:lang w:val="cy-GB"/>
        </w:rPr>
        <w:t xml:space="preserve">Atodiad II: Bwrdd Gwasanaethau Cyhoeddus Abertawe </w:t>
      </w:r>
      <w:r w:rsidR="00C12535" w:rsidRPr="00EA00BE">
        <w:rPr>
          <w:rFonts w:ascii="Arial" w:hAnsi="Arial" w:cs="Arial"/>
          <w:sz w:val="36"/>
          <w:szCs w:val="36"/>
          <w:lang w:val="cy-GB"/>
        </w:rPr>
        <w:t xml:space="preserve"> </w:t>
      </w:r>
      <w:r w:rsidRPr="00EA00BE">
        <w:rPr>
          <w:rFonts w:ascii="Arial" w:hAnsi="Arial" w:cs="Arial"/>
          <w:sz w:val="36"/>
          <w:szCs w:val="36"/>
          <w:lang w:val="cy-GB"/>
        </w:rPr>
        <w:t>Tudalen 26</w:t>
      </w:r>
    </w:p>
    <w:p w:rsidR="0056312E" w:rsidRPr="00EA00BE" w:rsidRDefault="0056312E" w:rsidP="0056312E">
      <w:pPr>
        <w:spacing w:line="276" w:lineRule="auto"/>
        <w:rPr>
          <w:rFonts w:ascii="Arial" w:hAnsi="Arial" w:cs="Arial"/>
          <w:sz w:val="36"/>
          <w:szCs w:val="36"/>
        </w:rPr>
      </w:pPr>
      <w:r w:rsidRPr="00EA00BE">
        <w:rPr>
          <w:rFonts w:ascii="Arial" w:hAnsi="Arial" w:cs="Arial"/>
          <w:sz w:val="36"/>
          <w:szCs w:val="36"/>
          <w:lang w:val="cy-GB"/>
        </w:rPr>
        <w:t>A</w:t>
      </w:r>
      <w:r w:rsidR="00C351AA" w:rsidRPr="00EA00BE">
        <w:rPr>
          <w:rFonts w:ascii="Arial" w:hAnsi="Arial" w:cs="Arial"/>
          <w:sz w:val="36"/>
          <w:szCs w:val="36"/>
          <w:lang w:val="cy-GB"/>
        </w:rPr>
        <w:t xml:space="preserve">todiad </w:t>
      </w:r>
      <w:r w:rsidRPr="00EA00BE">
        <w:rPr>
          <w:rFonts w:ascii="Arial" w:hAnsi="Arial" w:cs="Arial"/>
          <w:sz w:val="36"/>
          <w:szCs w:val="36"/>
          <w:lang w:val="cy-GB"/>
        </w:rPr>
        <w:t>III:</w:t>
      </w:r>
      <w:r w:rsidR="00C351AA" w:rsidRPr="00EA00BE">
        <w:rPr>
          <w:rFonts w:ascii="Arial" w:hAnsi="Arial" w:cs="Arial"/>
          <w:sz w:val="40"/>
          <w:szCs w:val="40"/>
          <w:lang w:val="cy-GB"/>
        </w:rPr>
        <w:t xml:space="preserve"> </w:t>
      </w:r>
      <w:r w:rsidRPr="00EA00BE">
        <w:rPr>
          <w:rFonts w:ascii="Arial" w:hAnsi="Arial" w:cs="Arial"/>
          <w:sz w:val="36"/>
          <w:szCs w:val="36"/>
          <w:lang w:val="cy-GB"/>
        </w:rPr>
        <w:t xml:space="preserve">Sut mae'r cynlluniau wedi datblygu           </w:t>
      </w:r>
      <w:r w:rsidR="00C351AA" w:rsidRPr="00EA00BE">
        <w:rPr>
          <w:rFonts w:ascii="Arial" w:hAnsi="Arial" w:cs="Arial"/>
          <w:sz w:val="36"/>
          <w:szCs w:val="36"/>
          <w:lang w:val="cy-GB"/>
        </w:rPr>
        <w:t xml:space="preserve">     </w:t>
      </w:r>
      <w:r w:rsidR="00C12535" w:rsidRPr="00EA00BE">
        <w:rPr>
          <w:rFonts w:ascii="Arial" w:hAnsi="Arial" w:cs="Arial"/>
          <w:sz w:val="36"/>
          <w:szCs w:val="36"/>
          <w:lang w:val="cy-GB"/>
        </w:rPr>
        <w:t xml:space="preserve"> </w:t>
      </w:r>
      <w:r w:rsidRPr="00EA00BE">
        <w:rPr>
          <w:rFonts w:ascii="Arial" w:hAnsi="Arial" w:cs="Arial"/>
          <w:sz w:val="36"/>
          <w:szCs w:val="36"/>
          <w:lang w:val="cy-GB"/>
        </w:rPr>
        <w:t>Tudalen 27</w:t>
      </w:r>
    </w:p>
    <w:p w:rsidR="0056312E" w:rsidRPr="00EA00BE" w:rsidRDefault="0056312E" w:rsidP="0056312E">
      <w:pPr>
        <w:spacing w:line="276" w:lineRule="auto"/>
        <w:rPr>
          <w:rFonts w:ascii="Arial" w:hAnsi="Arial" w:cs="Arial"/>
          <w:sz w:val="36"/>
          <w:szCs w:val="36"/>
        </w:rPr>
      </w:pPr>
    </w:p>
    <w:p w:rsidR="0056312E" w:rsidRPr="00EA00BE" w:rsidRDefault="00C12535" w:rsidP="0056312E">
      <w:pPr>
        <w:spacing w:line="276" w:lineRule="auto"/>
        <w:rPr>
          <w:rFonts w:ascii="Arial" w:hAnsi="Arial" w:cs="Arial"/>
          <w:sz w:val="36"/>
          <w:szCs w:val="36"/>
        </w:rPr>
      </w:pPr>
      <w:r w:rsidRPr="00EA00BE">
        <w:rPr>
          <w:rFonts w:ascii="Arial" w:hAnsi="Arial" w:cs="Arial"/>
          <w:sz w:val="36"/>
          <w:szCs w:val="36"/>
          <w:lang w:val="cy-GB"/>
        </w:rPr>
        <w:t>Rhestr Termau</w:t>
      </w:r>
      <w:r w:rsidRPr="00EA00BE">
        <w:rPr>
          <w:rFonts w:ascii="Arial" w:hAnsi="Arial" w:cs="Arial"/>
          <w:sz w:val="36"/>
          <w:szCs w:val="36"/>
          <w:lang w:val="cy-GB"/>
        </w:rPr>
        <w:tab/>
      </w:r>
      <w:r w:rsidRPr="00EA00BE">
        <w:rPr>
          <w:rFonts w:ascii="Arial" w:hAnsi="Arial" w:cs="Arial"/>
          <w:sz w:val="36"/>
          <w:szCs w:val="36"/>
          <w:lang w:val="cy-GB"/>
        </w:rPr>
        <w:tab/>
      </w:r>
      <w:r w:rsidRPr="00EA00BE">
        <w:rPr>
          <w:rFonts w:ascii="Arial" w:hAnsi="Arial" w:cs="Arial"/>
          <w:sz w:val="36"/>
          <w:szCs w:val="36"/>
          <w:lang w:val="cy-GB"/>
        </w:rPr>
        <w:tab/>
      </w:r>
      <w:r w:rsidRPr="00EA00BE">
        <w:rPr>
          <w:rFonts w:ascii="Arial" w:hAnsi="Arial" w:cs="Arial"/>
          <w:sz w:val="36"/>
          <w:szCs w:val="36"/>
          <w:lang w:val="cy-GB"/>
        </w:rPr>
        <w:tab/>
      </w:r>
      <w:r w:rsidRPr="00EA00BE">
        <w:rPr>
          <w:rFonts w:ascii="Arial" w:hAnsi="Arial" w:cs="Arial"/>
          <w:sz w:val="36"/>
          <w:szCs w:val="36"/>
          <w:lang w:val="cy-GB"/>
        </w:rPr>
        <w:tab/>
      </w:r>
      <w:r w:rsidRPr="00EA00BE">
        <w:rPr>
          <w:rFonts w:ascii="Arial" w:hAnsi="Arial" w:cs="Arial"/>
          <w:sz w:val="36"/>
          <w:szCs w:val="36"/>
          <w:lang w:val="cy-GB"/>
        </w:rPr>
        <w:tab/>
      </w:r>
      <w:r w:rsidRPr="00EA00BE">
        <w:rPr>
          <w:rFonts w:ascii="Arial" w:hAnsi="Arial" w:cs="Arial"/>
          <w:sz w:val="36"/>
          <w:szCs w:val="36"/>
          <w:lang w:val="cy-GB"/>
        </w:rPr>
        <w:tab/>
      </w:r>
      <w:r w:rsidRPr="00EA00BE">
        <w:rPr>
          <w:rFonts w:ascii="Arial" w:hAnsi="Arial" w:cs="Arial"/>
          <w:sz w:val="36"/>
          <w:szCs w:val="36"/>
          <w:lang w:val="cy-GB"/>
        </w:rPr>
        <w:tab/>
      </w:r>
      <w:r w:rsidRPr="00EA00BE">
        <w:rPr>
          <w:rFonts w:ascii="Arial" w:hAnsi="Arial" w:cs="Arial"/>
          <w:sz w:val="36"/>
          <w:szCs w:val="36"/>
          <w:lang w:val="cy-GB"/>
        </w:rPr>
        <w:tab/>
        <w:t xml:space="preserve"> </w:t>
      </w:r>
      <w:r w:rsidR="00C351AA" w:rsidRPr="00EA00BE">
        <w:rPr>
          <w:rFonts w:ascii="Arial" w:hAnsi="Arial" w:cs="Arial"/>
          <w:sz w:val="36"/>
          <w:szCs w:val="36"/>
          <w:lang w:val="cy-GB"/>
        </w:rPr>
        <w:t xml:space="preserve">   </w:t>
      </w:r>
      <w:r w:rsidR="0056312E" w:rsidRPr="00EA00BE">
        <w:rPr>
          <w:rFonts w:ascii="Arial" w:hAnsi="Arial" w:cs="Arial"/>
          <w:sz w:val="36"/>
          <w:szCs w:val="36"/>
          <w:lang w:val="cy-GB"/>
        </w:rPr>
        <w:t>Tudalen 31</w:t>
      </w:r>
    </w:p>
    <w:p w:rsidR="0056312E" w:rsidRPr="00EA00BE" w:rsidRDefault="0056312E" w:rsidP="0056312E">
      <w:pPr>
        <w:spacing w:line="276" w:lineRule="auto"/>
        <w:rPr>
          <w:rFonts w:ascii="Arial" w:hAnsi="Arial" w:cs="Arial"/>
          <w:sz w:val="40"/>
          <w:szCs w:val="40"/>
        </w:rPr>
        <w:sectPr w:rsidR="0056312E" w:rsidRPr="00EA00BE" w:rsidSect="0056312E">
          <w:footerReference w:type="default" r:id="rId12"/>
          <w:footerReference w:type="first" r:id="rId13"/>
          <w:type w:val="continuous"/>
          <w:pgSz w:w="23814" w:h="16839" w:orient="landscape" w:code="8"/>
          <w:pgMar w:top="851" w:right="1247" w:bottom="1440" w:left="992" w:header="709" w:footer="709" w:gutter="0"/>
          <w:pgNumType w:start="1"/>
          <w:cols w:space="708"/>
          <w:docGrid w:linePitch="360"/>
        </w:sectPr>
      </w:pPr>
      <w:r w:rsidRPr="00EA00BE">
        <w:rPr>
          <w:rFonts w:ascii="Arial" w:hAnsi="Arial" w:cs="Arial"/>
          <w:sz w:val="40"/>
          <w:szCs w:val="40"/>
          <w:lang w:val="cy-GB"/>
        </w:rPr>
        <w:t xml:space="preserve"> </w:t>
      </w:r>
    </w:p>
    <w:p w:rsidR="0056312E" w:rsidRPr="00EA00BE" w:rsidRDefault="0056312E" w:rsidP="0056312E">
      <w:pPr>
        <w:pStyle w:val="Heading1"/>
      </w:pPr>
      <w:r w:rsidRPr="00EA00BE">
        <w:rPr>
          <w:lang w:val="cy-GB"/>
        </w:rPr>
        <w:lastRenderedPageBreak/>
        <w:t xml:space="preserve">Neges gan </w:t>
      </w:r>
      <w:proofErr w:type="spellStart"/>
      <w:r w:rsidRPr="00EA00BE">
        <w:rPr>
          <w:lang w:val="cy-GB"/>
        </w:rPr>
        <w:t>Fwrdd</w:t>
      </w:r>
      <w:proofErr w:type="spellEnd"/>
      <w:r w:rsidRPr="00EA00BE">
        <w:rPr>
          <w:lang w:val="cy-GB"/>
        </w:rPr>
        <w:t xml:space="preserve"> Gwasanaethau Cyhoeddus Abertawe</w:t>
      </w:r>
      <w:bookmarkEnd w:id="0"/>
      <w:r w:rsidRPr="00EA00BE">
        <w:rPr>
          <w:lang w:val="cy-GB"/>
        </w:rPr>
        <w:t xml:space="preserve"> </w:t>
      </w:r>
    </w:p>
    <w:p w:rsidR="0056312E" w:rsidRPr="00EA00BE" w:rsidRDefault="00C12535" w:rsidP="0056312E">
      <w:pPr>
        <w:rPr>
          <w:rFonts w:ascii="Arial" w:hAnsi="Arial" w:cs="Arial"/>
          <w:sz w:val="28"/>
          <w:szCs w:val="28"/>
        </w:rPr>
      </w:pPr>
      <w:r w:rsidRPr="00EA00BE">
        <w:rPr>
          <w:rFonts w:ascii="Arial" w:hAnsi="Arial" w:cs="Arial"/>
          <w:sz w:val="28"/>
          <w:szCs w:val="28"/>
          <w:lang w:val="cy-GB"/>
        </w:rPr>
        <w:t xml:space="preserve">Yn Abertawe, </w:t>
      </w:r>
      <w:r w:rsidR="00C351AA" w:rsidRPr="00EA00BE">
        <w:rPr>
          <w:rFonts w:ascii="Arial" w:hAnsi="Arial" w:cs="Arial"/>
          <w:sz w:val="28"/>
          <w:szCs w:val="28"/>
          <w:lang w:val="cy-GB"/>
        </w:rPr>
        <w:t>rydym yn credu</w:t>
      </w:r>
      <w:r w:rsidRPr="00EA00BE">
        <w:rPr>
          <w:rFonts w:ascii="Arial" w:hAnsi="Arial" w:cs="Arial"/>
          <w:sz w:val="28"/>
          <w:szCs w:val="28"/>
          <w:lang w:val="cy-GB"/>
        </w:rPr>
        <w:t xml:space="preserve"> yn hawliau </w:t>
      </w:r>
      <w:r w:rsidR="0056312E" w:rsidRPr="00EA00BE">
        <w:rPr>
          <w:rFonts w:ascii="Arial" w:hAnsi="Arial" w:cs="Arial"/>
          <w:sz w:val="28"/>
          <w:szCs w:val="28"/>
          <w:lang w:val="cy-GB"/>
        </w:rPr>
        <w:t xml:space="preserve">pob person. </w:t>
      </w:r>
      <w:proofErr w:type="spellStart"/>
      <w:r w:rsidR="0056312E" w:rsidRPr="00EA00BE">
        <w:rPr>
          <w:rFonts w:ascii="Arial" w:hAnsi="Arial" w:cs="Arial"/>
          <w:sz w:val="28"/>
          <w:szCs w:val="28"/>
          <w:lang w:val="cy-GB"/>
        </w:rPr>
        <w:t>Drwy'r</w:t>
      </w:r>
      <w:proofErr w:type="spellEnd"/>
      <w:r w:rsidR="0056312E" w:rsidRPr="00EA00BE">
        <w:rPr>
          <w:rFonts w:ascii="Arial" w:hAnsi="Arial" w:cs="Arial"/>
          <w:sz w:val="28"/>
          <w:szCs w:val="28"/>
          <w:lang w:val="cy-GB"/>
        </w:rPr>
        <w:t xml:space="preserve"> cynllun hwn, ein gweledigaeth yw gweithio gyda'n gilydd i wneud </w:t>
      </w:r>
      <w:proofErr w:type="spellStart"/>
      <w:r w:rsidR="0056312E" w:rsidRPr="00EA00BE">
        <w:rPr>
          <w:rFonts w:ascii="Arial" w:hAnsi="Arial" w:cs="Arial"/>
          <w:sz w:val="28"/>
          <w:szCs w:val="28"/>
          <w:lang w:val="cy-GB"/>
        </w:rPr>
        <w:t>Abertawe'n</w:t>
      </w:r>
      <w:proofErr w:type="spellEnd"/>
      <w:r w:rsidR="0056312E" w:rsidRPr="00EA00BE">
        <w:rPr>
          <w:rFonts w:ascii="Arial" w:hAnsi="Arial" w:cs="Arial"/>
          <w:sz w:val="28"/>
          <w:szCs w:val="28"/>
          <w:lang w:val="cy-GB"/>
        </w:rPr>
        <w:t xml:space="preserve"> lle sy'n ffyniannus, lle gwerthfawrogir a </w:t>
      </w:r>
      <w:proofErr w:type="spellStart"/>
      <w:r w:rsidR="0056312E" w:rsidRPr="00EA00BE">
        <w:rPr>
          <w:rFonts w:ascii="Arial" w:hAnsi="Arial" w:cs="Arial"/>
          <w:sz w:val="28"/>
          <w:szCs w:val="28"/>
          <w:lang w:val="cy-GB"/>
        </w:rPr>
        <w:t>chynhelir</w:t>
      </w:r>
      <w:proofErr w:type="spellEnd"/>
      <w:r w:rsidR="0056312E" w:rsidRPr="00EA00BE">
        <w:rPr>
          <w:rFonts w:ascii="Arial" w:hAnsi="Arial" w:cs="Arial"/>
          <w:sz w:val="28"/>
          <w:szCs w:val="28"/>
          <w:lang w:val="cy-GB"/>
        </w:rPr>
        <w:t xml:space="preserve"> ein hamgylchedd naturiol a lle gall pob person gael y dechrau gorau mewn bywyd, cael swydd dda, byw'n dda, heneiddio'n dda a chael pob cyfle i fod yn iachus, yn hapus, yn ddiogel a'r gorau y gall fod.</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 xml:space="preserve">Yn 2016, dechreuodd y Bwrdd Gwasanaethau Cyhoeddus (BGC) sgwrs am les yn Abertawe. Cynhaliom asesiad o les lleol er mwyn deall yr hyn sydd o'r pwys pennaf i gymunedau. Dywedodd yr asesiad wrthym fod </w:t>
      </w:r>
      <w:proofErr w:type="spellStart"/>
      <w:r w:rsidRPr="00EA00BE">
        <w:rPr>
          <w:rFonts w:ascii="Arial" w:hAnsi="Arial" w:cs="Arial"/>
          <w:sz w:val="28"/>
          <w:szCs w:val="28"/>
          <w:lang w:val="cy-GB"/>
        </w:rPr>
        <w:t>Abertawe'n</w:t>
      </w:r>
      <w:proofErr w:type="spellEnd"/>
      <w:r w:rsidRPr="00EA00BE">
        <w:rPr>
          <w:rFonts w:ascii="Arial" w:hAnsi="Arial" w:cs="Arial"/>
          <w:sz w:val="28"/>
          <w:szCs w:val="28"/>
          <w:lang w:val="cy-GB"/>
        </w:rPr>
        <w:t xml:space="preserve"> lle gwych i fyw am nifer o resymau, ond bod angen i ni weithio'n galetach gyda'n gilydd i sicrhau y gall pawb fyw'n dda yn Abertawe, elwa ohoni a bod yn falch ohoni.</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color w:val="FF0000"/>
          <w:sz w:val="28"/>
          <w:szCs w:val="28"/>
        </w:rPr>
      </w:pPr>
      <w:r w:rsidRPr="00EA00BE">
        <w:rPr>
          <w:rFonts w:ascii="Arial" w:hAnsi="Arial" w:cs="Arial"/>
          <w:sz w:val="28"/>
          <w:szCs w:val="28"/>
          <w:lang w:val="cy-GB"/>
        </w:rPr>
        <w:t>Gan ddefnyddio gwybodaeth o'r asesiad a thrwy wrando ar bobl, rydym wedi nodi pedwar amcan a cham gweithredu trawsbynciol lle bydd gweithio gyda'n gilydd yn gwneud y gwahaniaeth mwyaf i well</w:t>
      </w:r>
      <w:r w:rsidR="00C351AA" w:rsidRPr="00EA00BE">
        <w:rPr>
          <w:rFonts w:ascii="Arial" w:hAnsi="Arial" w:cs="Arial"/>
          <w:sz w:val="28"/>
          <w:szCs w:val="28"/>
          <w:lang w:val="cy-GB"/>
        </w:rPr>
        <w:t>a</w:t>
      </w:r>
      <w:r w:rsidRPr="00EA00BE">
        <w:rPr>
          <w:rFonts w:ascii="Arial" w:hAnsi="Arial" w:cs="Arial"/>
          <w:sz w:val="28"/>
          <w:szCs w:val="28"/>
          <w:lang w:val="cy-GB"/>
        </w:rPr>
        <w:t xml:space="preserve"> lles Abertawe.</w:t>
      </w:r>
    </w:p>
    <w:p w:rsidR="0056312E" w:rsidRPr="00EA00BE" w:rsidRDefault="0056312E" w:rsidP="0056312E">
      <w:pPr>
        <w:rPr>
          <w:rFonts w:ascii="Arial" w:hAnsi="Arial" w:cs="Arial"/>
          <w:sz w:val="16"/>
          <w:szCs w:val="16"/>
        </w:rPr>
      </w:pPr>
    </w:p>
    <w:p w:rsidR="0056312E" w:rsidRPr="00EA00BE" w:rsidRDefault="0056312E" w:rsidP="0056312E">
      <w:pPr>
        <w:rPr>
          <w:rFonts w:ascii="Arial" w:hAnsi="Arial" w:cs="Arial"/>
          <w:sz w:val="28"/>
          <w:szCs w:val="28"/>
        </w:rPr>
      </w:pPr>
    </w:p>
    <w:p w:rsidR="0056312E" w:rsidRPr="00EA00BE" w:rsidRDefault="000621F2" w:rsidP="0056312E">
      <w:pPr>
        <w:rPr>
          <w:rFonts w:ascii="Arial" w:hAnsi="Arial" w:cs="Arial"/>
          <w:sz w:val="28"/>
          <w:szCs w:val="28"/>
        </w:rPr>
      </w:pPr>
      <w:r w:rsidRPr="00EA00BE">
        <w:rPr>
          <w:rFonts w:ascii="Arial" w:hAnsi="Arial" w:cs="Arial"/>
          <w:noProof/>
          <w:sz w:val="28"/>
          <w:szCs w:val="28"/>
          <w:lang w:eastAsia="en-GB"/>
        </w:rPr>
        <w:drawing>
          <wp:anchor distT="0" distB="0" distL="114300" distR="114300" simplePos="0" relativeHeight="251672576" behindDoc="0" locked="0" layoutInCell="1" allowOverlap="1" wp14:anchorId="7290F5B3" wp14:editId="3E2ED9A0">
            <wp:simplePos x="0" y="0"/>
            <wp:positionH relativeFrom="column">
              <wp:posOffset>520131</wp:posOffset>
            </wp:positionH>
            <wp:positionV relativeFrom="paragraph">
              <wp:posOffset>1077</wp:posOffset>
            </wp:positionV>
            <wp:extent cx="1355199" cy="135519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55199" cy="1355199"/>
                    </a:xfrm>
                    <a:prstGeom prst="rect">
                      <a:avLst/>
                    </a:prstGeom>
                  </pic:spPr>
                </pic:pic>
              </a:graphicData>
            </a:graphic>
          </wp:anchor>
        </w:drawing>
      </w:r>
      <w:r w:rsidRPr="00EA00BE">
        <w:rPr>
          <w:rFonts w:ascii="Arial" w:hAnsi="Arial" w:cs="Arial"/>
          <w:noProof/>
          <w:sz w:val="28"/>
          <w:szCs w:val="28"/>
          <w:lang w:eastAsia="en-GB"/>
        </w:rPr>
        <w:drawing>
          <wp:anchor distT="0" distB="0" distL="114300" distR="114300" simplePos="0" relativeHeight="251670528" behindDoc="0" locked="0" layoutInCell="1" allowOverlap="1" wp14:anchorId="265FA3DF" wp14:editId="3E1E6632">
            <wp:simplePos x="0" y="0"/>
            <wp:positionH relativeFrom="column">
              <wp:posOffset>2876386</wp:posOffset>
            </wp:positionH>
            <wp:positionV relativeFrom="paragraph">
              <wp:posOffset>27581</wp:posOffset>
            </wp:positionV>
            <wp:extent cx="1237742" cy="1237741"/>
            <wp:effectExtent l="0" t="0" r="635" b="635"/>
            <wp:wrapNone/>
            <wp:docPr id="256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6" name="Picture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237742" cy="1237741"/>
                    </a:xfrm>
                    <a:prstGeom prst="rect">
                      <a:avLst/>
                    </a:prstGeom>
                    <a:noFill/>
                    <a:ln>
                      <a:noFill/>
                    </a:ln>
                    <a:extLst/>
                  </pic:spPr>
                </pic:pic>
              </a:graphicData>
            </a:graphic>
          </wp:anchor>
        </w:drawing>
      </w:r>
      <w:r w:rsidRPr="00EA00BE">
        <w:rPr>
          <w:rFonts w:ascii="Arial" w:hAnsi="Arial" w:cs="Arial"/>
          <w:noProof/>
          <w:sz w:val="28"/>
          <w:szCs w:val="28"/>
          <w:lang w:eastAsia="en-GB"/>
        </w:rPr>
        <w:drawing>
          <wp:anchor distT="0" distB="0" distL="114300" distR="114300" simplePos="0" relativeHeight="251673600" behindDoc="0" locked="0" layoutInCell="1" allowOverlap="1" wp14:anchorId="2F43713E" wp14:editId="495C32A3">
            <wp:simplePos x="0" y="0"/>
            <wp:positionH relativeFrom="column">
              <wp:posOffset>5284702</wp:posOffset>
            </wp:positionH>
            <wp:positionV relativeFrom="paragraph">
              <wp:posOffset>1077</wp:posOffset>
            </wp:positionV>
            <wp:extent cx="1257168" cy="1257168"/>
            <wp:effectExtent l="0" t="0" r="635" b="635"/>
            <wp:wrapNone/>
            <wp:docPr id="22556" name="Picture 2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56" name="Picture 2255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57168" cy="1257168"/>
                    </a:xfrm>
                    <a:prstGeom prst="rect">
                      <a:avLst/>
                    </a:prstGeom>
                  </pic:spPr>
                </pic:pic>
              </a:graphicData>
            </a:graphic>
          </wp:anchor>
        </w:drawing>
      </w:r>
      <w:r w:rsidRPr="00EA00BE">
        <w:rPr>
          <w:rFonts w:ascii="Arial" w:hAnsi="Arial" w:cs="Arial"/>
          <w:noProof/>
          <w:sz w:val="28"/>
          <w:szCs w:val="28"/>
          <w:lang w:eastAsia="en-GB"/>
        </w:rPr>
        <w:drawing>
          <wp:anchor distT="0" distB="0" distL="114300" distR="114300" simplePos="0" relativeHeight="251671552" behindDoc="0" locked="0" layoutInCell="1" allowOverlap="1" wp14:anchorId="710F6C41" wp14:editId="77B90008">
            <wp:simplePos x="0" y="0"/>
            <wp:positionH relativeFrom="column">
              <wp:posOffset>7430768</wp:posOffset>
            </wp:positionH>
            <wp:positionV relativeFrom="paragraph">
              <wp:posOffset>27581</wp:posOffset>
            </wp:positionV>
            <wp:extent cx="1248991" cy="1248991"/>
            <wp:effectExtent l="0" t="0" r="8890" b="8890"/>
            <wp:wrapNone/>
            <wp:docPr id="22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2"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248991" cy="1248991"/>
                    </a:xfrm>
                    <a:prstGeom prst="rect">
                      <a:avLst/>
                    </a:prstGeom>
                    <a:noFill/>
                    <a:ln>
                      <a:noFill/>
                    </a:ln>
                    <a:extLst/>
                  </pic:spPr>
                </pic:pic>
              </a:graphicData>
            </a:graphic>
          </wp:anchor>
        </w:drawing>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p>
    <w:p w:rsidR="00A436AB" w:rsidRPr="00EA00BE" w:rsidRDefault="00A436AB" w:rsidP="0056312E">
      <w:pPr>
        <w:rPr>
          <w:rFonts w:ascii="Arial" w:hAnsi="Arial" w:cs="Arial"/>
          <w:sz w:val="28"/>
          <w:szCs w:val="28"/>
          <w:lang w:val="cy-GB"/>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O dan y pedwar llun cartŵn sy'n dangos y pedwar amcan</w:t>
      </w:r>
      <w:r w:rsidR="00C351AA" w:rsidRPr="00EA00BE">
        <w:rPr>
          <w:rFonts w:ascii="Arial" w:hAnsi="Arial" w:cs="Arial"/>
          <w:sz w:val="28"/>
          <w:szCs w:val="28"/>
          <w:lang w:val="cy-GB"/>
        </w:rPr>
        <w:t>,</w:t>
      </w:r>
      <w:r w:rsidRPr="00EA00BE">
        <w:rPr>
          <w:rFonts w:ascii="Arial" w:hAnsi="Arial" w:cs="Arial"/>
          <w:sz w:val="28"/>
          <w:szCs w:val="28"/>
          <w:lang w:val="cy-GB"/>
        </w:rPr>
        <w:t xml:space="preserve"> mae saeth sy'n dangos eu bod wedi'u cysylltu gan y</w:t>
      </w:r>
      <w:r w:rsidR="000621F2" w:rsidRPr="00EA00BE">
        <w:rPr>
          <w:rFonts w:ascii="Arial" w:hAnsi="Arial" w:cs="Arial"/>
          <w:sz w:val="28"/>
          <w:szCs w:val="28"/>
        </w:rPr>
        <w:t xml:space="preserve"> </w:t>
      </w:r>
      <w:r w:rsidR="000621F2" w:rsidRPr="00EA00BE">
        <w:rPr>
          <w:rFonts w:ascii="Arial" w:hAnsi="Arial" w:cs="Arial"/>
          <w:sz w:val="28"/>
          <w:szCs w:val="28"/>
          <w:lang w:val="cy-GB"/>
        </w:rPr>
        <w:t xml:space="preserve">Cam Gweithredu Trawsbynciol - gweithio tuag at wasanaethau </w:t>
      </w:r>
      <w:r w:rsidRPr="00EA00BE">
        <w:rPr>
          <w:rFonts w:ascii="Arial" w:hAnsi="Arial" w:cs="Arial"/>
          <w:sz w:val="28"/>
          <w:szCs w:val="28"/>
          <w:lang w:val="cy-GB"/>
        </w:rPr>
        <w:t>cyhoeddus integredig yn Abertawe drwy rannu adnoddau, asedau ac arbenigedd.</w:t>
      </w:r>
    </w:p>
    <w:p w:rsidR="0056312E" w:rsidRPr="00EA00BE" w:rsidRDefault="0056312E" w:rsidP="0056312E">
      <w:pPr>
        <w:rPr>
          <w:rFonts w:ascii="Arial" w:hAnsi="Arial" w:cs="Arial"/>
          <w:sz w:val="28"/>
          <w:szCs w:val="28"/>
        </w:rPr>
        <w:sectPr w:rsidR="0056312E" w:rsidRPr="00EA00BE" w:rsidSect="0056312E">
          <w:pgSz w:w="16838" w:h="11906" w:orient="landscape"/>
          <w:pgMar w:top="851" w:right="1245" w:bottom="1440" w:left="993" w:header="708" w:footer="708" w:gutter="0"/>
          <w:cols w:space="708"/>
          <w:titlePg/>
          <w:docGrid w:linePitch="360"/>
        </w:sectPr>
      </w:pPr>
      <w:r w:rsidRPr="00EA00BE">
        <w:rPr>
          <w:rFonts w:ascii="Arial" w:hAnsi="Arial" w:cs="Arial"/>
          <w:sz w:val="28"/>
          <w:szCs w:val="28"/>
          <w:lang w:val="cy-GB"/>
        </w:rPr>
        <w:t>Mae'r cynllun hwn yn nodi'r hyn y mae angen iddo ddigwydd er mwyn cy</w:t>
      </w:r>
      <w:r w:rsidR="00C351AA" w:rsidRPr="00EA00BE">
        <w:rPr>
          <w:rFonts w:ascii="Arial" w:hAnsi="Arial" w:cs="Arial"/>
          <w:sz w:val="28"/>
          <w:szCs w:val="28"/>
          <w:lang w:val="cy-GB"/>
        </w:rPr>
        <w:t xml:space="preserve">flawni </w:t>
      </w:r>
      <w:r w:rsidRPr="00EA00BE">
        <w:rPr>
          <w:rFonts w:ascii="Arial" w:hAnsi="Arial" w:cs="Arial"/>
          <w:sz w:val="28"/>
          <w:szCs w:val="28"/>
          <w:lang w:val="cy-GB"/>
        </w:rPr>
        <w:t>pob un o'n hamcanion. Yna mae'n manylu ar y camau y byddwn yn eu cymryd gyda'n gilydd i wireddu'n hamcanion.</w:t>
      </w:r>
    </w:p>
    <w:p w:rsidR="0056312E" w:rsidRPr="00EA00BE" w:rsidRDefault="0056312E" w:rsidP="0056312E">
      <w:pPr>
        <w:pStyle w:val="Heading1"/>
      </w:pPr>
      <w:r w:rsidRPr="00EA00BE">
        <w:rPr>
          <w:lang w:val="cy-GB"/>
        </w:rPr>
        <w:lastRenderedPageBreak/>
        <w:t>Mae Cymru'n gwneud pethau'n wahanol.</w:t>
      </w:r>
    </w:p>
    <w:p w:rsidR="000621F2" w:rsidRPr="00EA00BE" w:rsidRDefault="0056312E" w:rsidP="000621F2">
      <w:pPr>
        <w:rPr>
          <w:rFonts w:ascii="Arial" w:hAnsi="Arial" w:cs="Arial"/>
          <w:sz w:val="28"/>
          <w:szCs w:val="28"/>
          <w:lang w:val="cy-GB"/>
        </w:rPr>
      </w:pPr>
      <w:r w:rsidRPr="00EA00BE">
        <w:rPr>
          <w:rFonts w:ascii="Arial" w:hAnsi="Arial" w:cs="Arial"/>
          <w:sz w:val="28"/>
          <w:szCs w:val="28"/>
          <w:lang w:val="cy-GB"/>
        </w:rPr>
        <w:t xml:space="preserve">Mae Deddf Llesiant Cenedlaethau'r Dyfodol (Cymru) 2015 yn gofyn i </w:t>
      </w:r>
      <w:proofErr w:type="spellStart"/>
      <w:r w:rsidRPr="00EA00BE">
        <w:rPr>
          <w:rFonts w:ascii="Arial" w:hAnsi="Arial" w:cs="Arial"/>
          <w:sz w:val="28"/>
          <w:szCs w:val="28"/>
          <w:lang w:val="cy-GB"/>
        </w:rPr>
        <w:t>Fyrddau</w:t>
      </w:r>
      <w:proofErr w:type="spellEnd"/>
      <w:r w:rsidRPr="00EA00BE">
        <w:rPr>
          <w:rFonts w:ascii="Arial" w:hAnsi="Arial" w:cs="Arial"/>
          <w:sz w:val="28"/>
          <w:szCs w:val="28"/>
          <w:lang w:val="cy-GB"/>
        </w:rPr>
        <w:t xml:space="preserve"> Gwasanaethau Cyhoeddus a 44 o Gyrff Cyhoeddus weithio gyda'i gilydd tuag at saith nod llesiant cyffredin gan ddefnyddio pum ffordd o weithio wrth wneud penderfyniadau.</w:t>
      </w:r>
    </w:p>
    <w:p w:rsidR="000621F2" w:rsidRPr="00EA00BE" w:rsidRDefault="000621F2" w:rsidP="000621F2">
      <w:pPr>
        <w:rPr>
          <w:lang w:val="cy-GB"/>
        </w:rPr>
      </w:pPr>
    </w:p>
    <w:p w:rsidR="000621F2" w:rsidRPr="00EA00BE" w:rsidRDefault="0056312E" w:rsidP="000621F2">
      <w:pPr>
        <w:rPr>
          <w:rFonts w:ascii="Arial" w:hAnsi="Arial" w:cs="Arial"/>
          <w:sz w:val="26"/>
          <w:szCs w:val="26"/>
          <w:lang w:val="cy-GB"/>
        </w:rPr>
      </w:pPr>
      <w:r w:rsidRPr="00EA00BE">
        <w:rPr>
          <w:rFonts w:ascii="Arial" w:hAnsi="Arial" w:cs="Arial"/>
          <w:sz w:val="26"/>
          <w:szCs w:val="26"/>
          <w:lang w:val="cy-GB"/>
        </w:rPr>
        <w:t xml:space="preserve">Y Saith Nod Llesiant </w:t>
      </w:r>
    </w:p>
    <w:p w:rsidR="000621F2" w:rsidRPr="00EA00BE" w:rsidRDefault="000621F2" w:rsidP="000621F2">
      <w:pPr>
        <w:rPr>
          <w:rFonts w:ascii="Arial" w:hAnsi="Arial" w:cs="Arial"/>
          <w:sz w:val="26"/>
          <w:szCs w:val="26"/>
          <w:lang w:val="cy-GB"/>
        </w:rPr>
      </w:pPr>
    </w:p>
    <w:p w:rsidR="009B7152" w:rsidRPr="00EA00BE" w:rsidRDefault="0056312E" w:rsidP="009B7152">
      <w:pPr>
        <w:rPr>
          <w:rFonts w:ascii="Arial" w:hAnsi="Arial" w:cs="Arial"/>
          <w:sz w:val="26"/>
          <w:szCs w:val="26"/>
          <w:lang w:val="cy-GB"/>
        </w:rPr>
      </w:pPr>
      <w:r w:rsidRPr="00EA00BE">
        <w:rPr>
          <w:rFonts w:ascii="Arial" w:hAnsi="Arial" w:cs="Arial"/>
          <w:sz w:val="26"/>
          <w:szCs w:val="26"/>
          <w:lang w:val="cy-GB"/>
        </w:rPr>
        <w:t>Nod 1. Cymru lewyrchus. Cymdeithas arloesol, gynhyrchiol, carbon isel sy’n cydnabod y terfynau sydd ar yr amgylchedd byd-eang ac sydd, o ganlyniad, yn defnyddio adnoddau mewn modd effeithlon a chymesur (gan gynnwys gweithr</w:t>
      </w:r>
      <w:r w:rsidR="00C351AA" w:rsidRPr="00EA00BE">
        <w:rPr>
          <w:rFonts w:ascii="Arial" w:hAnsi="Arial" w:cs="Arial"/>
          <w:sz w:val="26"/>
          <w:szCs w:val="26"/>
          <w:lang w:val="cy-GB"/>
        </w:rPr>
        <w:t xml:space="preserve">edu ar newid yn yr hinsawdd); </w:t>
      </w:r>
      <w:r w:rsidRPr="00EA00BE">
        <w:rPr>
          <w:rFonts w:ascii="Arial" w:hAnsi="Arial" w:cs="Arial"/>
          <w:sz w:val="26"/>
          <w:szCs w:val="26"/>
          <w:lang w:val="cy-GB"/>
        </w:rPr>
        <w:t>ac sy’n datblygu poblogaeth fedrus ac addysgedig mewn economi sy’n creu cyfoeth ac yn cynnig cyfleoedd cyflogaeth, gan ganiatáu i bobl fanteisio ar y cyfoeth a grëir drwy sicrhau swyddi da</w:t>
      </w:r>
    </w:p>
    <w:p w:rsidR="009B7152" w:rsidRPr="00EA00BE" w:rsidRDefault="009B7152" w:rsidP="009B7152">
      <w:pPr>
        <w:rPr>
          <w:rFonts w:ascii="Arial" w:hAnsi="Arial" w:cs="Arial"/>
          <w:sz w:val="26"/>
          <w:szCs w:val="26"/>
          <w:lang w:val="cy-GB"/>
        </w:rPr>
      </w:pPr>
    </w:p>
    <w:p w:rsidR="0056312E" w:rsidRPr="00EA00BE" w:rsidRDefault="00C351AA" w:rsidP="009B7152">
      <w:pPr>
        <w:rPr>
          <w:rFonts w:ascii="Arial" w:hAnsi="Arial" w:cs="Arial"/>
          <w:sz w:val="26"/>
          <w:szCs w:val="26"/>
        </w:rPr>
      </w:pPr>
      <w:r w:rsidRPr="00EA00BE">
        <w:rPr>
          <w:rFonts w:ascii="Arial" w:hAnsi="Arial" w:cs="Arial"/>
          <w:sz w:val="26"/>
          <w:szCs w:val="26"/>
          <w:lang w:val="cy-GB"/>
        </w:rPr>
        <w:t xml:space="preserve">.Nod 2. </w:t>
      </w:r>
      <w:r w:rsidR="0056312E" w:rsidRPr="00EA00BE">
        <w:rPr>
          <w:rFonts w:ascii="Arial" w:hAnsi="Arial" w:cs="Arial"/>
          <w:sz w:val="26"/>
          <w:szCs w:val="26"/>
          <w:lang w:val="cy-GB"/>
        </w:rPr>
        <w:t xml:space="preserve">Cymru gydnerth. Cenedl sy’n cynnal ac yn gwella amgylchedd naturiol bioamrywiol gydag ecosystemau iach gweithredol sy’n cefnogi </w:t>
      </w:r>
      <w:proofErr w:type="spellStart"/>
      <w:r w:rsidR="0056312E" w:rsidRPr="00EA00BE">
        <w:rPr>
          <w:rFonts w:ascii="Arial" w:hAnsi="Arial" w:cs="Arial"/>
          <w:sz w:val="26"/>
          <w:szCs w:val="26"/>
          <w:lang w:val="cy-GB"/>
        </w:rPr>
        <w:t>cydnerthedd</w:t>
      </w:r>
      <w:proofErr w:type="spellEnd"/>
      <w:r w:rsidR="0056312E" w:rsidRPr="00EA00BE">
        <w:rPr>
          <w:rFonts w:ascii="Arial" w:hAnsi="Arial" w:cs="Arial"/>
          <w:sz w:val="26"/>
          <w:szCs w:val="26"/>
          <w:lang w:val="cy-GB"/>
        </w:rPr>
        <w:t xml:space="preserve"> cymdeithasol, economaidd ac ecolegol ynghyd â’r gallu i addasu i newid (er enghraifft newid yn yr hinsawdd).</w:t>
      </w:r>
    </w:p>
    <w:p w:rsidR="0056312E" w:rsidRPr="00EA00BE" w:rsidRDefault="00C351AA" w:rsidP="0056312E">
      <w:pPr>
        <w:pStyle w:val="Heading3"/>
        <w:rPr>
          <w:rFonts w:cs="Arial"/>
          <w:sz w:val="26"/>
          <w:szCs w:val="26"/>
        </w:rPr>
      </w:pPr>
      <w:r w:rsidRPr="00EA00BE">
        <w:rPr>
          <w:rFonts w:cs="Arial"/>
          <w:sz w:val="26"/>
          <w:szCs w:val="26"/>
          <w:lang w:val="cy-GB"/>
        </w:rPr>
        <w:t xml:space="preserve">Nod 3. </w:t>
      </w:r>
      <w:r w:rsidR="0056312E" w:rsidRPr="00EA00BE">
        <w:rPr>
          <w:rFonts w:cs="Arial"/>
          <w:sz w:val="26"/>
          <w:szCs w:val="26"/>
          <w:lang w:val="cy-GB"/>
        </w:rPr>
        <w:t xml:space="preserve">Cymru </w:t>
      </w:r>
      <w:proofErr w:type="spellStart"/>
      <w:r w:rsidR="0056312E" w:rsidRPr="00EA00BE">
        <w:rPr>
          <w:rFonts w:cs="Arial"/>
          <w:sz w:val="26"/>
          <w:szCs w:val="26"/>
          <w:lang w:val="cy-GB"/>
        </w:rPr>
        <w:t>iachach</w:t>
      </w:r>
      <w:proofErr w:type="spellEnd"/>
      <w:r w:rsidR="0056312E" w:rsidRPr="00EA00BE">
        <w:rPr>
          <w:rFonts w:cs="Arial"/>
          <w:sz w:val="26"/>
          <w:szCs w:val="26"/>
          <w:lang w:val="cy-GB"/>
        </w:rPr>
        <w:t xml:space="preserve">. Cenedl sy’n cynnal ac yn gwella amgylchedd naturiol bioamrywiol gydag ecosystemau iach gweithredol sy’n cefnogi </w:t>
      </w:r>
      <w:proofErr w:type="spellStart"/>
      <w:r w:rsidR="0056312E" w:rsidRPr="00EA00BE">
        <w:rPr>
          <w:rFonts w:cs="Arial"/>
          <w:sz w:val="26"/>
          <w:szCs w:val="26"/>
          <w:lang w:val="cy-GB"/>
        </w:rPr>
        <w:t>cydnerthedd</w:t>
      </w:r>
      <w:proofErr w:type="spellEnd"/>
      <w:r w:rsidR="0056312E" w:rsidRPr="00EA00BE">
        <w:rPr>
          <w:rFonts w:cs="Arial"/>
          <w:sz w:val="26"/>
          <w:szCs w:val="26"/>
          <w:lang w:val="cy-GB"/>
        </w:rPr>
        <w:t xml:space="preserve"> cymdeithasol, economaidd ac ecolegol ynghyd â’r gallu i addasu i newid (er enghraifft newid yn yr hinsawdd).</w:t>
      </w:r>
    </w:p>
    <w:p w:rsidR="0056312E" w:rsidRPr="00EA00BE" w:rsidRDefault="0056312E" w:rsidP="0056312E">
      <w:pPr>
        <w:pStyle w:val="Heading3"/>
        <w:rPr>
          <w:rFonts w:cs="Arial"/>
          <w:sz w:val="26"/>
          <w:szCs w:val="26"/>
        </w:rPr>
      </w:pPr>
      <w:r w:rsidRPr="00EA00BE">
        <w:rPr>
          <w:rFonts w:cs="Arial"/>
          <w:sz w:val="26"/>
          <w:szCs w:val="26"/>
          <w:lang w:val="cy-GB"/>
        </w:rPr>
        <w:t xml:space="preserve">Nod 4. Cymru sy'n fwy cyfartal. Cymdeithas sy’n galluogi pobl i gyflawni eu potensial ni waeth beth </w:t>
      </w:r>
      <w:proofErr w:type="spellStart"/>
      <w:r w:rsidRPr="00EA00BE">
        <w:rPr>
          <w:rFonts w:cs="Arial"/>
          <w:sz w:val="26"/>
          <w:szCs w:val="26"/>
          <w:lang w:val="cy-GB"/>
        </w:rPr>
        <w:t>fo’u</w:t>
      </w:r>
      <w:proofErr w:type="spellEnd"/>
      <w:r w:rsidRPr="00EA00BE">
        <w:rPr>
          <w:rFonts w:cs="Arial"/>
          <w:sz w:val="26"/>
          <w:szCs w:val="26"/>
          <w:lang w:val="cy-GB"/>
        </w:rPr>
        <w:t xml:space="preserve"> cefndir neu eu hamgylchiadau (gan gynnwys eu cefndir a’u hamgylchiadau cymdeithasol-economaidd).</w:t>
      </w:r>
    </w:p>
    <w:p w:rsidR="0056312E" w:rsidRPr="00EA00BE" w:rsidRDefault="0056312E" w:rsidP="0056312E">
      <w:pPr>
        <w:pStyle w:val="Heading3"/>
        <w:rPr>
          <w:rFonts w:cs="Arial"/>
          <w:sz w:val="26"/>
          <w:szCs w:val="26"/>
        </w:rPr>
      </w:pPr>
      <w:r w:rsidRPr="00EA00BE">
        <w:rPr>
          <w:rFonts w:cs="Arial"/>
          <w:sz w:val="26"/>
          <w:szCs w:val="26"/>
          <w:lang w:val="cy-GB"/>
        </w:rPr>
        <w:t xml:space="preserve">Nod 5. Cymru o gymunedau </w:t>
      </w:r>
      <w:proofErr w:type="spellStart"/>
      <w:r w:rsidRPr="00EA00BE">
        <w:rPr>
          <w:rFonts w:cs="Arial"/>
          <w:sz w:val="26"/>
          <w:szCs w:val="26"/>
          <w:lang w:val="cy-GB"/>
        </w:rPr>
        <w:t>cydlynus</w:t>
      </w:r>
      <w:proofErr w:type="spellEnd"/>
      <w:r w:rsidRPr="00EA00BE">
        <w:rPr>
          <w:rFonts w:cs="Arial"/>
          <w:sz w:val="26"/>
          <w:szCs w:val="26"/>
          <w:lang w:val="cy-GB"/>
        </w:rPr>
        <w:t>. Cymunedau atyniadol, hyfyw a diogel sydd â chysylltiadau da.</w:t>
      </w:r>
    </w:p>
    <w:p w:rsidR="0056312E" w:rsidRPr="00EA00BE" w:rsidRDefault="0056312E" w:rsidP="0056312E">
      <w:pPr>
        <w:pStyle w:val="Heading3"/>
        <w:rPr>
          <w:rFonts w:cs="Arial"/>
          <w:sz w:val="26"/>
          <w:szCs w:val="26"/>
        </w:rPr>
      </w:pPr>
      <w:r w:rsidRPr="00EA00BE">
        <w:rPr>
          <w:rFonts w:cs="Arial"/>
          <w:sz w:val="26"/>
          <w:szCs w:val="26"/>
          <w:lang w:val="cy-GB"/>
        </w:rPr>
        <w:t>Nod 6. Cymru â diwylliant bywiog lle mae'r Gymraeg yn ffynnu. Cymdeithas sy’n hyrwyddo ac yn gwarchod diwylliant, treftadaeth a’r Gymraeg ac sy’n annog pobl i gyfranogi yn y celfyddydau, chwaraeon a gweithgareddau hamdden.</w:t>
      </w:r>
    </w:p>
    <w:p w:rsidR="0056312E" w:rsidRPr="00EA00BE" w:rsidRDefault="00C351AA" w:rsidP="0056312E">
      <w:pPr>
        <w:pStyle w:val="Heading3"/>
        <w:rPr>
          <w:rFonts w:cs="Arial"/>
          <w:sz w:val="26"/>
          <w:szCs w:val="26"/>
        </w:rPr>
      </w:pPr>
      <w:r w:rsidRPr="00EA00BE">
        <w:rPr>
          <w:rFonts w:cs="Arial"/>
          <w:sz w:val="26"/>
          <w:szCs w:val="26"/>
          <w:lang w:val="cy-GB"/>
        </w:rPr>
        <w:t xml:space="preserve">Nod 7. </w:t>
      </w:r>
      <w:r w:rsidR="0056312E" w:rsidRPr="00EA00BE">
        <w:rPr>
          <w:rFonts w:cs="Arial"/>
          <w:sz w:val="26"/>
          <w:szCs w:val="26"/>
          <w:lang w:val="cy-GB"/>
        </w:rPr>
        <w:t>Cymru sy'n gyfrifol ar lefel fyd-eang. Cenedl sydd, wrth iddi wneud unrhyw beth i wella llesiant economaidd, cymdeithasol, amgylcheddol a diwylliannol Cymru, yn ystyried a allai gwneud peth o’r fath gyfrannu’n gadarnhaol at lesiant byd-eang.</w:t>
      </w:r>
    </w:p>
    <w:p w:rsidR="0056312E" w:rsidRPr="00EA00BE" w:rsidRDefault="0056312E" w:rsidP="0056312E"/>
    <w:p w:rsidR="000621F2" w:rsidRPr="00EA00BE" w:rsidRDefault="000621F2" w:rsidP="0056312E">
      <w:pPr>
        <w:pStyle w:val="Heading2"/>
        <w:rPr>
          <w:lang w:val="cy-GB"/>
        </w:rPr>
      </w:pPr>
    </w:p>
    <w:p w:rsidR="000621F2" w:rsidRPr="00EA00BE" w:rsidRDefault="000621F2" w:rsidP="0056312E">
      <w:pPr>
        <w:pStyle w:val="Heading2"/>
        <w:rPr>
          <w:lang w:val="cy-GB"/>
        </w:rPr>
      </w:pPr>
    </w:p>
    <w:p w:rsidR="0056312E" w:rsidRPr="00EA00BE" w:rsidRDefault="0056312E" w:rsidP="0056312E">
      <w:pPr>
        <w:pStyle w:val="Heading2"/>
      </w:pPr>
      <w:r w:rsidRPr="00EA00BE">
        <w:rPr>
          <w:lang w:val="cy-GB"/>
        </w:rPr>
        <w:t xml:space="preserve">Y Pum Ffordd o Weithio </w:t>
      </w:r>
    </w:p>
    <w:p w:rsidR="0056312E" w:rsidRPr="00EA00BE" w:rsidRDefault="0056312E" w:rsidP="0056312E">
      <w:pPr>
        <w:pStyle w:val="Heading2"/>
      </w:pPr>
      <w:r w:rsidRPr="00EA00BE">
        <w:rPr>
          <w:rFonts w:cs="Arial"/>
          <w:sz w:val="28"/>
          <w:szCs w:val="28"/>
          <w:lang w:val="cy-GB"/>
        </w:rPr>
        <w:t>Dangosir llun cartŵn mewn cylch gwyrdd golau i gynrychioli pob ffordd o weithio cyn pob disgrifiad.</w:t>
      </w:r>
    </w:p>
    <w:p w:rsidR="0056312E" w:rsidRPr="00EA00BE" w:rsidRDefault="0056312E" w:rsidP="0056312E">
      <w:pPr>
        <w:rPr>
          <w:rFonts w:ascii="Arial" w:hAnsi="Arial" w:cs="Arial"/>
          <w:sz w:val="24"/>
          <w:szCs w:val="24"/>
          <w:u w:val="single"/>
        </w:rPr>
        <w:sectPr w:rsidR="0056312E" w:rsidRPr="00EA00BE" w:rsidSect="0056312E">
          <w:type w:val="continuous"/>
          <w:pgSz w:w="16838" w:h="11906" w:orient="landscape"/>
          <w:pgMar w:top="851" w:right="1245" w:bottom="1440" w:left="993" w:header="708" w:footer="708" w:gutter="0"/>
          <w:cols w:space="708"/>
          <w:titlePg/>
          <w:docGrid w:linePitch="360"/>
        </w:sectPr>
      </w:pPr>
    </w:p>
    <w:p w:rsidR="0056312E" w:rsidRPr="00EA00BE" w:rsidRDefault="000621F2" w:rsidP="0056312E">
      <w:pPr>
        <w:rPr>
          <w:rFonts w:ascii="Arial" w:hAnsi="Arial" w:cs="Arial"/>
          <w:sz w:val="24"/>
          <w:szCs w:val="24"/>
          <w:u w:val="single"/>
        </w:rPr>
      </w:pPr>
      <w:r w:rsidRPr="00EA00BE">
        <w:rPr>
          <w:rFonts w:ascii="Arial" w:hAnsi="Arial" w:cs="Arial"/>
          <w:noProof/>
          <w:sz w:val="28"/>
          <w:szCs w:val="28"/>
          <w:lang w:eastAsia="en-GB"/>
        </w:rPr>
        <w:lastRenderedPageBreak/>
        <w:drawing>
          <wp:anchor distT="0" distB="0" distL="114300" distR="114300" simplePos="0" relativeHeight="251675648" behindDoc="0" locked="0" layoutInCell="1" allowOverlap="1" wp14:anchorId="0F432DDE" wp14:editId="1F4353F9">
            <wp:simplePos x="0" y="0"/>
            <wp:positionH relativeFrom="margin">
              <wp:posOffset>169545</wp:posOffset>
            </wp:positionH>
            <wp:positionV relativeFrom="paragraph">
              <wp:posOffset>3395345</wp:posOffset>
            </wp:positionV>
            <wp:extent cx="733425" cy="685800"/>
            <wp:effectExtent l="0" t="0" r="0" b="0"/>
            <wp:wrapSquare wrapText="bothSides"/>
            <wp:docPr id="28" name="Picture 28" descr="Three hands stretch out and upward, one white, one dark brown and one light brown represent involvement" title="Invol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C:\Users\penny.gruffydd\AppData\Local\Temp\Temp1_160808-wfg-image-resources (5).zip\Involvement_icon.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00BE">
        <w:rPr>
          <w:rFonts w:ascii="Arial" w:hAnsi="Arial" w:cs="Arial"/>
          <w:noProof/>
          <w:sz w:val="28"/>
          <w:szCs w:val="28"/>
          <w:lang w:eastAsia="en-GB"/>
        </w:rPr>
        <w:drawing>
          <wp:anchor distT="0" distB="0" distL="114300" distR="114300" simplePos="0" relativeHeight="251676672" behindDoc="0" locked="0" layoutInCell="1" allowOverlap="1" wp14:anchorId="74F94561" wp14:editId="19E796D9">
            <wp:simplePos x="0" y="0"/>
            <wp:positionH relativeFrom="margin">
              <wp:posOffset>130810</wp:posOffset>
            </wp:positionH>
            <wp:positionV relativeFrom="paragraph">
              <wp:posOffset>957580</wp:posOffset>
            </wp:positionV>
            <wp:extent cx="756920" cy="737235"/>
            <wp:effectExtent l="0" t="0" r="0" b="0"/>
            <wp:wrapSquare wrapText="bothSides"/>
            <wp:docPr id="20" name="Picture 20" descr="A grey open hand represents prevention" title="Pre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C:\Users\penny.gruffydd\AppData\Local\Temp\Temp1_160808-wfg-image-resources (5).zip\Prevention_icon.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920" cy="737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00BE">
        <w:rPr>
          <w:rFonts w:ascii="Arial" w:hAnsi="Arial" w:cs="Arial"/>
          <w:noProof/>
          <w:sz w:val="28"/>
          <w:szCs w:val="28"/>
          <w:lang w:eastAsia="en-GB"/>
        </w:rPr>
        <w:drawing>
          <wp:anchor distT="0" distB="0" distL="114300" distR="114300" simplePos="0" relativeHeight="251677696" behindDoc="0" locked="0" layoutInCell="1" allowOverlap="1" wp14:anchorId="6492B901" wp14:editId="6BD041B7">
            <wp:simplePos x="0" y="0"/>
            <wp:positionH relativeFrom="margin">
              <wp:posOffset>125095</wp:posOffset>
            </wp:positionH>
            <wp:positionV relativeFrom="paragraph">
              <wp:posOffset>2554605</wp:posOffset>
            </wp:positionV>
            <wp:extent cx="737870" cy="739775"/>
            <wp:effectExtent l="0" t="0" r="0" b="0"/>
            <wp:wrapSquare wrapText="bothSides"/>
            <wp:docPr id="26" name="Picture 26" descr="A hand shake between one brown and , one white hand, represents collaboration.," title="Collab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C:\Users\penny.gruffydd\AppData\Local\Temp\Temp1_160808-wfg-image-resources (5).zip\Collaboration_icon.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7870" cy="739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00BE">
        <w:rPr>
          <w:rFonts w:ascii="Arial" w:hAnsi="Arial" w:cs="Arial"/>
          <w:noProof/>
          <w:sz w:val="28"/>
          <w:szCs w:val="28"/>
          <w:lang w:eastAsia="en-GB"/>
        </w:rPr>
        <w:drawing>
          <wp:anchor distT="0" distB="0" distL="114300" distR="114300" simplePos="0" relativeHeight="251678720" behindDoc="0" locked="0" layoutInCell="1" allowOverlap="1" wp14:anchorId="2F75E7F7" wp14:editId="5950CA84">
            <wp:simplePos x="0" y="0"/>
            <wp:positionH relativeFrom="margin">
              <wp:posOffset>125095</wp:posOffset>
            </wp:positionH>
            <wp:positionV relativeFrom="paragraph">
              <wp:posOffset>1778635</wp:posOffset>
            </wp:positionV>
            <wp:extent cx="737870" cy="704850"/>
            <wp:effectExtent l="0" t="0" r="0" b="0"/>
            <wp:wrapSquare wrapText="bothSides"/>
            <wp:docPr id="24" name="Picture 24" descr="Two yellow chain links represent integration" title="Integ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Users\penny.gruffydd\AppData\Local\Temp\Temp1_160808-wfg-image-resources (5).zip\Integration_icon.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787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00BE">
        <w:rPr>
          <w:rFonts w:ascii="Arial" w:hAnsi="Arial" w:cs="Arial"/>
          <w:noProof/>
          <w:sz w:val="28"/>
          <w:szCs w:val="28"/>
          <w:lang w:eastAsia="en-GB"/>
        </w:rPr>
        <w:drawing>
          <wp:anchor distT="0" distB="0" distL="114300" distR="114300" simplePos="0" relativeHeight="251679744" behindDoc="0" locked="0" layoutInCell="1" allowOverlap="1" wp14:anchorId="0B76175A" wp14:editId="4C6A92AA">
            <wp:simplePos x="0" y="0"/>
            <wp:positionH relativeFrom="margin">
              <wp:posOffset>120015</wp:posOffset>
            </wp:positionH>
            <wp:positionV relativeFrom="paragraph">
              <wp:posOffset>164465</wp:posOffset>
            </wp:positionV>
            <wp:extent cx="756920" cy="752475"/>
            <wp:effectExtent l="0" t="0" r="0" b="0"/>
            <wp:wrapSquare wrapText="bothSides"/>
            <wp:docPr id="13" name="Picture 13" descr="Brown binoculars representing the long term." title="The Long 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Users\penny.gruffydd\AppData\Local\Temp\Temp1_160808-wfg-image-resources (6).zip\Long Term_icon.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692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312E" w:rsidRPr="00EA00BE" w:rsidRDefault="0056312E" w:rsidP="0056312E">
      <w:pPr>
        <w:rPr>
          <w:rFonts w:ascii="Arial" w:hAnsi="Arial" w:cs="Arial"/>
          <w:sz w:val="24"/>
          <w:szCs w:val="24"/>
        </w:rPr>
        <w:sectPr w:rsidR="0056312E" w:rsidRPr="00EA00BE" w:rsidSect="0056312E">
          <w:type w:val="continuous"/>
          <w:pgSz w:w="16838" w:h="11906" w:orient="landscape"/>
          <w:pgMar w:top="851" w:right="1245" w:bottom="1440" w:left="993" w:header="708" w:footer="708" w:gutter="0"/>
          <w:cols w:num="2" w:space="708"/>
          <w:titlePg/>
          <w:docGrid w:linePitch="360"/>
        </w:sectPr>
      </w:pPr>
    </w:p>
    <w:p w:rsidR="0056312E" w:rsidRPr="00EA00BE" w:rsidRDefault="0056312E" w:rsidP="0056312E">
      <w:pPr>
        <w:pStyle w:val="ListParagraph"/>
        <w:rPr>
          <w:rFonts w:ascii="Arial" w:hAnsi="Arial" w:cs="Arial"/>
          <w:sz w:val="28"/>
          <w:szCs w:val="28"/>
        </w:rPr>
      </w:pPr>
      <w:r w:rsidRPr="00EA00BE">
        <w:rPr>
          <w:rFonts w:ascii="Arial" w:hAnsi="Arial" w:cs="Arial"/>
          <w:sz w:val="28"/>
          <w:szCs w:val="28"/>
          <w:lang w:val="cy-GB"/>
        </w:rPr>
        <w:lastRenderedPageBreak/>
        <w:t>Y tymor hir: Pwysigrwydd cydbwyso anghenion tymor byr â'r angen i ddiogelu'r gallu i ddiwallu anghenion tymor hir hefyd.</w:t>
      </w:r>
    </w:p>
    <w:p w:rsidR="0056312E" w:rsidRPr="00EA00BE" w:rsidRDefault="0056312E" w:rsidP="0056312E">
      <w:pPr>
        <w:pStyle w:val="ListParagraph"/>
        <w:rPr>
          <w:rFonts w:ascii="Arial" w:hAnsi="Arial" w:cs="Arial"/>
          <w:sz w:val="28"/>
          <w:szCs w:val="28"/>
        </w:rPr>
      </w:pPr>
    </w:p>
    <w:p w:rsidR="0056312E" w:rsidRPr="00EA00BE" w:rsidRDefault="0056312E" w:rsidP="0056312E">
      <w:pPr>
        <w:pStyle w:val="ListParagraph"/>
        <w:rPr>
          <w:rFonts w:ascii="Arial" w:hAnsi="Arial" w:cs="Arial"/>
          <w:sz w:val="28"/>
          <w:szCs w:val="28"/>
        </w:rPr>
      </w:pPr>
    </w:p>
    <w:p w:rsidR="0056312E" w:rsidRPr="00EA00BE" w:rsidRDefault="00C351AA" w:rsidP="0056312E">
      <w:pPr>
        <w:pStyle w:val="ListParagraph"/>
        <w:rPr>
          <w:rFonts w:ascii="Arial" w:hAnsi="Arial" w:cs="Arial"/>
          <w:sz w:val="28"/>
          <w:szCs w:val="28"/>
        </w:rPr>
      </w:pPr>
      <w:r w:rsidRPr="00EA00BE">
        <w:rPr>
          <w:rFonts w:ascii="Arial" w:hAnsi="Arial" w:cs="Arial"/>
          <w:sz w:val="28"/>
          <w:szCs w:val="28"/>
          <w:lang w:val="cy-GB"/>
        </w:rPr>
        <w:t xml:space="preserve">Atal: </w:t>
      </w:r>
      <w:r w:rsidR="0056312E" w:rsidRPr="00EA00BE">
        <w:rPr>
          <w:rFonts w:ascii="Arial" w:hAnsi="Arial" w:cs="Arial"/>
          <w:sz w:val="28"/>
          <w:szCs w:val="28"/>
          <w:lang w:val="cy-GB"/>
        </w:rPr>
        <w:t xml:space="preserve">Sut gall gweithredu i atal problemau rhag codi neu waethygu helpu cyrff cyhoeddus i gyflawni eu hamcanion. </w:t>
      </w:r>
    </w:p>
    <w:p w:rsidR="0056312E" w:rsidRPr="00EA00BE" w:rsidRDefault="0056312E" w:rsidP="0056312E">
      <w:pPr>
        <w:pStyle w:val="ListParagraph"/>
        <w:rPr>
          <w:rFonts w:ascii="Arial" w:hAnsi="Arial" w:cs="Arial"/>
          <w:sz w:val="28"/>
          <w:szCs w:val="28"/>
        </w:rPr>
      </w:pPr>
    </w:p>
    <w:p w:rsidR="0056312E" w:rsidRPr="00EA00BE" w:rsidRDefault="0056312E" w:rsidP="0056312E">
      <w:pPr>
        <w:rPr>
          <w:rFonts w:ascii="Arial" w:hAnsi="Arial" w:cs="Arial"/>
          <w:sz w:val="28"/>
          <w:szCs w:val="28"/>
        </w:rPr>
      </w:pPr>
    </w:p>
    <w:p w:rsidR="0056312E" w:rsidRPr="00EA00BE" w:rsidRDefault="0056312E" w:rsidP="0056312E">
      <w:pPr>
        <w:pStyle w:val="ListParagraph"/>
        <w:rPr>
          <w:rFonts w:ascii="Arial" w:hAnsi="Arial" w:cs="Arial"/>
          <w:sz w:val="28"/>
          <w:szCs w:val="28"/>
        </w:rPr>
      </w:pPr>
      <w:r w:rsidRPr="00EA00BE">
        <w:rPr>
          <w:rFonts w:ascii="Arial" w:hAnsi="Arial" w:cs="Arial"/>
          <w:sz w:val="28"/>
          <w:szCs w:val="28"/>
          <w:lang w:val="cy-GB"/>
        </w:rPr>
        <w:t xml:space="preserve">Integreiddio: Ystyried sut gallai amcanion lles y corff cyhoeddus effeithio ar bob nod lles, ar eu hamcanion eraill neu ar amcanion cyrff cyhoeddus eraill. </w:t>
      </w:r>
    </w:p>
    <w:p w:rsidR="0056312E" w:rsidRPr="00EA00BE" w:rsidRDefault="0056312E" w:rsidP="0056312E">
      <w:pPr>
        <w:pStyle w:val="ListParagraph"/>
        <w:rPr>
          <w:rFonts w:ascii="Arial" w:hAnsi="Arial" w:cs="Arial"/>
          <w:sz w:val="28"/>
          <w:szCs w:val="28"/>
        </w:rPr>
      </w:pPr>
    </w:p>
    <w:p w:rsidR="0056312E" w:rsidRPr="00EA00BE" w:rsidRDefault="0056312E" w:rsidP="0056312E">
      <w:pPr>
        <w:rPr>
          <w:rFonts w:ascii="Arial" w:hAnsi="Arial" w:cs="Arial"/>
          <w:sz w:val="28"/>
          <w:szCs w:val="28"/>
        </w:rPr>
      </w:pPr>
    </w:p>
    <w:p w:rsidR="0056312E" w:rsidRPr="00EA00BE" w:rsidRDefault="0056312E" w:rsidP="0056312E">
      <w:pPr>
        <w:ind w:left="709" w:hanging="709"/>
        <w:rPr>
          <w:rFonts w:ascii="Arial" w:hAnsi="Arial" w:cs="Arial"/>
          <w:sz w:val="28"/>
          <w:szCs w:val="28"/>
        </w:rPr>
      </w:pPr>
      <w:r w:rsidRPr="00EA00BE">
        <w:rPr>
          <w:rFonts w:ascii="Arial" w:hAnsi="Arial" w:cs="Arial"/>
          <w:sz w:val="28"/>
          <w:szCs w:val="28"/>
          <w:lang w:val="cy-GB"/>
        </w:rPr>
        <w:t xml:space="preserve">Cydweithio: Cydweithio ag unrhyw berson arall (neu rannau gwahanol o'r corff ei hun) mewn modd a allai helpu'r corff i gyflawni ei amcanion lles. </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p>
    <w:p w:rsidR="0056312E" w:rsidRPr="00EA00BE" w:rsidRDefault="000621F2" w:rsidP="00C351AA">
      <w:pPr>
        <w:pStyle w:val="ListParagraph"/>
        <w:rPr>
          <w:rFonts w:ascii="Arial" w:hAnsi="Arial" w:cs="Arial"/>
          <w:sz w:val="28"/>
          <w:szCs w:val="28"/>
        </w:rPr>
        <w:sectPr w:rsidR="0056312E" w:rsidRPr="00EA00BE" w:rsidSect="0056312E">
          <w:type w:val="continuous"/>
          <w:pgSz w:w="16838" w:h="11906" w:orient="landscape"/>
          <w:pgMar w:top="851" w:right="1245" w:bottom="1440" w:left="993" w:header="708" w:footer="708" w:gutter="0"/>
          <w:cols w:space="708"/>
          <w:titlePg/>
          <w:docGrid w:linePitch="360"/>
        </w:sectPr>
      </w:pPr>
      <w:r w:rsidRPr="00EA00BE">
        <w:rPr>
          <w:rFonts w:ascii="Arial" w:hAnsi="Arial" w:cs="Arial"/>
          <w:sz w:val="28"/>
          <w:szCs w:val="28"/>
          <w:lang w:val="cy-GB"/>
        </w:rPr>
        <w:t xml:space="preserve">Cynnwys: </w:t>
      </w:r>
      <w:r w:rsidR="0056312E" w:rsidRPr="00EA00BE">
        <w:rPr>
          <w:rFonts w:ascii="Arial" w:hAnsi="Arial" w:cs="Arial"/>
          <w:sz w:val="28"/>
          <w:szCs w:val="28"/>
          <w:lang w:val="cy-GB"/>
        </w:rPr>
        <w:t xml:space="preserve">Pwysigrwydd cynnwys pobl sydd â diddordeb mewn cyflawni'r </w:t>
      </w:r>
      <w:r w:rsidR="00C351AA" w:rsidRPr="00EA00BE">
        <w:rPr>
          <w:rFonts w:ascii="Arial" w:hAnsi="Arial" w:cs="Arial"/>
          <w:sz w:val="28"/>
          <w:szCs w:val="28"/>
          <w:lang w:val="cy-GB"/>
        </w:rPr>
        <w:t>nodau llesiant</w:t>
      </w:r>
      <w:r w:rsidR="0056312E" w:rsidRPr="00EA00BE">
        <w:rPr>
          <w:rFonts w:ascii="Arial" w:hAnsi="Arial" w:cs="Arial"/>
          <w:sz w:val="28"/>
          <w:szCs w:val="28"/>
          <w:lang w:val="cy-GB"/>
        </w:rPr>
        <w:t>, a</w:t>
      </w:r>
      <w:r w:rsidR="00C351AA" w:rsidRPr="00EA00BE">
        <w:rPr>
          <w:rFonts w:ascii="Arial" w:hAnsi="Arial" w:cs="Arial"/>
          <w:sz w:val="28"/>
          <w:szCs w:val="28"/>
          <w:lang w:val="cy-GB"/>
        </w:rPr>
        <w:t xml:space="preserve"> </w:t>
      </w:r>
      <w:r w:rsidR="0056312E" w:rsidRPr="00EA00BE">
        <w:rPr>
          <w:rFonts w:ascii="Arial" w:hAnsi="Arial" w:cs="Arial"/>
          <w:sz w:val="28"/>
          <w:szCs w:val="28"/>
          <w:lang w:val="cy-GB"/>
        </w:rPr>
        <w:t>sicrhau bod y bobl hynny'n adlewyrchu amrywiaeth yr ardal y mae'r corff yn ei wasanaethu.</w:t>
      </w:r>
    </w:p>
    <w:p w:rsidR="0056312E" w:rsidRPr="00EA00BE" w:rsidRDefault="0056312E" w:rsidP="0056312E">
      <w:pPr>
        <w:pStyle w:val="Heading1"/>
      </w:pPr>
    </w:p>
    <w:p w:rsidR="0056312E" w:rsidRPr="00EA00BE" w:rsidRDefault="0056312E" w:rsidP="0056312E"/>
    <w:p w:rsidR="0056312E" w:rsidRPr="00EA00BE" w:rsidRDefault="0056312E" w:rsidP="0056312E"/>
    <w:p w:rsidR="0056312E" w:rsidRPr="00EA00BE" w:rsidRDefault="0056312E" w:rsidP="0056312E"/>
    <w:p w:rsidR="0056312E" w:rsidRPr="00EA00BE" w:rsidRDefault="0056312E" w:rsidP="0056312E"/>
    <w:p w:rsidR="0056312E" w:rsidRPr="00EA00BE" w:rsidRDefault="0056312E" w:rsidP="0056312E"/>
    <w:p w:rsidR="0056312E" w:rsidRPr="00EA00BE" w:rsidRDefault="0056312E" w:rsidP="0056312E">
      <w:pPr>
        <w:pStyle w:val="Heading1"/>
      </w:pPr>
      <w:r w:rsidRPr="00EA00BE">
        <w:rPr>
          <w:lang w:val="cy-GB"/>
        </w:rPr>
        <w:t xml:space="preserve">Bydd Abertawe hefyd yn gwneud pethau'n wahanol. </w:t>
      </w:r>
    </w:p>
    <w:p w:rsidR="0056312E" w:rsidRPr="00EA00BE" w:rsidRDefault="0056312E" w:rsidP="0056312E">
      <w:pPr>
        <w:rPr>
          <w:rFonts w:ascii="Arial" w:hAnsi="Arial" w:cs="Arial"/>
          <w:color w:val="365F91" w:themeColor="accent1" w:themeShade="BF"/>
          <w:sz w:val="28"/>
          <w:szCs w:val="28"/>
        </w:rPr>
        <w:sectPr w:rsidR="0056312E" w:rsidRPr="00EA00BE" w:rsidSect="0056312E">
          <w:type w:val="continuous"/>
          <w:pgSz w:w="16838" w:h="11906" w:orient="landscape"/>
          <w:pgMar w:top="851" w:right="1245" w:bottom="1440" w:left="993" w:header="708" w:footer="708" w:gutter="0"/>
          <w:cols w:space="708"/>
          <w:titlePg/>
          <w:docGrid w:linePitch="360"/>
        </w:sectPr>
      </w:pPr>
    </w:p>
    <w:p w:rsidR="0056312E" w:rsidRPr="00EA00BE" w:rsidRDefault="008E071F" w:rsidP="0056312E">
      <w:pPr>
        <w:rPr>
          <w:rFonts w:ascii="Times New Roman" w:eastAsia="Calibri" w:hAnsi="Times New Roman" w:cs="Times New Roman"/>
          <w:sz w:val="24"/>
          <w:szCs w:val="24"/>
          <w:lang w:eastAsia="en-GB"/>
        </w:rPr>
      </w:pPr>
      <w:r>
        <w:rPr>
          <w:rFonts w:ascii="Arial" w:hAnsi="Arial" w:cs="Arial"/>
          <w:sz w:val="28"/>
          <w:szCs w:val="28"/>
          <w:lang w:val="cy-GB"/>
        </w:rPr>
        <w:lastRenderedPageBreak/>
        <w:t>Abertawe yw'r ail ddinas fwyaf yng Nghymru, gyda phoblogaeth (yn y ddinas a'r sir) o 244,500. Mae'n boblogaeth sy'n tyfu, ac mae pobl yn byw'n hwy. Fodd bynnag, mae profiadau bywyd pobl yn wahanol iawn rhwng y cymunedau tlotaf a chyfoethocaf.</w:t>
      </w:r>
      <w:r>
        <w:rPr>
          <w:rFonts w:ascii="Times New Roman" w:hAnsi="Times New Roman" w:cs="Times New Roman"/>
          <w:sz w:val="24"/>
          <w:szCs w:val="24"/>
          <w:lang w:val="cy-GB"/>
        </w:rPr>
        <w:t xml:space="preserve"> </w:t>
      </w:r>
      <w:r>
        <w:rPr>
          <w:rFonts w:ascii="Arial" w:hAnsi="Arial" w:cs="Arial"/>
          <w:sz w:val="28"/>
          <w:szCs w:val="28"/>
          <w:lang w:val="cy-GB"/>
        </w:rPr>
        <w:t>Daw aelodaeth o fudiad Dinasoedd Iach Ewropeaidd â safbwynt rhyngwladol ehangach i syniadau a phosibiliadau i'w hychwanegu at ganlyniadau lles ein dinasyddion.</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 xml:space="preserve">Mae </w:t>
      </w:r>
      <w:proofErr w:type="spellStart"/>
      <w:r w:rsidRPr="00EA00BE">
        <w:rPr>
          <w:rFonts w:ascii="Arial" w:hAnsi="Arial" w:cs="Arial"/>
          <w:sz w:val="28"/>
          <w:szCs w:val="28"/>
          <w:lang w:val="cy-GB"/>
        </w:rPr>
        <w:t>Abertawe'n</w:t>
      </w:r>
      <w:proofErr w:type="spellEnd"/>
      <w:r w:rsidRPr="00EA00BE">
        <w:rPr>
          <w:rFonts w:ascii="Arial" w:hAnsi="Arial" w:cs="Arial"/>
          <w:sz w:val="28"/>
          <w:szCs w:val="28"/>
          <w:lang w:val="cy-GB"/>
        </w:rPr>
        <w:t xml:space="preserve"> lle deniadol i weithio </w:t>
      </w:r>
      <w:r w:rsidR="00C351AA" w:rsidRPr="00EA00BE">
        <w:rPr>
          <w:rFonts w:ascii="Arial" w:hAnsi="Arial" w:cs="Arial"/>
          <w:sz w:val="28"/>
          <w:szCs w:val="28"/>
          <w:lang w:val="cy-GB"/>
        </w:rPr>
        <w:t xml:space="preserve">ynddo </w:t>
      </w:r>
      <w:r w:rsidRPr="00EA00BE">
        <w:rPr>
          <w:rFonts w:ascii="Arial" w:hAnsi="Arial" w:cs="Arial"/>
          <w:sz w:val="28"/>
          <w:szCs w:val="28"/>
          <w:lang w:val="cy-GB"/>
        </w:rPr>
        <w:t xml:space="preserve">ac ymweld </w:t>
      </w:r>
      <w:r w:rsidR="00C351AA" w:rsidRPr="00EA00BE">
        <w:rPr>
          <w:rFonts w:ascii="Arial" w:hAnsi="Arial" w:cs="Arial"/>
          <w:sz w:val="28"/>
          <w:szCs w:val="28"/>
          <w:lang w:val="cy-GB"/>
        </w:rPr>
        <w:t>ag ef</w:t>
      </w:r>
      <w:r w:rsidRPr="00EA00BE">
        <w:rPr>
          <w:rFonts w:ascii="Arial" w:hAnsi="Arial" w:cs="Arial"/>
          <w:sz w:val="28"/>
          <w:szCs w:val="28"/>
          <w:lang w:val="cy-GB"/>
        </w:rPr>
        <w:t>, ac mae llawer o bobl yn teithio i wneud y ddau beth. Mae'n un o'r siroedd cyfoethocaf o ran ecoleg yng Nghymru, ond mae bygythiadau i'r adnodd hwn, a cheir ardaloedd lle mae ansawdd yr amgylchedd yn wael ac mae angen ei wella. Mae gan Abertawe lawer o bobl hynod gymwysedig ac mae'n gartref i nifer mawr o fyfyrwyr. Er bod nifer cyffredinol y bobl sy'n gall</w:t>
      </w:r>
      <w:r w:rsidR="007B414E">
        <w:rPr>
          <w:rFonts w:ascii="Arial" w:hAnsi="Arial" w:cs="Arial"/>
          <w:sz w:val="28"/>
          <w:szCs w:val="28"/>
          <w:lang w:val="cy-GB"/>
        </w:rPr>
        <w:t>u siarad Cymraeg yn gostwng, mae</w:t>
      </w:r>
      <w:r w:rsidRPr="00EA00BE">
        <w:rPr>
          <w:rFonts w:ascii="Arial" w:hAnsi="Arial" w:cs="Arial"/>
          <w:sz w:val="28"/>
          <w:szCs w:val="28"/>
          <w:lang w:val="cy-GB"/>
        </w:rPr>
        <w:t xml:space="preserve"> nifer y bobl ifanc dan 16 oed sy'n gallu siarad Cymraeg yn cynyddu.</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 xml:space="preserve">Wrth edrych i'r dyfodol, mae Cymru'n wlad sy'n newid ac mae </w:t>
      </w:r>
      <w:proofErr w:type="spellStart"/>
      <w:r w:rsidRPr="00EA00BE">
        <w:rPr>
          <w:rFonts w:ascii="Arial" w:hAnsi="Arial" w:cs="Arial"/>
          <w:sz w:val="28"/>
          <w:szCs w:val="28"/>
          <w:lang w:val="cy-GB"/>
        </w:rPr>
        <w:t>Abertawe'n</w:t>
      </w:r>
      <w:proofErr w:type="spellEnd"/>
      <w:r w:rsidRPr="00EA00BE">
        <w:rPr>
          <w:rFonts w:ascii="Arial" w:hAnsi="Arial" w:cs="Arial"/>
          <w:sz w:val="28"/>
          <w:szCs w:val="28"/>
          <w:lang w:val="cy-GB"/>
        </w:rPr>
        <w:t xml:space="preserve"> newid hefyd a bydd yn gynyddol yn cynnwys pobl o gefndiroedd gwahanol wrth </w:t>
      </w:r>
      <w:r w:rsidR="00C351AA" w:rsidRPr="00EA00BE">
        <w:rPr>
          <w:rFonts w:ascii="Arial" w:hAnsi="Arial" w:cs="Arial"/>
          <w:sz w:val="28"/>
          <w:szCs w:val="28"/>
          <w:lang w:val="cy-GB"/>
        </w:rPr>
        <w:t xml:space="preserve">i bobl ddewis symud i Abertawe </w:t>
      </w:r>
      <w:r w:rsidRPr="00EA00BE">
        <w:rPr>
          <w:rFonts w:ascii="Arial" w:hAnsi="Arial" w:cs="Arial"/>
          <w:sz w:val="28"/>
          <w:szCs w:val="28"/>
          <w:lang w:val="cy-GB"/>
        </w:rPr>
        <w:t>i fyw. Mae nifer cyfartalog y bobl sydd mewn aelwyd yn lleihau ac mae mwy o bobl nag erioed yn byw ar eu pennau eu hunain. Mae'r m</w:t>
      </w:r>
      <w:r w:rsidR="00C351AA" w:rsidRPr="00EA00BE">
        <w:rPr>
          <w:rFonts w:ascii="Arial" w:hAnsi="Arial" w:cs="Arial"/>
          <w:sz w:val="28"/>
          <w:szCs w:val="28"/>
          <w:lang w:val="cy-GB"/>
        </w:rPr>
        <w:t xml:space="preserve">athau o swyddi sydd gan bobl yn </w:t>
      </w:r>
      <w:r w:rsidRPr="00EA00BE">
        <w:rPr>
          <w:rFonts w:ascii="Arial" w:hAnsi="Arial" w:cs="Arial"/>
          <w:sz w:val="28"/>
          <w:szCs w:val="28"/>
          <w:lang w:val="cy-GB"/>
        </w:rPr>
        <w:t xml:space="preserve">newid, gyda datblygiadau ym maes technoleg; mwy o </w:t>
      </w:r>
      <w:proofErr w:type="spellStart"/>
      <w:r w:rsidRPr="00EA00BE">
        <w:rPr>
          <w:rFonts w:ascii="Arial" w:hAnsi="Arial" w:cs="Arial"/>
          <w:sz w:val="28"/>
          <w:szCs w:val="28"/>
          <w:lang w:val="cy-GB"/>
        </w:rPr>
        <w:t>awtomateiddio</w:t>
      </w:r>
      <w:proofErr w:type="spellEnd"/>
      <w:r w:rsidRPr="00EA00BE">
        <w:rPr>
          <w:rFonts w:ascii="Arial" w:hAnsi="Arial" w:cs="Arial"/>
          <w:sz w:val="28"/>
          <w:szCs w:val="28"/>
          <w:lang w:val="cy-GB"/>
        </w:rPr>
        <w:t xml:space="preserve"> a newid mewn gofal iechyd. Yn Abertawe, mae angen i ni ddeall yr heriau a'r cyfleoedd a geir yn </w:t>
      </w:r>
      <w:proofErr w:type="spellStart"/>
      <w:r w:rsidRPr="00EA00BE">
        <w:rPr>
          <w:rFonts w:ascii="Arial" w:hAnsi="Arial" w:cs="Arial"/>
          <w:sz w:val="28"/>
          <w:szCs w:val="28"/>
          <w:lang w:val="cy-GB"/>
        </w:rPr>
        <w:t>sgîl</w:t>
      </w:r>
      <w:proofErr w:type="spellEnd"/>
      <w:r w:rsidRPr="00EA00BE">
        <w:rPr>
          <w:rFonts w:ascii="Arial" w:hAnsi="Arial" w:cs="Arial"/>
          <w:sz w:val="28"/>
          <w:szCs w:val="28"/>
          <w:lang w:val="cy-GB"/>
        </w:rPr>
        <w:t xml:space="preserve"> y newidiadau hyn. </w:t>
      </w:r>
    </w:p>
    <w:p w:rsidR="0056312E" w:rsidRPr="00EA00BE" w:rsidRDefault="0056312E" w:rsidP="0056312E">
      <w:pPr>
        <w:pStyle w:val="Heading2"/>
      </w:pPr>
    </w:p>
    <w:p w:rsidR="0056312E" w:rsidRPr="00EA00BE" w:rsidRDefault="0056312E" w:rsidP="0056312E">
      <w:pPr>
        <w:pStyle w:val="Heading2"/>
      </w:pPr>
      <w:r w:rsidRPr="00EA00BE">
        <w:rPr>
          <w:lang w:val="cy-GB"/>
        </w:rPr>
        <w:t xml:space="preserve">Bargen Ddinesig Dinas-ranbarth Bae Abertawe </w:t>
      </w:r>
    </w:p>
    <w:p w:rsidR="0056312E" w:rsidRPr="00EA00BE" w:rsidRDefault="0056312E" w:rsidP="0056312E">
      <w:pPr>
        <w:rPr>
          <w:rFonts w:ascii="Arial" w:hAnsi="Arial" w:cs="Arial"/>
          <w:sz w:val="28"/>
          <w:szCs w:val="28"/>
        </w:rPr>
      </w:pPr>
      <w:r w:rsidRPr="00EA00BE">
        <w:rPr>
          <w:rFonts w:ascii="Arial" w:hAnsi="Arial" w:cs="Arial"/>
          <w:sz w:val="28"/>
          <w:szCs w:val="28"/>
          <w:lang w:val="cy-GB"/>
        </w:rPr>
        <w:t xml:space="preserve">Mae Bargen Ddinesig Dinas-ranbarth Bae </w:t>
      </w:r>
      <w:proofErr w:type="spellStart"/>
      <w:r w:rsidRPr="00EA00BE">
        <w:rPr>
          <w:rFonts w:ascii="Arial" w:hAnsi="Arial" w:cs="Arial"/>
          <w:sz w:val="28"/>
          <w:szCs w:val="28"/>
          <w:lang w:val="cy-GB"/>
        </w:rPr>
        <w:t>Abertawe'n</w:t>
      </w:r>
      <w:proofErr w:type="spellEnd"/>
      <w:r w:rsidRPr="00EA00BE">
        <w:rPr>
          <w:rFonts w:ascii="Arial" w:hAnsi="Arial" w:cs="Arial"/>
          <w:sz w:val="28"/>
          <w:szCs w:val="28"/>
          <w:lang w:val="cy-GB"/>
        </w:rPr>
        <w:t xml:space="preserve"> fuddsoddiad cyhoeddus a phreifat gwerth £1.3 biliwn yn y rhanbarth i greu oddeutu 10,000 o swyddi. Bydd yn helpu i gyflwyno </w:t>
      </w:r>
      <w:hyperlink r:id="rId23" w:history="1">
        <w:r w:rsidRPr="00EA00BE">
          <w:rPr>
            <w:rStyle w:val="Hyperlink"/>
            <w:rFonts w:ascii="Arial" w:hAnsi="Arial" w:cs="Arial"/>
            <w:color w:val="auto"/>
            <w:sz w:val="28"/>
            <w:szCs w:val="28"/>
            <w:u w:val="none"/>
            <w:lang w:val="cy-GB"/>
          </w:rPr>
          <w:t>Strategaeth Adfywio Economaidd Dinas-ranbarth Bae Abertawe</w:t>
        </w:r>
      </w:hyperlink>
      <w:r w:rsidR="00C351AA" w:rsidRPr="00EA00BE">
        <w:rPr>
          <w:rFonts w:ascii="Arial" w:hAnsi="Arial" w:cs="Arial"/>
          <w:sz w:val="28"/>
          <w:szCs w:val="28"/>
          <w:lang w:val="cy-GB"/>
        </w:rPr>
        <w:t>, a b</w:t>
      </w:r>
      <w:r w:rsidRPr="00EA00BE">
        <w:rPr>
          <w:rFonts w:ascii="Arial" w:hAnsi="Arial" w:cs="Arial"/>
          <w:sz w:val="28"/>
          <w:szCs w:val="28"/>
          <w:lang w:val="cy-GB"/>
        </w:rPr>
        <w:t>ydd yn gwella lles economaidd drwy greu swyddi a chyfleoedd da i bobl a busnesau Bae Abertawe.</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sectPr w:rsidR="0056312E" w:rsidRPr="00EA00BE" w:rsidSect="0056312E">
          <w:type w:val="continuous"/>
          <w:pgSz w:w="16838" w:h="11906" w:orient="landscape"/>
          <w:pgMar w:top="851" w:right="1245" w:bottom="1440" w:left="993" w:header="708" w:footer="708" w:gutter="0"/>
          <w:cols w:space="708"/>
          <w:titlePg/>
          <w:docGrid w:linePitch="360"/>
        </w:sectPr>
      </w:pPr>
      <w:r w:rsidRPr="00EA00BE">
        <w:rPr>
          <w:rFonts w:ascii="Arial" w:hAnsi="Arial" w:cs="Arial"/>
          <w:sz w:val="28"/>
          <w:szCs w:val="28"/>
          <w:lang w:val="cy-GB"/>
        </w:rPr>
        <w:t xml:space="preserve">Bydd y Fargen Dinesig a gweithgareddau </w:t>
      </w:r>
      <w:hyperlink r:id="rId24" w:history="1">
        <w:r w:rsidRPr="00EA00BE">
          <w:rPr>
            <w:rFonts w:ascii="Arial" w:hAnsi="Arial" w:cs="Arial"/>
            <w:sz w:val="28"/>
            <w:szCs w:val="28"/>
            <w:lang w:val="cy-GB"/>
          </w:rPr>
          <w:t>Partneriaeth Adfywio Economaidd Abertawe</w:t>
        </w:r>
      </w:hyperlink>
      <w:r w:rsidRPr="00EA00BE">
        <w:rPr>
          <w:rFonts w:ascii="Arial" w:hAnsi="Arial" w:cs="Arial"/>
          <w:sz w:val="28"/>
          <w:szCs w:val="28"/>
          <w:lang w:val="cy-GB"/>
        </w:rPr>
        <w:t xml:space="preserve"> (SERP)</w:t>
      </w:r>
      <w:r w:rsidRPr="00EA00BE">
        <w:rPr>
          <w:rFonts w:ascii="Calibri" w:eastAsia="Calibri" w:hAnsi="Calibri" w:cs="Times New Roman"/>
          <w:lang w:val="cy-GB"/>
        </w:rPr>
        <w:t xml:space="preserve"> </w:t>
      </w:r>
      <w:r w:rsidRPr="00EA00BE">
        <w:rPr>
          <w:rFonts w:ascii="Arial" w:hAnsi="Arial" w:cs="Arial"/>
          <w:sz w:val="28"/>
          <w:szCs w:val="28"/>
          <w:lang w:val="cy-GB"/>
        </w:rPr>
        <w:t xml:space="preserve"> yn ysgogi twf economaidd ac yn cyfrannu at y </w:t>
      </w:r>
      <w:r w:rsidR="00C351AA" w:rsidRPr="00EA00BE">
        <w:rPr>
          <w:rFonts w:ascii="Arial" w:hAnsi="Arial" w:cs="Arial"/>
          <w:sz w:val="28"/>
          <w:szCs w:val="28"/>
          <w:lang w:val="cy-GB"/>
        </w:rPr>
        <w:t xml:space="preserve">nodau llesiant </w:t>
      </w:r>
      <w:r w:rsidRPr="00EA00BE">
        <w:rPr>
          <w:rFonts w:ascii="Arial" w:hAnsi="Arial" w:cs="Arial"/>
          <w:sz w:val="28"/>
          <w:szCs w:val="28"/>
          <w:lang w:val="cy-GB"/>
        </w:rPr>
        <w:t xml:space="preserve">drwy ganolbwyntio ar adeiladu Abertawe fwy llewyrchus, cydnerth a chyfartal. Mae'r BGC yn credu </w:t>
      </w:r>
      <w:r w:rsidR="00C351AA" w:rsidRPr="00EA00BE">
        <w:rPr>
          <w:rFonts w:ascii="Arial" w:hAnsi="Arial" w:cs="Arial"/>
          <w:sz w:val="28"/>
          <w:szCs w:val="28"/>
          <w:lang w:val="cy-GB"/>
        </w:rPr>
        <w:t xml:space="preserve">y </w:t>
      </w:r>
      <w:r w:rsidRPr="00EA00BE">
        <w:rPr>
          <w:rFonts w:ascii="Arial" w:hAnsi="Arial" w:cs="Arial"/>
          <w:sz w:val="28"/>
          <w:szCs w:val="28"/>
          <w:lang w:val="cy-GB"/>
        </w:rPr>
        <w:t xml:space="preserve">bydd y </w:t>
      </w:r>
      <w:hyperlink r:id="rId25" w:history="1">
        <w:r w:rsidRPr="00EA00BE">
          <w:rPr>
            <w:rStyle w:val="Hyperlink"/>
            <w:rFonts w:ascii="Arial" w:hAnsi="Arial" w:cs="Arial"/>
            <w:color w:val="auto"/>
            <w:sz w:val="28"/>
            <w:szCs w:val="28"/>
            <w:u w:val="none"/>
            <w:lang w:val="cy-GB"/>
          </w:rPr>
          <w:t>Fargen Ddinesig</w:t>
        </w:r>
      </w:hyperlink>
      <w:r w:rsidRPr="00EA00BE">
        <w:rPr>
          <w:rFonts w:ascii="Arial" w:hAnsi="Arial" w:cs="Arial"/>
          <w:sz w:val="28"/>
          <w:szCs w:val="28"/>
          <w:lang w:val="cy-GB"/>
        </w:rPr>
        <w:t xml:space="preserve"> yn chwarae rôl bwysig wrth helpu i gyflawni'r </w:t>
      </w:r>
      <w:r w:rsidR="00C351AA" w:rsidRPr="00EA00BE">
        <w:rPr>
          <w:rFonts w:ascii="Arial" w:hAnsi="Arial" w:cs="Arial"/>
          <w:sz w:val="28"/>
          <w:szCs w:val="28"/>
          <w:lang w:val="cy-GB"/>
        </w:rPr>
        <w:t>amcanion</w:t>
      </w:r>
      <w:r w:rsidRPr="00EA00BE">
        <w:rPr>
          <w:rFonts w:ascii="Arial" w:hAnsi="Arial" w:cs="Arial"/>
          <w:sz w:val="28"/>
          <w:szCs w:val="28"/>
          <w:lang w:val="cy-GB"/>
        </w:rPr>
        <w:t xml:space="preserve"> lles. </w:t>
      </w:r>
    </w:p>
    <w:p w:rsidR="0056312E" w:rsidRPr="00EA00BE" w:rsidRDefault="0056312E" w:rsidP="0056312E">
      <w:pPr>
        <w:rPr>
          <w:rFonts w:ascii="Arial" w:hAnsi="Arial" w:cs="Arial"/>
          <w:sz w:val="28"/>
          <w:szCs w:val="28"/>
        </w:rPr>
        <w:sectPr w:rsidR="0056312E" w:rsidRPr="00EA00BE" w:rsidSect="0056312E">
          <w:type w:val="continuous"/>
          <w:pgSz w:w="16838" w:h="11906" w:orient="landscape"/>
          <w:pgMar w:top="851" w:right="1245" w:bottom="1440" w:left="993" w:header="708" w:footer="708" w:gutter="0"/>
          <w:cols w:space="708"/>
          <w:titlePg/>
          <w:docGrid w:linePitch="360"/>
        </w:sectPr>
      </w:pPr>
    </w:p>
    <w:p w:rsidR="0056312E" w:rsidRPr="00EA00BE" w:rsidRDefault="0056312E" w:rsidP="0056312E">
      <w:pPr>
        <w:pStyle w:val="Heading1"/>
      </w:pPr>
      <w:r w:rsidRPr="00EA00BE">
        <w:rPr>
          <w:lang w:val="cy-GB"/>
        </w:rPr>
        <w:lastRenderedPageBreak/>
        <w:t>Sut penderfynon ni ar y pedwar amcan?</w:t>
      </w:r>
    </w:p>
    <w:p w:rsidR="0056312E" w:rsidRPr="00EA00BE" w:rsidRDefault="0056312E" w:rsidP="0056312E">
      <w:pPr>
        <w:rPr>
          <w:rFonts w:ascii="Arial" w:hAnsi="Arial" w:cs="Arial"/>
          <w:sz w:val="28"/>
          <w:szCs w:val="28"/>
        </w:rPr>
        <w:sectPr w:rsidR="0056312E" w:rsidRPr="00EA00BE" w:rsidSect="0056312E">
          <w:footerReference w:type="default" r:id="rId26"/>
          <w:type w:val="continuous"/>
          <w:pgSz w:w="16838" w:h="11906" w:orient="landscape"/>
          <w:pgMar w:top="851" w:right="1245" w:bottom="1134" w:left="993" w:header="708" w:footer="595" w:gutter="0"/>
          <w:cols w:space="708"/>
          <w:titlePg/>
          <w:docGrid w:linePitch="360"/>
        </w:sectPr>
      </w:pPr>
    </w:p>
    <w:p w:rsidR="0056312E" w:rsidRPr="00EA00BE" w:rsidRDefault="0056312E" w:rsidP="0056312E">
      <w:pPr>
        <w:rPr>
          <w:rFonts w:ascii="Arial" w:hAnsi="Arial" w:cs="Arial"/>
          <w:sz w:val="28"/>
          <w:szCs w:val="28"/>
        </w:rPr>
        <w:sectPr w:rsidR="0056312E" w:rsidRPr="00EA00BE" w:rsidSect="0056312E">
          <w:type w:val="continuous"/>
          <w:pgSz w:w="16838" w:h="11906" w:orient="landscape"/>
          <w:pgMar w:top="851" w:right="1245" w:bottom="1134" w:left="993" w:header="708" w:footer="595" w:gutter="0"/>
          <w:cols w:space="708"/>
          <w:titlePg/>
          <w:docGrid w:linePitch="360"/>
        </w:sectPr>
      </w:pPr>
      <w:r w:rsidRPr="00EA00BE">
        <w:rPr>
          <w:rFonts w:ascii="Arial" w:hAnsi="Arial" w:cs="Arial"/>
          <w:sz w:val="28"/>
          <w:szCs w:val="28"/>
          <w:lang w:val="cy-GB"/>
        </w:rPr>
        <w:lastRenderedPageBreak/>
        <w:t>Yn 2016, cynhaliodd y Bwrdd Gwasanaethau Cyhoeddus asesiad o les lleol ar gyfer Abertawe. Roedd yr asesiad yn seiliedig ar chwe chanlyniad a oedd yn cynrychioli'r math o le yr hoffem i Abertawe fod. Man lle mae</w:t>
      </w:r>
    </w:p>
    <w:p w:rsidR="0056312E" w:rsidRPr="00EA00BE" w:rsidRDefault="0056312E" w:rsidP="0056312E">
      <w:pPr>
        <w:spacing w:after="120"/>
        <w:contextualSpacing/>
        <w:rPr>
          <w:rFonts w:ascii="Arial" w:hAnsi="Arial" w:cs="Arial"/>
          <w:sz w:val="28"/>
          <w:szCs w:val="28"/>
        </w:rPr>
      </w:pPr>
      <w:r w:rsidRPr="00EA00BE">
        <w:rPr>
          <w:rFonts w:ascii="Arial" w:hAnsi="Arial" w:cs="Arial"/>
          <w:sz w:val="28"/>
          <w:szCs w:val="28"/>
          <w:lang w:val="cy-GB"/>
        </w:rPr>
        <w:lastRenderedPageBreak/>
        <w:t xml:space="preserve">plant yn cael dechrau da mewn bywyd, </w:t>
      </w:r>
      <w:r w:rsidR="00C351AA" w:rsidRPr="00EA00BE">
        <w:rPr>
          <w:rFonts w:ascii="Arial" w:hAnsi="Arial" w:cs="Arial"/>
          <w:sz w:val="28"/>
          <w:szCs w:val="28"/>
          <w:lang w:val="cy-GB"/>
        </w:rPr>
        <w:t xml:space="preserve">lle mae </w:t>
      </w:r>
      <w:r w:rsidRPr="00EA00BE">
        <w:rPr>
          <w:rFonts w:ascii="Arial" w:hAnsi="Arial" w:cs="Arial"/>
          <w:sz w:val="28"/>
          <w:szCs w:val="28"/>
          <w:lang w:val="cy-GB"/>
        </w:rPr>
        <w:t xml:space="preserve">pobl yn dysgu'n llwyddiannus, lle mae gan bobl ifanc ac oedolion swyddi da a lle mae safon byw pobl yn foddhaol, lle mae pobl yn iach, yn ddiogel ac yn annibynnol, </w:t>
      </w:r>
      <w:r w:rsidR="00C351AA" w:rsidRPr="00EA00BE">
        <w:rPr>
          <w:rFonts w:ascii="Arial" w:hAnsi="Arial" w:cs="Arial"/>
          <w:sz w:val="28"/>
          <w:szCs w:val="28"/>
          <w:lang w:val="cy-GB"/>
        </w:rPr>
        <w:t>ac mae gan bobl leoedd da i fyw a</w:t>
      </w:r>
      <w:r w:rsidRPr="00EA00BE">
        <w:rPr>
          <w:rFonts w:ascii="Arial" w:hAnsi="Arial" w:cs="Arial"/>
          <w:sz w:val="28"/>
          <w:szCs w:val="28"/>
          <w:lang w:val="cy-GB"/>
        </w:rPr>
        <w:t xml:space="preserve"> gweithio </w:t>
      </w:r>
      <w:r w:rsidR="00C351AA" w:rsidRPr="00EA00BE">
        <w:rPr>
          <w:rFonts w:ascii="Arial" w:hAnsi="Arial" w:cs="Arial"/>
          <w:sz w:val="28"/>
          <w:szCs w:val="28"/>
          <w:lang w:val="cy-GB"/>
        </w:rPr>
        <w:t>ynddynt yn ogystal ag</w:t>
      </w:r>
      <w:r w:rsidRPr="00EA00BE">
        <w:rPr>
          <w:rFonts w:ascii="Arial" w:hAnsi="Arial" w:cs="Arial"/>
          <w:sz w:val="28"/>
          <w:szCs w:val="28"/>
          <w:lang w:val="cy-GB"/>
        </w:rPr>
        <w:t xml:space="preserve"> ymweld â nhw.</w:t>
      </w:r>
    </w:p>
    <w:p w:rsidR="0056312E" w:rsidRPr="00EA00BE" w:rsidRDefault="0056312E" w:rsidP="0056312E">
      <w:pPr>
        <w:rPr>
          <w:rFonts w:ascii="Arial" w:hAnsi="Arial" w:cs="Arial"/>
          <w:sz w:val="28"/>
          <w:szCs w:val="28"/>
        </w:rPr>
        <w:sectPr w:rsidR="0056312E" w:rsidRPr="00EA00BE" w:rsidSect="0056312E">
          <w:footerReference w:type="default" r:id="rId27"/>
          <w:type w:val="continuous"/>
          <w:pgSz w:w="16838" w:h="11906" w:orient="landscape"/>
          <w:pgMar w:top="851" w:right="1245" w:bottom="1440" w:left="993" w:header="708" w:footer="708" w:gutter="0"/>
          <w:cols w:space="708"/>
          <w:titlePg/>
          <w:docGrid w:linePitch="360"/>
        </w:sectPr>
      </w:pP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 xml:space="preserve">Yn ystod haf 2017, trafododd partneriaid y BGC, sefydliadau gwirfoddol a chymunedol lleol a dinasyddion yr hyn sy'n bwysig ar gyfer </w:t>
      </w:r>
      <w:proofErr w:type="spellStart"/>
      <w:r w:rsidRPr="00EA00BE">
        <w:rPr>
          <w:rFonts w:ascii="Arial" w:hAnsi="Arial" w:cs="Arial"/>
          <w:sz w:val="28"/>
          <w:szCs w:val="28"/>
          <w:lang w:val="cy-GB"/>
        </w:rPr>
        <w:t>Abertawe'r</w:t>
      </w:r>
      <w:proofErr w:type="spellEnd"/>
      <w:r w:rsidRPr="00EA00BE">
        <w:rPr>
          <w:rFonts w:ascii="Arial" w:hAnsi="Arial" w:cs="Arial"/>
          <w:sz w:val="28"/>
          <w:szCs w:val="28"/>
          <w:lang w:val="cy-GB"/>
        </w:rPr>
        <w:t xml:space="preserve"> dyfodol. Llywiwyd y sgyrsiau hyn gan yr Asesiad o Les Lleol, Adroddiad Tueddiadau'r Dyfodol Llywodraeth Cymru, profiad pobl a chyfranogwyr arbenigol. Nodwyd deng thema weithredu, a deilliodd ein hamcanion o'r meysydd lle'r oed</w:t>
      </w:r>
      <w:r w:rsidR="00C351AA" w:rsidRPr="00EA00BE">
        <w:rPr>
          <w:rFonts w:ascii="Arial" w:hAnsi="Arial" w:cs="Arial"/>
          <w:sz w:val="28"/>
          <w:szCs w:val="28"/>
          <w:lang w:val="cy-GB"/>
        </w:rPr>
        <w:t>d y cyfle mwyaf i weithio gyda'n</w:t>
      </w:r>
      <w:r w:rsidRPr="00EA00BE">
        <w:rPr>
          <w:rFonts w:ascii="Arial" w:hAnsi="Arial" w:cs="Arial"/>
          <w:sz w:val="28"/>
          <w:szCs w:val="28"/>
          <w:lang w:val="cy-GB"/>
        </w:rPr>
        <w:t xml:space="preserve"> gilydd.</w:t>
      </w:r>
    </w:p>
    <w:p w:rsidR="0056312E" w:rsidRPr="00EA00BE" w:rsidRDefault="0056312E" w:rsidP="0056312E">
      <w:pPr>
        <w:rPr>
          <w:rFonts w:ascii="Arial" w:hAnsi="Arial" w:cs="Arial"/>
          <w:sz w:val="28"/>
          <w:szCs w:val="28"/>
        </w:rPr>
        <w:sectPr w:rsidR="0056312E" w:rsidRPr="00EA00BE" w:rsidSect="0056312E">
          <w:type w:val="continuous"/>
          <w:pgSz w:w="16838" w:h="11906" w:orient="landscape"/>
          <w:pgMar w:top="851" w:right="1245" w:bottom="1134" w:left="993" w:header="708" w:footer="708" w:gutter="0"/>
          <w:cols w:space="708"/>
          <w:titlePg/>
          <w:docGrid w:linePitch="360"/>
        </w:sectPr>
      </w:pPr>
    </w:p>
    <w:p w:rsidR="0056312E" w:rsidRPr="00EA00BE" w:rsidRDefault="0056312E" w:rsidP="0056312E">
      <w:pPr>
        <w:rPr>
          <w:rFonts w:ascii="Arial" w:hAnsi="Arial" w:cs="Arial"/>
          <w:sz w:val="28"/>
          <w:szCs w:val="28"/>
        </w:rPr>
      </w:pPr>
    </w:p>
    <w:p w:rsidR="0056312E" w:rsidRPr="00EA00BE" w:rsidRDefault="00C351AA" w:rsidP="0056312E">
      <w:pPr>
        <w:pStyle w:val="ListParagraph"/>
        <w:ind w:left="35"/>
        <w:rPr>
          <w:rFonts w:ascii="Arial" w:eastAsia="Times New Roman" w:hAnsi="Arial" w:cs="Arial"/>
          <w:kern w:val="24"/>
          <w:sz w:val="28"/>
          <w:szCs w:val="28"/>
          <w:lang w:eastAsia="en-GB"/>
        </w:rPr>
      </w:pPr>
      <w:r w:rsidRPr="00EA00BE">
        <w:rPr>
          <w:rFonts w:ascii="Arial" w:hAnsi="Arial" w:cs="Arial"/>
          <w:sz w:val="28"/>
          <w:szCs w:val="28"/>
          <w:lang w:val="cy-GB"/>
        </w:rPr>
        <w:t>Dyma'r themâu a nodwyd</w:t>
      </w:r>
      <w:r w:rsidR="0056312E" w:rsidRPr="00EA00BE">
        <w:rPr>
          <w:rFonts w:ascii="Arial" w:hAnsi="Arial" w:cs="Arial"/>
          <w:sz w:val="28"/>
          <w:szCs w:val="28"/>
          <w:lang w:val="cy-GB"/>
        </w:rPr>
        <w:t xml:space="preserve"> drwy gyfranogaeth: </w:t>
      </w:r>
      <w:r w:rsidR="0056312E" w:rsidRPr="00EA00BE">
        <w:rPr>
          <w:rFonts w:ascii="Arial" w:eastAsia="Times New Roman" w:hAnsi="Arial" w:cs="Arial"/>
          <w:kern w:val="24"/>
          <w:sz w:val="28"/>
          <w:szCs w:val="28"/>
          <w:lang w:val="cy-GB" w:eastAsia="en-GB"/>
        </w:rPr>
        <w:t>Y Blynyddoedd Cynnar, Heneiddio'n Dda, Newid yn yr Hinsawdd, Lleihau Carbon</w:t>
      </w:r>
      <w:r w:rsidR="0056312E" w:rsidRPr="00EA00BE">
        <w:rPr>
          <w:rFonts w:ascii="Arial" w:hAnsi="Arial" w:cs="Arial"/>
          <w:sz w:val="28"/>
          <w:szCs w:val="28"/>
          <w:lang w:val="cy-GB"/>
        </w:rPr>
        <w:t xml:space="preserve">, </w:t>
      </w:r>
      <w:r w:rsidR="0056312E" w:rsidRPr="00EA00BE">
        <w:rPr>
          <w:rFonts w:ascii="Arial" w:eastAsia="Times New Roman" w:hAnsi="Arial" w:cs="Arial"/>
          <w:kern w:val="24"/>
          <w:sz w:val="28"/>
          <w:szCs w:val="28"/>
          <w:lang w:val="cy-GB" w:eastAsia="en-GB"/>
        </w:rPr>
        <w:t xml:space="preserve">Bioamrywiaeth, </w:t>
      </w:r>
      <w:r w:rsidR="0056312E" w:rsidRPr="00EA00BE">
        <w:rPr>
          <w:rFonts w:ascii="Arial" w:hAnsi="Arial" w:cs="Arial"/>
          <w:sz w:val="28"/>
          <w:szCs w:val="28"/>
          <w:lang w:val="cy-GB"/>
        </w:rPr>
        <w:t xml:space="preserve">Balchder, Cydlyniant Cymunedol, </w:t>
      </w:r>
      <w:r w:rsidR="0056312E" w:rsidRPr="00EA00BE">
        <w:rPr>
          <w:rFonts w:ascii="Arial" w:eastAsia="Times New Roman" w:hAnsi="Arial" w:cs="Arial"/>
          <w:kern w:val="24"/>
          <w:sz w:val="28"/>
          <w:szCs w:val="28"/>
          <w:lang w:val="cy-GB" w:eastAsia="en-GB"/>
        </w:rPr>
        <w:t xml:space="preserve">Cyfalaf Cymdeithasol/Newid Ymddygiad, Gweithio ar y Cyd, Tai, y Fargen Ddinesig ac Isadeiledd. </w:t>
      </w:r>
    </w:p>
    <w:p w:rsidR="0056312E" w:rsidRPr="00EA00BE" w:rsidRDefault="0056312E" w:rsidP="0056312E">
      <w:pPr>
        <w:pStyle w:val="ListParagraph"/>
        <w:ind w:left="35"/>
        <w:rPr>
          <w:rFonts w:ascii="Arial" w:eastAsia="Times New Roman" w:hAnsi="Arial" w:cs="Arial"/>
          <w:kern w:val="24"/>
          <w:sz w:val="28"/>
          <w:szCs w:val="28"/>
          <w:lang w:eastAsia="en-GB"/>
        </w:rPr>
      </w:pPr>
    </w:p>
    <w:p w:rsidR="0056312E" w:rsidRPr="00EA00BE" w:rsidRDefault="0056312E" w:rsidP="0056312E">
      <w:pPr>
        <w:pStyle w:val="ListParagraph"/>
        <w:ind w:left="35"/>
        <w:rPr>
          <w:rFonts w:ascii="Arial" w:eastAsia="Times New Roman" w:hAnsi="Arial" w:cs="Arial"/>
          <w:kern w:val="24"/>
          <w:sz w:val="28"/>
          <w:szCs w:val="28"/>
          <w:lang w:eastAsia="en-GB"/>
        </w:rPr>
      </w:pPr>
      <w:r w:rsidRPr="00EA00BE">
        <w:rPr>
          <w:rFonts w:ascii="Arial" w:eastAsia="Times New Roman" w:hAnsi="Arial" w:cs="Arial"/>
          <w:kern w:val="24"/>
          <w:sz w:val="28"/>
          <w:szCs w:val="28"/>
          <w:lang w:val="cy-GB" w:eastAsia="en-GB"/>
        </w:rPr>
        <w:t xml:space="preserve">Mae dadansoddiad yn dangos sut mae'r rhain yn gweddu i'r amcanion a'r themâu </w:t>
      </w:r>
      <w:proofErr w:type="spellStart"/>
      <w:r w:rsidRPr="00EA00BE">
        <w:rPr>
          <w:rFonts w:ascii="Arial" w:eastAsia="Times New Roman" w:hAnsi="Arial" w:cs="Arial"/>
          <w:kern w:val="24"/>
          <w:sz w:val="28"/>
          <w:szCs w:val="28"/>
          <w:lang w:val="cy-GB" w:eastAsia="en-GB"/>
        </w:rPr>
        <w:t>rhyngysylltiedig</w:t>
      </w:r>
      <w:proofErr w:type="spellEnd"/>
      <w:r w:rsidRPr="00EA00BE">
        <w:rPr>
          <w:rFonts w:ascii="Arial" w:eastAsia="Times New Roman" w:hAnsi="Arial" w:cs="Arial"/>
          <w:kern w:val="24"/>
          <w:sz w:val="28"/>
          <w:szCs w:val="28"/>
          <w:lang w:val="cy-GB" w:eastAsia="en-GB"/>
        </w:rPr>
        <w:t xml:space="preserve"> yn y Cynllun Lles Lleol: </w:t>
      </w:r>
    </w:p>
    <w:p w:rsidR="0056312E" w:rsidRPr="00EA00BE" w:rsidRDefault="0056312E" w:rsidP="0056312E">
      <w:pPr>
        <w:pStyle w:val="ListParagraph"/>
        <w:ind w:left="35"/>
        <w:rPr>
          <w:rFonts w:ascii="Arial" w:hAnsi="Arial" w:cs="Arial"/>
          <w:sz w:val="28"/>
          <w:szCs w:val="28"/>
        </w:rPr>
      </w:pPr>
      <w:r w:rsidRPr="00EA00BE">
        <w:rPr>
          <w:rFonts w:ascii="Arial" w:hAnsi="Arial" w:cs="Arial"/>
          <w:sz w:val="28"/>
          <w:szCs w:val="28"/>
          <w:lang w:val="cy-GB"/>
        </w:rPr>
        <w:t xml:space="preserve">Amcan: Y Blynyddoedd Cynnar - sicrhau bod plant yn cael y dechrau gorau mewn bywyd er mwyn bod y gorau y gallant fod </w:t>
      </w:r>
    </w:p>
    <w:p w:rsidR="0056312E" w:rsidRPr="00EA00BE" w:rsidRDefault="0056312E" w:rsidP="0056312E">
      <w:pPr>
        <w:pStyle w:val="ListParagraph"/>
        <w:ind w:left="35"/>
        <w:rPr>
          <w:rFonts w:ascii="Arial" w:hAnsi="Arial" w:cs="Arial"/>
          <w:sz w:val="28"/>
          <w:szCs w:val="28"/>
        </w:rPr>
      </w:pPr>
      <w:r w:rsidRPr="00EA00BE">
        <w:rPr>
          <w:rFonts w:ascii="Arial" w:hAnsi="Arial" w:cs="Arial"/>
          <w:sz w:val="28"/>
          <w:szCs w:val="28"/>
          <w:lang w:val="cy-GB"/>
        </w:rPr>
        <w:t xml:space="preserve">Amcan: Byw'n dda, heneiddio'n dda – gwneud </w:t>
      </w:r>
      <w:proofErr w:type="spellStart"/>
      <w:r w:rsidRPr="00EA00BE">
        <w:rPr>
          <w:rFonts w:ascii="Arial" w:hAnsi="Arial" w:cs="Arial"/>
          <w:sz w:val="28"/>
          <w:szCs w:val="28"/>
          <w:lang w:val="cy-GB"/>
        </w:rPr>
        <w:t>Abertawe'n</w:t>
      </w:r>
      <w:proofErr w:type="spellEnd"/>
      <w:r w:rsidRPr="00EA00BE">
        <w:rPr>
          <w:rFonts w:ascii="Arial" w:hAnsi="Arial" w:cs="Arial"/>
          <w:sz w:val="28"/>
          <w:szCs w:val="28"/>
          <w:lang w:val="cy-GB"/>
        </w:rPr>
        <w:t xml:space="preserve"> lle gwych i fyw a heneiddio'n dda. </w:t>
      </w:r>
    </w:p>
    <w:p w:rsidR="0056312E" w:rsidRPr="00EA00BE" w:rsidRDefault="0056312E" w:rsidP="0056312E">
      <w:pPr>
        <w:pStyle w:val="ListParagraph"/>
        <w:ind w:left="35"/>
        <w:rPr>
          <w:rFonts w:ascii="Arial" w:hAnsi="Arial" w:cs="Arial"/>
          <w:sz w:val="28"/>
          <w:szCs w:val="28"/>
        </w:rPr>
      </w:pPr>
      <w:r w:rsidRPr="00EA00BE">
        <w:rPr>
          <w:rFonts w:ascii="Arial" w:eastAsia="Times New Roman" w:hAnsi="Arial" w:cs="Arial"/>
          <w:sz w:val="28"/>
          <w:szCs w:val="28"/>
          <w:lang w:val="cy-GB" w:eastAsia="en-GB"/>
        </w:rPr>
        <w:t xml:space="preserve">Amcan: </w:t>
      </w:r>
      <w:r w:rsidRPr="00EA00BE">
        <w:rPr>
          <w:rFonts w:ascii="Arial" w:hAnsi="Arial" w:cs="Arial"/>
          <w:sz w:val="28"/>
          <w:szCs w:val="28"/>
          <w:lang w:val="cy-GB"/>
        </w:rPr>
        <w:t>Gweithio gyda natur i wella iechyd, cyfoethogi bioamrywiaeth a lleihau ein hôl troed carbon.</w:t>
      </w:r>
    </w:p>
    <w:p w:rsidR="0056312E" w:rsidRPr="00EA00BE" w:rsidRDefault="0056312E" w:rsidP="0056312E">
      <w:pPr>
        <w:pStyle w:val="ListParagraph"/>
        <w:ind w:left="35"/>
        <w:rPr>
          <w:rFonts w:ascii="Arial" w:hAnsi="Arial" w:cs="Arial"/>
          <w:sz w:val="28"/>
          <w:szCs w:val="28"/>
        </w:rPr>
      </w:pPr>
      <w:r w:rsidRPr="00EA00BE">
        <w:rPr>
          <w:rFonts w:ascii="Arial" w:hAnsi="Arial" w:cs="Arial"/>
          <w:sz w:val="28"/>
          <w:szCs w:val="28"/>
          <w:lang w:val="cy-GB"/>
        </w:rPr>
        <w:t xml:space="preserve">Amcan: Cymunedau cryf – grymuso cymunedau gan hyrwyddo balchder ac ymdeimlad o berthyn. </w:t>
      </w:r>
    </w:p>
    <w:p w:rsidR="0056312E" w:rsidRPr="00EA00BE" w:rsidRDefault="00C12535" w:rsidP="0056312E">
      <w:pPr>
        <w:pStyle w:val="ListParagraph"/>
        <w:ind w:left="35"/>
        <w:rPr>
          <w:rFonts w:ascii="Arial" w:hAnsi="Arial" w:cs="Arial"/>
          <w:sz w:val="28"/>
          <w:szCs w:val="28"/>
        </w:rPr>
      </w:pPr>
      <w:r w:rsidRPr="00EA00BE">
        <w:rPr>
          <w:rFonts w:ascii="Arial" w:hAnsi="Arial" w:cs="Arial"/>
          <w:sz w:val="28"/>
          <w:szCs w:val="28"/>
          <w:lang w:val="cy-GB"/>
        </w:rPr>
        <w:t>Cam gweithredu trawsbynciol - rhannu dros Abertawe</w:t>
      </w:r>
      <w:r w:rsidR="00C351AA" w:rsidRPr="00EA00BE">
        <w:rPr>
          <w:rFonts w:ascii="Arial" w:hAnsi="Arial" w:cs="Arial"/>
          <w:sz w:val="28"/>
          <w:szCs w:val="28"/>
          <w:lang w:val="cy-GB"/>
        </w:rPr>
        <w:t>.</w:t>
      </w:r>
      <w:r w:rsidRPr="00EA00BE">
        <w:rPr>
          <w:rFonts w:ascii="Arial" w:hAnsi="Arial" w:cs="Arial"/>
          <w:sz w:val="28"/>
          <w:szCs w:val="28"/>
          <w:lang w:val="cy-GB"/>
        </w:rPr>
        <w:t xml:space="preserve"> Mae Tai yn thema allweddol sydd wedi'i hintegreiddio yn yr amcanion. Mae'r economi'n thema allweddol mewn Cymunedau Cryf a </w:t>
      </w:r>
      <w:proofErr w:type="spellStart"/>
      <w:r w:rsidRPr="00EA00BE">
        <w:rPr>
          <w:rFonts w:ascii="Arial" w:hAnsi="Arial" w:cs="Arial"/>
          <w:sz w:val="28"/>
          <w:szCs w:val="28"/>
          <w:lang w:val="cy-GB"/>
        </w:rPr>
        <w:t>thrwy'r</w:t>
      </w:r>
      <w:proofErr w:type="spellEnd"/>
      <w:r w:rsidRPr="00EA00BE">
        <w:rPr>
          <w:rFonts w:ascii="Arial" w:hAnsi="Arial" w:cs="Arial"/>
          <w:sz w:val="28"/>
          <w:szCs w:val="28"/>
          <w:lang w:val="cy-GB"/>
        </w:rPr>
        <w:t xml:space="preserve"> Fargen Ddinesig a Strategaeth Adfywio Economaidd Dinas-ranbarth Bae Abertawe </w:t>
      </w:r>
    </w:p>
    <w:p w:rsidR="0056312E" w:rsidRPr="00EA00BE" w:rsidRDefault="0056312E" w:rsidP="0056312E">
      <w:pPr>
        <w:pStyle w:val="ListParagraph"/>
        <w:ind w:left="35"/>
        <w:rPr>
          <w:rFonts w:ascii="Arial" w:hAnsi="Arial" w:cs="Arial"/>
          <w:color w:val="0070C0"/>
          <w:sz w:val="24"/>
          <w:szCs w:val="24"/>
        </w:rPr>
      </w:pPr>
    </w:p>
    <w:p w:rsidR="0056312E" w:rsidRPr="00EA00BE" w:rsidRDefault="0056312E" w:rsidP="0056312E">
      <w:pPr>
        <w:pStyle w:val="ListParagraph"/>
        <w:ind w:left="0"/>
        <w:rPr>
          <w:rFonts w:ascii="Arial" w:eastAsia="Times New Roman" w:hAnsi="Arial" w:cs="Arial"/>
          <w:color w:val="0070C0"/>
          <w:kern w:val="24"/>
          <w:sz w:val="24"/>
          <w:szCs w:val="24"/>
          <w:lang w:eastAsia="en-GB"/>
        </w:rPr>
      </w:pPr>
    </w:p>
    <w:p w:rsidR="0056312E" w:rsidRPr="00EA00BE" w:rsidRDefault="0056312E" w:rsidP="0056312E">
      <w:pPr>
        <w:pStyle w:val="Heading4"/>
      </w:pPr>
      <w:r w:rsidRPr="00EA00BE">
        <w:rPr>
          <w:lang w:val="cy-GB"/>
        </w:rPr>
        <w:lastRenderedPageBreak/>
        <w:t>Amcan Lles Un</w:t>
      </w:r>
    </w:p>
    <w:p w:rsidR="0056312E" w:rsidRPr="00EA00BE" w:rsidRDefault="0056312E" w:rsidP="0056312E">
      <w:pPr>
        <w:pStyle w:val="Heading1"/>
        <w:rPr>
          <w:rFonts w:cs="Arial"/>
          <w:sz w:val="32"/>
        </w:rPr>
      </w:pPr>
      <w:r w:rsidRPr="00EA00BE">
        <w:rPr>
          <w:lang w:val="cy-GB"/>
        </w:rPr>
        <w:t xml:space="preserve">Mae plant yn cael y dechrau gorau mewn bywyd i fod y gorau y gallant fod, </w:t>
      </w:r>
      <w:r w:rsidRPr="00EA00BE">
        <w:rPr>
          <w:rFonts w:cs="Arial"/>
          <w:sz w:val="32"/>
          <w:lang w:val="cy-GB"/>
        </w:rPr>
        <w:t xml:space="preserve"> </w:t>
      </w:r>
      <w:r w:rsidR="00C351AA" w:rsidRPr="00EA00BE">
        <w:rPr>
          <w:sz w:val="28"/>
          <w:szCs w:val="28"/>
          <w:lang w:val="cy-GB"/>
        </w:rPr>
        <w:t>pan fo rh</w:t>
      </w:r>
      <w:r w:rsidRPr="00EA00BE">
        <w:rPr>
          <w:sz w:val="28"/>
          <w:szCs w:val="28"/>
          <w:lang w:val="cy-GB"/>
        </w:rPr>
        <w:t>i</w:t>
      </w:r>
      <w:r w:rsidR="00C351AA" w:rsidRPr="00EA00BE">
        <w:rPr>
          <w:sz w:val="28"/>
          <w:szCs w:val="28"/>
          <w:lang w:val="cy-GB"/>
        </w:rPr>
        <w:t>e</w:t>
      </w:r>
      <w:r w:rsidRPr="00EA00BE">
        <w:rPr>
          <w:sz w:val="28"/>
          <w:szCs w:val="28"/>
          <w:lang w:val="cy-GB"/>
        </w:rPr>
        <w:t>ni a theuluoedd wedi'u paratoi'n dda ar gyfer genedigaeth a p</w:t>
      </w:r>
      <w:r w:rsidR="009B7152" w:rsidRPr="00EA00BE">
        <w:rPr>
          <w:sz w:val="28"/>
          <w:szCs w:val="28"/>
          <w:lang w:val="cy-GB"/>
        </w:rPr>
        <w:t xml:space="preserve">hlentyndod cynnar; gwasanaethau </w:t>
      </w:r>
      <w:r w:rsidRPr="00EA00BE">
        <w:rPr>
          <w:sz w:val="28"/>
          <w:szCs w:val="28"/>
          <w:lang w:val="cy-GB"/>
        </w:rPr>
        <w:t>cefnogi'n rhai o safon sydd wedi'u hintegreiddio'n dda; pob plentyn yn datbly</w:t>
      </w:r>
      <w:r w:rsidR="009B7152" w:rsidRPr="00EA00BE">
        <w:rPr>
          <w:sz w:val="28"/>
          <w:szCs w:val="28"/>
          <w:lang w:val="cy-GB"/>
        </w:rPr>
        <w:t>gu i'w botensial llawn; p</w:t>
      </w:r>
      <w:r w:rsidRPr="00EA00BE">
        <w:rPr>
          <w:sz w:val="28"/>
          <w:szCs w:val="28"/>
          <w:lang w:val="cy-GB"/>
        </w:rPr>
        <w:t>lant yn ddiogel rhag niwed</w:t>
      </w:r>
      <w:r w:rsidRPr="00EA00BE">
        <w:rPr>
          <w:rFonts w:cs="Arial"/>
          <w:color w:val="FF0000"/>
          <w:sz w:val="28"/>
          <w:szCs w:val="28"/>
          <w:lang w:val="cy-GB"/>
        </w:rPr>
        <w:t xml:space="preserve"> </w:t>
      </w:r>
      <w:r w:rsidRPr="00EA00BE">
        <w:rPr>
          <w:rFonts w:cs="Arial"/>
          <w:sz w:val="28"/>
          <w:szCs w:val="28"/>
          <w:lang w:val="cy-GB"/>
        </w:rPr>
        <w:t xml:space="preserve"> ac yn</w:t>
      </w:r>
      <w:r w:rsidR="00C351AA" w:rsidRPr="00EA00BE">
        <w:rPr>
          <w:rFonts w:cs="Arial"/>
          <w:sz w:val="28"/>
          <w:szCs w:val="28"/>
          <w:lang w:val="cy-GB"/>
        </w:rPr>
        <w:t xml:space="preserve"> cael eu cefnogi ar y cam cynharaf p</w:t>
      </w:r>
      <w:r w:rsidRPr="00EA00BE">
        <w:rPr>
          <w:rFonts w:cs="Arial"/>
          <w:sz w:val="28"/>
          <w:szCs w:val="28"/>
          <w:lang w:val="cy-GB"/>
        </w:rPr>
        <w:t>osib.</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 xml:space="preserve">Os yw plant yn cael dechrau da mewn bywyd, maent yn debygol o fod yn </w:t>
      </w:r>
      <w:proofErr w:type="spellStart"/>
      <w:r w:rsidRPr="00EA00BE">
        <w:rPr>
          <w:rFonts w:ascii="Arial" w:hAnsi="Arial" w:cs="Arial"/>
          <w:sz w:val="28"/>
          <w:szCs w:val="28"/>
          <w:lang w:val="cy-GB"/>
        </w:rPr>
        <w:t>iachach</w:t>
      </w:r>
      <w:proofErr w:type="spellEnd"/>
      <w:r w:rsidRPr="00EA00BE">
        <w:rPr>
          <w:rFonts w:ascii="Arial" w:hAnsi="Arial" w:cs="Arial"/>
          <w:sz w:val="28"/>
          <w:szCs w:val="28"/>
          <w:lang w:val="cy-GB"/>
        </w:rPr>
        <w:t xml:space="preserve">, yn ddysgwyr gwell ac yn llai tebygol o brofi amddifadedd fel oedolion. Mae profiadau cadarnhaol yn y blynyddoedd cynnar yn arwain at fwy o debygolrwydd o gael swydd dda a safon byw gwell, ac o fod yn gallu gofalu am yr amgylchedd a chyfrannu at gymunedau diogel a ffyniannus (am fwy o wybodaeth, gweler Adolygiad </w:t>
      </w:r>
      <w:proofErr w:type="spellStart"/>
      <w:r w:rsidRPr="00EA00BE">
        <w:rPr>
          <w:rFonts w:ascii="Arial" w:hAnsi="Arial" w:cs="Arial"/>
          <w:sz w:val="28"/>
          <w:szCs w:val="28"/>
          <w:lang w:val="cy-GB"/>
        </w:rPr>
        <w:t>Marmot</w:t>
      </w:r>
      <w:proofErr w:type="spellEnd"/>
      <w:r w:rsidRPr="00EA00BE">
        <w:rPr>
          <w:rFonts w:ascii="Arial" w:hAnsi="Arial" w:cs="Arial"/>
          <w:sz w:val="28"/>
          <w:szCs w:val="28"/>
          <w:lang w:val="cy-GB"/>
        </w:rPr>
        <w:t>).</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Mae rhoi'r dechrau gorau mewn bywyd i blant yn cael ei gynnwys mewn tri chategori:</w:t>
      </w:r>
    </w:p>
    <w:p w:rsidR="0056312E" w:rsidRPr="00EA00BE" w:rsidRDefault="0056312E" w:rsidP="0056312E">
      <w:pPr>
        <w:pStyle w:val="ListParagraph"/>
        <w:numPr>
          <w:ilvl w:val="0"/>
          <w:numId w:val="4"/>
        </w:numPr>
        <w:rPr>
          <w:rFonts w:ascii="Arial" w:eastAsia="Calibri" w:hAnsi="Arial" w:cs="Arial"/>
          <w:sz w:val="28"/>
          <w:szCs w:val="28"/>
        </w:rPr>
      </w:pPr>
      <w:r w:rsidRPr="00EA00BE">
        <w:rPr>
          <w:rFonts w:ascii="Arial" w:hAnsi="Arial" w:cs="Arial"/>
          <w:sz w:val="28"/>
          <w:szCs w:val="28"/>
          <w:lang w:val="cy-GB"/>
        </w:rPr>
        <w:t>Hyrwyddo negeseuon a gwybodaeth bwysig i bawb.</w:t>
      </w:r>
    </w:p>
    <w:p w:rsidR="0056312E" w:rsidRPr="00EA00BE" w:rsidRDefault="0056312E" w:rsidP="0056312E">
      <w:pPr>
        <w:pStyle w:val="ListParagraph"/>
        <w:numPr>
          <w:ilvl w:val="0"/>
          <w:numId w:val="4"/>
        </w:numPr>
        <w:rPr>
          <w:rFonts w:ascii="Arial" w:eastAsia="Calibri" w:hAnsi="Arial" w:cs="Arial"/>
          <w:sz w:val="28"/>
          <w:szCs w:val="28"/>
        </w:rPr>
      </w:pPr>
      <w:r w:rsidRPr="00EA00BE">
        <w:rPr>
          <w:rFonts w:ascii="Arial" w:eastAsia="Calibri" w:hAnsi="Arial" w:cs="Arial"/>
          <w:sz w:val="28"/>
          <w:szCs w:val="28"/>
          <w:lang w:val="cy-GB"/>
        </w:rPr>
        <w:t>Gwella gwasanaethau Blynyddoedd Cynnar cyffredinol drwy argaeledd darpariaeth ymyrryd yn gynnar ychwanegol i rieni sy'n disgwyl plant a'r rhai â phlant ifanc i sicrhau bod sylfeini cryf ar waith ar gyfer eu datblygiad yn y dyfodol.</w:t>
      </w:r>
    </w:p>
    <w:p w:rsidR="0056312E" w:rsidRPr="00EA00BE" w:rsidRDefault="0056312E" w:rsidP="0056312E">
      <w:pPr>
        <w:pStyle w:val="ListParagraph"/>
        <w:numPr>
          <w:ilvl w:val="0"/>
          <w:numId w:val="4"/>
        </w:numPr>
        <w:rPr>
          <w:rFonts w:ascii="Arial" w:hAnsi="Arial" w:cs="Arial"/>
          <w:sz w:val="28"/>
          <w:szCs w:val="28"/>
        </w:rPr>
      </w:pPr>
      <w:r w:rsidRPr="00EA00BE">
        <w:rPr>
          <w:rFonts w:ascii="Arial" w:eastAsia="Calibri" w:hAnsi="Arial" w:cs="Arial"/>
          <w:sz w:val="28"/>
          <w:szCs w:val="28"/>
          <w:lang w:val="cy-GB"/>
        </w:rPr>
        <w:t>Ychwanegu gwerth at wasanaethau ymyrryd yn gynnar a chyffredinol drwy gynnwys gwasanaethau a sefydliadau ehangach i hyrwyddo, cyfeirio, cyd-gynllunio a chyflwy</w:t>
      </w:r>
      <w:r w:rsidR="00C351AA" w:rsidRPr="00EA00BE">
        <w:rPr>
          <w:rFonts w:ascii="Arial" w:eastAsia="Calibri" w:hAnsi="Arial" w:cs="Arial"/>
          <w:sz w:val="28"/>
          <w:szCs w:val="28"/>
          <w:lang w:val="cy-GB"/>
        </w:rPr>
        <w:t>no cefnogaeth a gweithgareddau yn y gymuned</w:t>
      </w:r>
      <w:r w:rsidRPr="00EA00BE">
        <w:rPr>
          <w:rFonts w:ascii="Arial" w:eastAsia="Calibri" w:hAnsi="Arial" w:cs="Arial"/>
          <w:sz w:val="28"/>
          <w:szCs w:val="28"/>
          <w:lang w:val="cy-GB"/>
        </w:rPr>
        <w:t xml:space="preserve">. </w:t>
      </w:r>
    </w:p>
    <w:p w:rsidR="0056312E" w:rsidRPr="00EA00BE" w:rsidRDefault="0056312E" w:rsidP="0056312E">
      <w:pPr>
        <w:pStyle w:val="ListParagraph"/>
        <w:ind w:left="360"/>
        <w:rPr>
          <w:rFonts w:ascii="Arial" w:hAnsi="Arial" w:cs="Arial"/>
          <w:sz w:val="28"/>
          <w:szCs w:val="28"/>
        </w:rPr>
      </w:pPr>
    </w:p>
    <w:p w:rsidR="0056312E" w:rsidRPr="00EA00BE" w:rsidRDefault="00C351AA" w:rsidP="0056312E">
      <w:pPr>
        <w:pStyle w:val="ListParagraph"/>
        <w:ind w:left="360"/>
        <w:rPr>
          <w:noProof/>
          <w:sz w:val="24"/>
          <w:lang w:eastAsia="en-GB"/>
        </w:rPr>
      </w:pPr>
      <w:r w:rsidRPr="00EA00BE">
        <w:rPr>
          <w:rFonts w:ascii="Arial" w:hAnsi="Arial" w:cs="Arial"/>
          <w:sz w:val="28"/>
          <w:szCs w:val="28"/>
          <w:lang w:val="cy-GB"/>
        </w:rPr>
        <w:t>Gan dd</w:t>
      </w:r>
      <w:r w:rsidR="0056312E" w:rsidRPr="00EA00BE">
        <w:rPr>
          <w:rFonts w:ascii="Arial" w:hAnsi="Arial" w:cs="Arial"/>
          <w:sz w:val="28"/>
          <w:szCs w:val="28"/>
          <w:lang w:val="cy-GB"/>
        </w:rPr>
        <w:t xml:space="preserve">efnyddio tystiolaeth o'r Asesiad o Les Lleol, mae diagram yn nodi'r hyn </w:t>
      </w:r>
      <w:r w:rsidRPr="00EA00BE">
        <w:rPr>
          <w:rFonts w:ascii="Arial" w:hAnsi="Arial" w:cs="Arial"/>
          <w:sz w:val="28"/>
          <w:szCs w:val="28"/>
          <w:lang w:val="cy-GB"/>
        </w:rPr>
        <w:t>y mae</w:t>
      </w:r>
      <w:r w:rsidR="0056312E" w:rsidRPr="00EA00BE">
        <w:rPr>
          <w:rFonts w:ascii="Arial" w:hAnsi="Arial" w:cs="Arial"/>
          <w:sz w:val="28"/>
          <w:szCs w:val="28"/>
          <w:lang w:val="cy-GB"/>
        </w:rPr>
        <w:t xml:space="preserve"> ei angen i sicrhau bod plant yn cael y dechrau gorau mewn bywyd i fod y gorau y gallant fod. Mae disgrifiad o'r diagram hwn yn dilyn.</w:t>
      </w:r>
      <w:r w:rsidR="0056312E" w:rsidRPr="00EA00BE">
        <w:rPr>
          <w:noProof/>
          <w:sz w:val="24"/>
          <w:lang w:val="cy-GB" w:eastAsia="en-GB"/>
        </w:rPr>
        <w:t xml:space="preserve"> </w:t>
      </w:r>
    </w:p>
    <w:p w:rsidR="0056312E" w:rsidRPr="00EA00BE" w:rsidRDefault="0056312E" w:rsidP="0056312E">
      <w:pPr>
        <w:pStyle w:val="Heading2"/>
        <w:rPr>
          <w:rFonts w:cstheme="minorBidi"/>
          <w:noProof/>
          <w:sz w:val="24"/>
          <w:lang w:eastAsia="en-GB"/>
        </w:rPr>
      </w:pPr>
      <w:r w:rsidRPr="00EA00BE">
        <w:rPr>
          <w:lang w:val="cy-GB"/>
        </w:rPr>
        <w:t xml:space="preserve">Canlyniad (amcan): Mae plant yn cael y dechrau gorau mewn bywyd i fod y gorau y gallant fod pan fo: </w:t>
      </w:r>
    </w:p>
    <w:p w:rsidR="0056312E" w:rsidRPr="00EA00BE" w:rsidRDefault="009B7152" w:rsidP="0056312E">
      <w:pPr>
        <w:pStyle w:val="Heading3"/>
        <w:numPr>
          <w:ilvl w:val="0"/>
          <w:numId w:val="13"/>
        </w:numPr>
        <w:rPr>
          <w:rFonts w:cs="Arial"/>
          <w:szCs w:val="28"/>
        </w:rPr>
      </w:pPr>
      <w:r w:rsidRPr="00EA00BE">
        <w:rPr>
          <w:rFonts w:cs="Arial"/>
          <w:szCs w:val="28"/>
          <w:lang w:val="cy-GB"/>
        </w:rPr>
        <w:t>R</w:t>
      </w:r>
      <w:r w:rsidR="0056312E" w:rsidRPr="00EA00BE">
        <w:rPr>
          <w:rFonts w:cs="Arial"/>
          <w:szCs w:val="28"/>
          <w:lang w:val="cy-GB"/>
        </w:rPr>
        <w:t>hieni wedi'u paratoi'n dda at yr enedigaeth felly mae angen i ni sicrhau bod rhieni'n cael cefnogaeth i ddatblygu eu sgiliau a'u hyder; rhieni'n byw bywyd iach ac yn gallu cael mynediad i'r amgylchedd ll</w:t>
      </w:r>
      <w:r w:rsidR="00C351AA" w:rsidRPr="00EA00BE">
        <w:rPr>
          <w:rFonts w:cs="Arial"/>
          <w:szCs w:val="28"/>
          <w:lang w:val="cy-GB"/>
        </w:rPr>
        <w:t>eol a naturiol; rhieni'n gallu c</w:t>
      </w:r>
      <w:r w:rsidR="0056312E" w:rsidRPr="00EA00BE">
        <w:rPr>
          <w:rFonts w:cs="Arial"/>
          <w:szCs w:val="28"/>
          <w:lang w:val="cy-GB"/>
        </w:rPr>
        <w:t>ael mynediad i swyddi</w:t>
      </w:r>
      <w:r w:rsidR="00C351AA" w:rsidRPr="00EA00BE">
        <w:rPr>
          <w:rFonts w:cs="Arial"/>
          <w:szCs w:val="28"/>
          <w:lang w:val="cy-GB"/>
        </w:rPr>
        <w:t xml:space="preserve"> da; teuluoedd </w:t>
      </w:r>
      <w:r w:rsidR="0056312E" w:rsidRPr="00EA00BE">
        <w:rPr>
          <w:rFonts w:cs="Arial"/>
          <w:szCs w:val="28"/>
          <w:lang w:val="cy-GB"/>
        </w:rPr>
        <w:t xml:space="preserve">mewn tai o safon, a theuluoedd yn mwynhau perthnasoedd teuluol iach. </w:t>
      </w:r>
    </w:p>
    <w:p w:rsidR="0056312E" w:rsidRPr="00EA00BE" w:rsidRDefault="0056312E" w:rsidP="0056312E">
      <w:pPr>
        <w:pStyle w:val="ListParagraph"/>
        <w:ind w:left="360"/>
        <w:rPr>
          <w:noProof/>
          <w:sz w:val="24"/>
          <w:lang w:eastAsia="en-GB"/>
        </w:rPr>
      </w:pPr>
    </w:p>
    <w:p w:rsidR="0056312E" w:rsidRPr="00EA00BE" w:rsidRDefault="0056312E" w:rsidP="0056312E">
      <w:pPr>
        <w:pStyle w:val="Heading2"/>
        <w:rPr>
          <w:rFonts w:cstheme="minorBidi"/>
          <w:noProof/>
          <w:sz w:val="24"/>
          <w:lang w:eastAsia="en-GB"/>
        </w:rPr>
      </w:pPr>
      <w:r w:rsidRPr="00EA00BE">
        <w:rPr>
          <w:lang w:val="cy-GB"/>
        </w:rPr>
        <w:lastRenderedPageBreak/>
        <w:t xml:space="preserve">Canlyniad (amcan): Mae plant yn cael y dechrau gorau mewn bywyd i fod y gorau y gallant fod pan fo: </w:t>
      </w:r>
    </w:p>
    <w:p w:rsidR="0056312E" w:rsidRPr="00EA00BE" w:rsidRDefault="009B7152" w:rsidP="0056312E">
      <w:pPr>
        <w:pStyle w:val="Heading3"/>
        <w:numPr>
          <w:ilvl w:val="0"/>
          <w:numId w:val="13"/>
        </w:numPr>
        <w:rPr>
          <w:rFonts w:cs="Arial"/>
          <w:szCs w:val="28"/>
        </w:rPr>
      </w:pPr>
      <w:r w:rsidRPr="00EA00BE">
        <w:rPr>
          <w:rFonts w:cs="Arial"/>
          <w:lang w:val="cy-GB"/>
        </w:rPr>
        <w:t>R</w:t>
      </w:r>
      <w:r w:rsidR="00C12535" w:rsidRPr="00EA00BE">
        <w:rPr>
          <w:rFonts w:cs="Arial"/>
          <w:lang w:val="cy-GB"/>
        </w:rPr>
        <w:t>hieni wedi'u paratoi'n dda at yr enedigaeth felly mae angen i ni sicrhau bod rhieni'n cael cefnogaeth i ddatblygu eu sgiliau a'u hyder; rhieni'n byw bywyd iach ac yn gallu cael mynediad i'r amgylchedd lleol a naturiol; rhieni'n gallu cael mynediad i swyddi da; teuluoedd yn mewn tai o safon, a theuluoedd yn mwynhau perthnasoedd teuluol iach.</w:t>
      </w:r>
    </w:p>
    <w:p w:rsidR="0056312E" w:rsidRPr="00EA00BE" w:rsidRDefault="0056312E" w:rsidP="0056312E">
      <w:pPr>
        <w:pStyle w:val="ListParagraph"/>
        <w:numPr>
          <w:ilvl w:val="0"/>
          <w:numId w:val="13"/>
        </w:numPr>
        <w:rPr>
          <w:rFonts w:ascii="Arial" w:hAnsi="Arial" w:cs="Arial"/>
          <w:sz w:val="28"/>
          <w:szCs w:val="28"/>
        </w:rPr>
      </w:pPr>
      <w:r w:rsidRPr="00EA00BE">
        <w:rPr>
          <w:rFonts w:ascii="Arial" w:hAnsi="Arial" w:cs="Arial"/>
          <w:sz w:val="28"/>
          <w:szCs w:val="28"/>
          <w:lang w:val="cy-GB"/>
        </w:rPr>
        <w:t>Pob plentyn yn datblygu i'w botensial llawn fe</w:t>
      </w:r>
      <w:r w:rsidR="00C351AA" w:rsidRPr="00EA00BE">
        <w:rPr>
          <w:rFonts w:ascii="Arial" w:hAnsi="Arial" w:cs="Arial"/>
          <w:sz w:val="28"/>
          <w:szCs w:val="28"/>
          <w:lang w:val="cy-GB"/>
        </w:rPr>
        <w:t xml:space="preserve">lly mae angen i ni sicrhau bod </w:t>
      </w:r>
      <w:r w:rsidRPr="00EA00BE">
        <w:rPr>
          <w:rFonts w:ascii="Arial" w:hAnsi="Arial" w:cs="Arial"/>
          <w:sz w:val="28"/>
          <w:szCs w:val="28"/>
          <w:lang w:val="cy-GB"/>
        </w:rPr>
        <w:t xml:space="preserve">plant yn datblygu cysylltiadau da a chadarnhaol â rhieni/gofalwyr; plant ag anghenion arbennig yn cael eu nodi a'u cefnogi; ansawdd iechyd a lles plant yn dda; plant yn datblygu </w:t>
      </w:r>
      <w:r w:rsidR="00C351AA" w:rsidRPr="00EA00BE">
        <w:rPr>
          <w:rFonts w:ascii="Arial" w:hAnsi="Arial" w:cs="Arial"/>
          <w:sz w:val="28"/>
          <w:szCs w:val="28"/>
          <w:lang w:val="cy-GB"/>
        </w:rPr>
        <w:t xml:space="preserve">sgiliau </w:t>
      </w:r>
      <w:r w:rsidRPr="00EA00BE">
        <w:rPr>
          <w:rFonts w:ascii="Arial" w:hAnsi="Arial" w:cs="Arial"/>
          <w:sz w:val="28"/>
          <w:szCs w:val="28"/>
          <w:lang w:val="cy-GB"/>
        </w:rPr>
        <w:t>iaith a lleferydd yn llwyddiannus.</w:t>
      </w:r>
    </w:p>
    <w:p w:rsidR="0056312E" w:rsidRPr="00EA00BE" w:rsidRDefault="0056312E" w:rsidP="0056312E">
      <w:pPr>
        <w:pStyle w:val="ListParagraph"/>
        <w:numPr>
          <w:ilvl w:val="0"/>
          <w:numId w:val="13"/>
        </w:numPr>
        <w:rPr>
          <w:rFonts w:ascii="Arial" w:hAnsi="Arial" w:cs="Arial"/>
          <w:sz w:val="28"/>
          <w:szCs w:val="28"/>
        </w:rPr>
      </w:pPr>
      <w:r w:rsidRPr="00EA00BE">
        <w:rPr>
          <w:rFonts w:ascii="Arial" w:hAnsi="Arial" w:cs="Arial"/>
          <w:sz w:val="28"/>
          <w:szCs w:val="28"/>
          <w:lang w:val="cy-GB"/>
        </w:rPr>
        <w:t>Plant yn ddiogel rhag niwed ac yn cael eu cefnogi cyn gynted â phosib, felly mae angen i ni sicrhau bod anghenion plant yn cael eu nodi a'u cefnogi cyn gynted â phosib a bod cartrefi'n ddiogel, heb unrhyw drais.</w:t>
      </w:r>
    </w:p>
    <w:p w:rsidR="0056312E" w:rsidRPr="00EA00BE" w:rsidRDefault="0056312E" w:rsidP="0056312E">
      <w:pPr>
        <w:pStyle w:val="ListParagraph"/>
        <w:numPr>
          <w:ilvl w:val="0"/>
          <w:numId w:val="13"/>
        </w:numPr>
        <w:rPr>
          <w:rFonts w:ascii="Arial" w:hAnsi="Arial" w:cs="Arial"/>
          <w:sz w:val="28"/>
          <w:szCs w:val="28"/>
        </w:rPr>
      </w:pPr>
      <w:r w:rsidRPr="00EA00BE">
        <w:rPr>
          <w:rFonts w:ascii="Arial" w:hAnsi="Arial" w:cs="Arial"/>
          <w:sz w:val="28"/>
          <w:szCs w:val="28"/>
          <w:lang w:val="cy-GB"/>
        </w:rPr>
        <w:t>Gwasanaethau cefnogi'n rhai o safon sydd wedi'u hintegreiddio'n dda felly mae angen i ni sicrhau bod data a gwybodaeth yn cael eu rhannu'n effeithiol rhwng partneriaid; gwasanaethau'n cael eu blaenoriaethu a'u cysoni i gefnogi iechyd meddwl rhi</w:t>
      </w:r>
      <w:r w:rsidR="00C351AA" w:rsidRPr="00EA00BE">
        <w:rPr>
          <w:rFonts w:ascii="Arial" w:hAnsi="Arial" w:cs="Arial"/>
          <w:sz w:val="28"/>
          <w:szCs w:val="28"/>
          <w:lang w:val="cy-GB"/>
        </w:rPr>
        <w:t>e</w:t>
      </w:r>
      <w:r w:rsidRPr="00EA00BE">
        <w:rPr>
          <w:rFonts w:ascii="Arial" w:hAnsi="Arial" w:cs="Arial"/>
          <w:sz w:val="28"/>
          <w:szCs w:val="28"/>
          <w:lang w:val="cy-GB"/>
        </w:rPr>
        <w:t>ni/gofalwyr ac yn mynd i'r afael â chamdde</w:t>
      </w:r>
      <w:r w:rsidR="00D96AB4" w:rsidRPr="00EA00BE">
        <w:rPr>
          <w:rFonts w:ascii="Arial" w:hAnsi="Arial" w:cs="Arial"/>
          <w:sz w:val="28"/>
          <w:szCs w:val="28"/>
          <w:lang w:val="cy-GB"/>
        </w:rPr>
        <w:t xml:space="preserve">fnyddio alcohol a chyffuriau; </w:t>
      </w:r>
      <w:r w:rsidR="00C351AA" w:rsidRPr="00EA00BE">
        <w:rPr>
          <w:rFonts w:ascii="Arial" w:hAnsi="Arial" w:cs="Arial"/>
          <w:sz w:val="28"/>
          <w:szCs w:val="28"/>
          <w:lang w:val="cy-GB"/>
        </w:rPr>
        <w:t xml:space="preserve">a bod </w:t>
      </w:r>
      <w:r w:rsidRPr="00EA00BE">
        <w:rPr>
          <w:rFonts w:ascii="Arial" w:hAnsi="Arial" w:cs="Arial"/>
          <w:sz w:val="28"/>
          <w:szCs w:val="28"/>
          <w:lang w:val="cy-GB"/>
        </w:rPr>
        <w:t xml:space="preserve">cyfathrebu a chydweithio rhwng gwasanaethau'r BGC yn </w:t>
      </w:r>
      <w:proofErr w:type="spellStart"/>
      <w:r w:rsidRPr="00EA00BE">
        <w:rPr>
          <w:rFonts w:ascii="Arial" w:hAnsi="Arial" w:cs="Arial"/>
          <w:sz w:val="28"/>
          <w:szCs w:val="28"/>
          <w:lang w:val="cy-GB"/>
        </w:rPr>
        <w:t>gryf</w:t>
      </w:r>
      <w:proofErr w:type="spellEnd"/>
      <w:r w:rsidRPr="00EA00BE">
        <w:rPr>
          <w:rFonts w:ascii="Arial" w:hAnsi="Arial" w:cs="Arial"/>
          <w:sz w:val="28"/>
          <w:szCs w:val="28"/>
          <w:lang w:val="cy-GB"/>
        </w:rPr>
        <w:t xml:space="preserve">. </w:t>
      </w:r>
    </w:p>
    <w:p w:rsidR="0056312E" w:rsidRPr="00EA00BE" w:rsidRDefault="0056312E" w:rsidP="0056312E">
      <w:pPr>
        <w:rPr>
          <w:rFonts w:ascii="Arial" w:eastAsia="Calibri" w:hAnsi="Arial" w:cs="Arial"/>
          <w:sz w:val="28"/>
          <w:szCs w:val="28"/>
        </w:rPr>
      </w:pPr>
    </w:p>
    <w:p w:rsidR="0056312E" w:rsidRPr="00EA00BE" w:rsidRDefault="0056312E" w:rsidP="0056312E">
      <w:pPr>
        <w:rPr>
          <w:rFonts w:ascii="Arial" w:eastAsia="Calibri" w:hAnsi="Arial" w:cs="Arial"/>
          <w:sz w:val="28"/>
          <w:szCs w:val="28"/>
        </w:rPr>
      </w:pPr>
      <w:r w:rsidRPr="00EA00BE">
        <w:rPr>
          <w:rFonts w:ascii="Arial" w:eastAsia="Calibri" w:hAnsi="Arial" w:cs="Arial"/>
          <w:sz w:val="28"/>
          <w:szCs w:val="28"/>
          <w:lang w:val="cy-GB"/>
        </w:rPr>
        <w:t xml:space="preserve">Ein hamcan erbyn 2040: Sicrhau bod plant yn </w:t>
      </w:r>
      <w:proofErr w:type="spellStart"/>
      <w:r w:rsidRPr="00EA00BE">
        <w:rPr>
          <w:rFonts w:ascii="Arial" w:eastAsia="Calibri" w:hAnsi="Arial" w:cs="Arial"/>
          <w:sz w:val="28"/>
          <w:szCs w:val="28"/>
          <w:lang w:val="cy-GB"/>
        </w:rPr>
        <w:t>Abertawe'n</w:t>
      </w:r>
      <w:proofErr w:type="spellEnd"/>
      <w:r w:rsidRPr="00EA00BE">
        <w:rPr>
          <w:rFonts w:ascii="Arial" w:eastAsia="Calibri" w:hAnsi="Arial" w:cs="Arial"/>
          <w:sz w:val="28"/>
          <w:szCs w:val="28"/>
          <w:lang w:val="cy-GB"/>
        </w:rPr>
        <w:t xml:space="preserve"> cael y dechrau gorau mewn bywyd i fod y gorau y gallant fod. Dyma'r camau y byddwn yn eu cymryd tuag at hyn:</w:t>
      </w:r>
    </w:p>
    <w:p w:rsidR="0056312E" w:rsidRPr="00EA00BE" w:rsidRDefault="0056312E" w:rsidP="0056312E">
      <w:pPr>
        <w:pStyle w:val="ListParagraph"/>
        <w:numPr>
          <w:ilvl w:val="0"/>
          <w:numId w:val="7"/>
        </w:numPr>
        <w:rPr>
          <w:rFonts w:ascii="Arial" w:eastAsia="Calibri" w:hAnsi="Arial" w:cs="Arial"/>
          <w:iCs/>
          <w:sz w:val="28"/>
          <w:szCs w:val="28"/>
        </w:rPr>
      </w:pPr>
      <w:r w:rsidRPr="00EA00BE">
        <w:rPr>
          <w:rFonts w:ascii="Arial" w:eastAsia="Calibri" w:hAnsi="Arial" w:cs="Arial"/>
          <w:iCs/>
          <w:sz w:val="28"/>
          <w:szCs w:val="28"/>
          <w:lang w:val="cy-GB"/>
        </w:rPr>
        <w:t xml:space="preserve">Hyrwyddo rhaglen </w:t>
      </w:r>
      <w:hyperlink r:id="rId28" w:history="1">
        <w:r w:rsidR="00C351AA" w:rsidRPr="00EA00BE">
          <w:rPr>
            <w:rStyle w:val="Hyperlink"/>
            <w:rFonts w:ascii="Arial" w:eastAsia="Calibri" w:hAnsi="Arial" w:cs="Arial"/>
            <w:color w:val="auto"/>
            <w:sz w:val="28"/>
            <w:szCs w:val="28"/>
            <w:lang w:val="cy-GB"/>
          </w:rPr>
          <w:t>Y 1,000 D</w:t>
        </w:r>
        <w:r w:rsidRPr="00EA00BE">
          <w:rPr>
            <w:rStyle w:val="Hyperlink"/>
            <w:rFonts w:ascii="Arial" w:eastAsia="Calibri" w:hAnsi="Arial" w:cs="Arial"/>
            <w:color w:val="auto"/>
            <w:sz w:val="28"/>
            <w:szCs w:val="28"/>
            <w:lang w:val="cy-GB"/>
          </w:rPr>
          <w:t>iwrnod Cyntaf</w:t>
        </w:r>
      </w:hyperlink>
      <w:r w:rsidRPr="00EA00BE">
        <w:rPr>
          <w:rStyle w:val="Hyperlink"/>
          <w:rFonts w:ascii="Arial" w:eastAsia="Calibri" w:hAnsi="Arial" w:cs="Arial"/>
          <w:sz w:val="28"/>
          <w:szCs w:val="28"/>
          <w:u w:val="none"/>
          <w:lang w:val="cy-GB"/>
        </w:rPr>
        <w:t xml:space="preserve"> </w:t>
      </w:r>
      <w:r w:rsidRPr="00EA00BE">
        <w:rPr>
          <w:rFonts w:ascii="Arial" w:eastAsia="Calibri" w:hAnsi="Arial" w:cs="Arial"/>
          <w:iCs/>
          <w:sz w:val="28"/>
          <w:szCs w:val="28"/>
          <w:lang w:val="cy-GB"/>
        </w:rPr>
        <w:t>Abertawe</w:t>
      </w:r>
      <w:r w:rsidR="009B7152" w:rsidRPr="00EA00BE">
        <w:rPr>
          <w:rFonts w:ascii="Arial" w:eastAsia="Calibri" w:hAnsi="Arial" w:cs="Arial"/>
          <w:iCs/>
          <w:sz w:val="28"/>
          <w:szCs w:val="28"/>
          <w:lang w:val="cy-GB"/>
        </w:rPr>
        <w:t>.</w:t>
      </w:r>
      <w:r w:rsidRPr="00EA00BE">
        <w:rPr>
          <w:rFonts w:ascii="Arial" w:eastAsia="Calibri" w:hAnsi="Arial" w:cs="Arial"/>
          <w:iCs/>
          <w:sz w:val="28"/>
          <w:szCs w:val="28"/>
          <w:lang w:val="cy-GB"/>
        </w:rPr>
        <w:t xml:space="preserve"> Tymor byr, llai na t</w:t>
      </w:r>
      <w:r w:rsidR="00C351AA" w:rsidRPr="00EA00BE">
        <w:rPr>
          <w:rFonts w:ascii="Arial" w:eastAsia="Calibri" w:hAnsi="Arial" w:cs="Arial"/>
          <w:iCs/>
          <w:sz w:val="28"/>
          <w:szCs w:val="28"/>
          <w:lang w:val="cy-GB"/>
        </w:rPr>
        <w:t>h</w:t>
      </w:r>
      <w:r w:rsidRPr="00EA00BE">
        <w:rPr>
          <w:rFonts w:ascii="Arial" w:eastAsia="Calibri" w:hAnsi="Arial" w:cs="Arial"/>
          <w:iCs/>
          <w:sz w:val="28"/>
          <w:szCs w:val="28"/>
          <w:lang w:val="cy-GB"/>
        </w:rPr>
        <w:t>air blynedd</w:t>
      </w:r>
      <w:r w:rsidR="00D96AB4" w:rsidRPr="00EA00BE">
        <w:rPr>
          <w:rFonts w:ascii="Arial" w:eastAsia="Calibri" w:hAnsi="Arial" w:cs="Arial"/>
          <w:iCs/>
          <w:sz w:val="28"/>
          <w:szCs w:val="28"/>
          <w:lang w:val="cy-GB"/>
        </w:rPr>
        <w:t xml:space="preserve">. </w:t>
      </w:r>
      <w:r w:rsidR="00C351AA" w:rsidRPr="00EA00BE">
        <w:rPr>
          <w:rFonts w:ascii="Arial" w:eastAsia="Calibri" w:hAnsi="Arial" w:cs="Arial"/>
          <w:iCs/>
          <w:sz w:val="28"/>
          <w:szCs w:val="28"/>
          <w:lang w:val="cy-GB"/>
        </w:rPr>
        <w:t>Cefnogi cydweithfa 1,000 Diwrnod</w:t>
      </w:r>
      <w:r w:rsidRPr="00EA00BE">
        <w:rPr>
          <w:rFonts w:ascii="Arial" w:eastAsia="Calibri" w:hAnsi="Arial" w:cs="Arial"/>
          <w:iCs/>
          <w:sz w:val="28"/>
          <w:szCs w:val="28"/>
          <w:lang w:val="cy-GB"/>
        </w:rPr>
        <w:t xml:space="preserve"> Cyntaf Iechyd Cyhoeddus Cymru ac ymuno </w:t>
      </w:r>
      <w:r w:rsidR="00C351AA" w:rsidRPr="00EA00BE">
        <w:rPr>
          <w:rFonts w:ascii="Arial" w:eastAsia="Calibri" w:hAnsi="Arial" w:cs="Arial"/>
          <w:iCs/>
          <w:sz w:val="28"/>
          <w:szCs w:val="28"/>
          <w:lang w:val="cy-GB"/>
        </w:rPr>
        <w:t>â hi</w:t>
      </w:r>
      <w:r w:rsidRPr="00EA00BE">
        <w:rPr>
          <w:rFonts w:ascii="Arial" w:eastAsia="Calibri" w:hAnsi="Arial" w:cs="Arial"/>
          <w:iCs/>
          <w:sz w:val="28"/>
          <w:szCs w:val="28"/>
          <w:lang w:val="cy-GB"/>
        </w:rPr>
        <w:t xml:space="preserve"> a datblygu cynllun gweithredu i gyflwyno'r camau gweithredu tymor byr. Tymor canolig, 4-9 mlynedd</w:t>
      </w:r>
      <w:r w:rsidR="00D96AB4" w:rsidRPr="00EA00BE">
        <w:rPr>
          <w:rFonts w:ascii="Arial" w:eastAsia="Calibri" w:hAnsi="Arial" w:cs="Arial"/>
          <w:iCs/>
          <w:sz w:val="28"/>
          <w:szCs w:val="28"/>
          <w:lang w:val="cy-GB"/>
        </w:rPr>
        <w:t xml:space="preserve">. </w:t>
      </w:r>
      <w:r w:rsidRPr="00EA00BE">
        <w:rPr>
          <w:rFonts w:ascii="Arial" w:eastAsia="Calibri" w:hAnsi="Arial" w:cs="Arial"/>
          <w:iCs/>
          <w:sz w:val="28"/>
          <w:szCs w:val="28"/>
          <w:lang w:val="cy-GB"/>
        </w:rPr>
        <w:t xml:space="preserve">Adolygu'r camau gweithredu tymor canolig a'u rhoi ar waith. </w:t>
      </w:r>
    </w:p>
    <w:p w:rsidR="0056312E" w:rsidRPr="00EA00BE" w:rsidRDefault="009B7152" w:rsidP="0056312E">
      <w:pPr>
        <w:pStyle w:val="ListParagraph"/>
        <w:rPr>
          <w:rFonts w:ascii="Arial" w:eastAsia="Calibri" w:hAnsi="Arial" w:cs="Arial"/>
          <w:iCs/>
          <w:sz w:val="28"/>
          <w:szCs w:val="28"/>
        </w:rPr>
      </w:pPr>
      <w:r w:rsidRPr="00EA00BE">
        <w:rPr>
          <w:rFonts w:ascii="Arial" w:eastAsia="Calibri" w:hAnsi="Arial" w:cs="Arial"/>
          <w:iCs/>
          <w:sz w:val="28"/>
          <w:szCs w:val="28"/>
          <w:lang w:val="cy-GB"/>
        </w:rPr>
        <w:t>Tymor hir, 10-25 mlynedd</w:t>
      </w:r>
      <w:r w:rsidR="00D96AB4" w:rsidRPr="00EA00BE">
        <w:rPr>
          <w:rFonts w:ascii="Arial" w:eastAsia="Calibri" w:hAnsi="Arial" w:cs="Arial"/>
          <w:iCs/>
          <w:sz w:val="28"/>
          <w:szCs w:val="28"/>
          <w:lang w:val="cy-GB"/>
        </w:rPr>
        <w:t xml:space="preserve">. </w:t>
      </w:r>
      <w:r w:rsidR="0056312E" w:rsidRPr="00EA00BE">
        <w:rPr>
          <w:rFonts w:ascii="Arial" w:eastAsia="Calibri" w:hAnsi="Arial" w:cs="Arial"/>
          <w:iCs/>
          <w:sz w:val="28"/>
          <w:szCs w:val="28"/>
          <w:lang w:val="cy-GB"/>
        </w:rPr>
        <w:t>Defnyddio arbedion a geir o osgoi costau rhoi camau tymor byr a thymor canolig ar waith i fuddsoddi yn y camau gweithredu sy'n weddill.</w:t>
      </w:r>
    </w:p>
    <w:p w:rsidR="0056312E" w:rsidRPr="00EA00BE" w:rsidRDefault="0056312E" w:rsidP="0056312E">
      <w:pPr>
        <w:pStyle w:val="ListParagraph"/>
        <w:numPr>
          <w:ilvl w:val="0"/>
          <w:numId w:val="7"/>
        </w:numPr>
        <w:rPr>
          <w:rFonts w:ascii="Arial" w:eastAsia="Calibri" w:hAnsi="Arial" w:cs="Arial"/>
          <w:iCs/>
          <w:sz w:val="28"/>
          <w:szCs w:val="28"/>
        </w:rPr>
      </w:pPr>
      <w:r w:rsidRPr="00EA00BE">
        <w:rPr>
          <w:rFonts w:ascii="Arial" w:eastAsia="Calibri" w:hAnsi="Arial" w:cs="Arial"/>
          <w:iCs/>
          <w:sz w:val="28"/>
          <w:szCs w:val="28"/>
          <w:lang w:val="cy-GB"/>
        </w:rPr>
        <w:t>Sicrhau bod rhieni'n cael cefnogaeth ar gyfer genedigaethau ac yn ystod plentyndod cynnar. T</w:t>
      </w:r>
      <w:r w:rsidR="009B7152" w:rsidRPr="00EA00BE">
        <w:rPr>
          <w:rFonts w:ascii="Arial" w:eastAsia="Calibri" w:hAnsi="Arial" w:cs="Arial"/>
          <w:iCs/>
          <w:sz w:val="28"/>
          <w:szCs w:val="28"/>
          <w:lang w:val="cy-GB"/>
        </w:rPr>
        <w:t>ymor byr, llai na t</w:t>
      </w:r>
      <w:r w:rsidR="00C351AA" w:rsidRPr="00EA00BE">
        <w:rPr>
          <w:rFonts w:ascii="Arial" w:eastAsia="Calibri" w:hAnsi="Arial" w:cs="Arial"/>
          <w:iCs/>
          <w:sz w:val="28"/>
          <w:szCs w:val="28"/>
          <w:lang w:val="cy-GB"/>
        </w:rPr>
        <w:t>h</w:t>
      </w:r>
      <w:r w:rsidR="009B7152" w:rsidRPr="00EA00BE">
        <w:rPr>
          <w:rFonts w:ascii="Arial" w:eastAsia="Calibri" w:hAnsi="Arial" w:cs="Arial"/>
          <w:iCs/>
          <w:sz w:val="28"/>
          <w:szCs w:val="28"/>
          <w:lang w:val="cy-GB"/>
        </w:rPr>
        <w:t>air blynedd</w:t>
      </w:r>
      <w:r w:rsidR="00D96AB4" w:rsidRPr="00EA00BE">
        <w:rPr>
          <w:rFonts w:ascii="Arial" w:eastAsia="Calibri" w:hAnsi="Arial" w:cs="Arial"/>
          <w:iCs/>
          <w:sz w:val="28"/>
          <w:szCs w:val="28"/>
          <w:lang w:val="cy-GB"/>
        </w:rPr>
        <w:t xml:space="preserve">. </w:t>
      </w:r>
      <w:r w:rsidRPr="00EA00BE">
        <w:rPr>
          <w:rFonts w:ascii="Arial" w:eastAsia="Calibri" w:hAnsi="Arial" w:cs="Arial"/>
          <w:iCs/>
          <w:sz w:val="28"/>
          <w:szCs w:val="28"/>
          <w:lang w:val="cy-GB"/>
        </w:rPr>
        <w:t>Cynnwys gweithluoedd y BGC i sicrhau bod pob cyswllt yn cyfrif drwy hyrwyddo negeseuon a gwybodaeth allweddol i deuluoedd a mabwysiadu rhagnodi cymdeithasol ar bob le</w:t>
      </w:r>
      <w:r w:rsidR="009B7152" w:rsidRPr="00EA00BE">
        <w:rPr>
          <w:rFonts w:ascii="Arial" w:eastAsia="Calibri" w:hAnsi="Arial" w:cs="Arial"/>
          <w:iCs/>
          <w:sz w:val="28"/>
          <w:szCs w:val="28"/>
          <w:lang w:val="cy-GB"/>
        </w:rPr>
        <w:t>fel. Tymor canolig, 4-9 mlynedd</w:t>
      </w:r>
      <w:r w:rsidR="00D96AB4" w:rsidRPr="00EA00BE">
        <w:rPr>
          <w:rFonts w:ascii="Arial" w:eastAsia="Calibri" w:hAnsi="Arial" w:cs="Arial"/>
          <w:iCs/>
          <w:sz w:val="28"/>
          <w:szCs w:val="28"/>
          <w:lang w:val="cy-GB"/>
        </w:rPr>
        <w:t xml:space="preserve">. </w:t>
      </w:r>
      <w:r w:rsidRPr="00EA00BE">
        <w:rPr>
          <w:rFonts w:ascii="Arial" w:eastAsia="Calibri" w:hAnsi="Arial" w:cs="Arial"/>
          <w:iCs/>
          <w:sz w:val="28"/>
          <w:szCs w:val="28"/>
          <w:lang w:val="cy-GB"/>
        </w:rPr>
        <w:t>Adeiladu ar gynnwys elfennau o ddatblygu a chroesawu'r negeseuon drwy weithio gyda'n gil</w:t>
      </w:r>
      <w:r w:rsidR="009B7152" w:rsidRPr="00EA00BE">
        <w:rPr>
          <w:rFonts w:ascii="Arial" w:eastAsia="Calibri" w:hAnsi="Arial" w:cs="Arial"/>
          <w:iCs/>
          <w:sz w:val="28"/>
          <w:szCs w:val="28"/>
          <w:lang w:val="cy-GB"/>
        </w:rPr>
        <w:t>ydd.  Tymor hir, 10-25 mlynedd</w:t>
      </w:r>
      <w:r w:rsidR="00D96AB4" w:rsidRPr="00EA00BE">
        <w:rPr>
          <w:rFonts w:ascii="Arial" w:eastAsia="Calibri" w:hAnsi="Arial" w:cs="Arial"/>
          <w:iCs/>
          <w:sz w:val="28"/>
          <w:szCs w:val="28"/>
          <w:lang w:val="cy-GB"/>
        </w:rPr>
        <w:t xml:space="preserve">. </w:t>
      </w:r>
      <w:r w:rsidRPr="00EA00BE">
        <w:rPr>
          <w:rFonts w:ascii="Arial" w:eastAsia="Calibri" w:hAnsi="Arial" w:cs="Arial"/>
          <w:iCs/>
          <w:sz w:val="28"/>
          <w:szCs w:val="28"/>
          <w:lang w:val="cy-GB"/>
        </w:rPr>
        <w:t>Cynnal y momentwm i'r tymor hir</w:t>
      </w:r>
      <w:r w:rsidR="009B7152" w:rsidRPr="00EA00BE">
        <w:rPr>
          <w:rFonts w:ascii="Arial" w:eastAsia="Calibri" w:hAnsi="Arial" w:cs="Arial"/>
          <w:iCs/>
          <w:sz w:val="28"/>
          <w:szCs w:val="28"/>
          <w:lang w:val="cy-GB"/>
        </w:rPr>
        <w:t>.</w:t>
      </w:r>
    </w:p>
    <w:p w:rsidR="0056312E" w:rsidRPr="00EA00BE" w:rsidRDefault="0056312E" w:rsidP="0056312E">
      <w:pPr>
        <w:pStyle w:val="ListParagraph"/>
        <w:numPr>
          <w:ilvl w:val="0"/>
          <w:numId w:val="7"/>
        </w:numPr>
        <w:rPr>
          <w:rFonts w:ascii="Arial" w:eastAsia="Calibri" w:hAnsi="Arial" w:cs="Arial"/>
          <w:iCs/>
          <w:sz w:val="28"/>
          <w:szCs w:val="28"/>
        </w:rPr>
      </w:pPr>
      <w:r w:rsidRPr="00EA00BE">
        <w:rPr>
          <w:rFonts w:ascii="Arial" w:eastAsia="Calibri" w:hAnsi="Arial" w:cs="Arial"/>
          <w:iCs/>
          <w:sz w:val="28"/>
          <w:szCs w:val="28"/>
          <w:lang w:val="cy-GB"/>
        </w:rPr>
        <w:t xml:space="preserve">Integreiddio Gwasanaethau'r Blynyddoedd Cynnar yn </w:t>
      </w:r>
      <w:r w:rsidR="00C351AA" w:rsidRPr="00EA00BE">
        <w:rPr>
          <w:rFonts w:ascii="Arial" w:eastAsia="Calibri" w:hAnsi="Arial" w:cs="Arial"/>
          <w:iCs/>
          <w:sz w:val="28"/>
          <w:szCs w:val="28"/>
          <w:lang w:val="cy-GB"/>
        </w:rPr>
        <w:t xml:space="preserve">fwy </w:t>
      </w:r>
      <w:r w:rsidRPr="00EA00BE">
        <w:rPr>
          <w:rFonts w:ascii="Arial" w:eastAsia="Calibri" w:hAnsi="Arial" w:cs="Arial"/>
          <w:iCs/>
          <w:sz w:val="28"/>
          <w:szCs w:val="28"/>
          <w:lang w:val="cy-GB"/>
        </w:rPr>
        <w:t xml:space="preserve">effeithiol. </w:t>
      </w:r>
      <w:r w:rsidR="009B7152" w:rsidRPr="00EA00BE">
        <w:rPr>
          <w:rFonts w:ascii="Arial" w:eastAsia="Calibri" w:hAnsi="Arial" w:cs="Arial"/>
          <w:iCs/>
          <w:sz w:val="28"/>
          <w:szCs w:val="28"/>
          <w:lang w:val="cy-GB"/>
        </w:rPr>
        <w:t>Tymor byr, llai na t</w:t>
      </w:r>
      <w:r w:rsidR="00C351AA" w:rsidRPr="00EA00BE">
        <w:rPr>
          <w:rFonts w:ascii="Arial" w:eastAsia="Calibri" w:hAnsi="Arial" w:cs="Arial"/>
          <w:iCs/>
          <w:sz w:val="28"/>
          <w:szCs w:val="28"/>
          <w:lang w:val="cy-GB"/>
        </w:rPr>
        <w:t>h</w:t>
      </w:r>
      <w:r w:rsidR="009B7152" w:rsidRPr="00EA00BE">
        <w:rPr>
          <w:rFonts w:ascii="Arial" w:eastAsia="Calibri" w:hAnsi="Arial" w:cs="Arial"/>
          <w:iCs/>
          <w:sz w:val="28"/>
          <w:szCs w:val="28"/>
          <w:lang w:val="cy-GB"/>
        </w:rPr>
        <w:t>air blynedd</w:t>
      </w:r>
      <w:r w:rsidR="00D96AB4" w:rsidRPr="00EA00BE">
        <w:rPr>
          <w:rFonts w:ascii="Arial" w:eastAsia="Calibri" w:hAnsi="Arial" w:cs="Arial"/>
          <w:iCs/>
          <w:sz w:val="28"/>
          <w:szCs w:val="28"/>
          <w:lang w:val="cy-GB"/>
        </w:rPr>
        <w:t xml:space="preserve">. </w:t>
      </w:r>
      <w:r w:rsidRPr="00EA00BE">
        <w:rPr>
          <w:rFonts w:ascii="Arial" w:eastAsia="Calibri" w:hAnsi="Arial" w:cs="Arial"/>
          <w:iCs/>
          <w:sz w:val="28"/>
          <w:szCs w:val="28"/>
          <w:lang w:val="cy-GB"/>
        </w:rPr>
        <w:t xml:space="preserve">Archwilio cyfleoedd i integreiddio gwasanaethau'r Blynyddoedd Cynnar a dysgu o arfer da presennol yn Abertawe a'r tu </w:t>
      </w:r>
      <w:r w:rsidRPr="00EA00BE">
        <w:rPr>
          <w:rFonts w:ascii="Arial" w:eastAsia="Calibri" w:hAnsi="Arial" w:cs="Arial"/>
          <w:iCs/>
          <w:sz w:val="28"/>
          <w:szCs w:val="28"/>
          <w:lang w:val="cy-GB"/>
        </w:rPr>
        <w:lastRenderedPageBreak/>
        <w:t xml:space="preserve">hwnt. Datblygu a phrofi model Abertawe drwy gynlluniau peilot. Tymor canolig, 4-9 mlynedd. Gwerthuso model Abertawe i wella cydweithio </w:t>
      </w:r>
      <w:proofErr w:type="spellStart"/>
      <w:r w:rsidRPr="00EA00BE">
        <w:rPr>
          <w:rFonts w:ascii="Arial" w:eastAsia="Calibri" w:hAnsi="Arial" w:cs="Arial"/>
          <w:iCs/>
          <w:sz w:val="28"/>
          <w:szCs w:val="28"/>
          <w:lang w:val="cy-GB"/>
        </w:rPr>
        <w:t>amlasiantaeth</w:t>
      </w:r>
      <w:proofErr w:type="spellEnd"/>
      <w:r w:rsidRPr="00EA00BE">
        <w:rPr>
          <w:rFonts w:ascii="Arial" w:eastAsia="Calibri" w:hAnsi="Arial" w:cs="Arial"/>
          <w:iCs/>
          <w:sz w:val="28"/>
          <w:szCs w:val="28"/>
          <w:lang w:val="cy-GB"/>
        </w:rPr>
        <w:t xml:space="preserve"> agosach, a'i wreiddio ymhellach. Tymor hir, 10-25 mlynedd.  Rhoi model Blynyddoedd Cynnar newydd Abertawe ar waith yn llawn</w:t>
      </w:r>
    </w:p>
    <w:p w:rsidR="0056312E" w:rsidRPr="00EA00BE" w:rsidRDefault="0056312E" w:rsidP="0056312E">
      <w:pPr>
        <w:pStyle w:val="ListParagraph"/>
        <w:numPr>
          <w:ilvl w:val="0"/>
          <w:numId w:val="7"/>
        </w:numPr>
        <w:rPr>
          <w:rFonts w:ascii="Arial" w:eastAsia="Calibri" w:hAnsi="Arial" w:cs="Arial"/>
          <w:sz w:val="28"/>
          <w:szCs w:val="28"/>
          <w:u w:val="single"/>
        </w:rPr>
      </w:pPr>
      <w:r w:rsidRPr="00EA00BE">
        <w:rPr>
          <w:rFonts w:ascii="Arial" w:eastAsia="Calibri" w:hAnsi="Arial" w:cs="Arial"/>
          <w:iCs/>
          <w:sz w:val="28"/>
          <w:szCs w:val="28"/>
          <w:lang w:val="cy-GB"/>
        </w:rPr>
        <w:t>Sicrhau y gwneir ymyriadau'n gynharach mewn bywyd (ac yn briodol ar gamau hwyrach). Tymor byr, llai na t</w:t>
      </w:r>
      <w:r w:rsidR="00C351AA" w:rsidRPr="00EA00BE">
        <w:rPr>
          <w:rFonts w:ascii="Arial" w:eastAsia="Calibri" w:hAnsi="Arial" w:cs="Arial"/>
          <w:iCs/>
          <w:sz w:val="28"/>
          <w:szCs w:val="28"/>
          <w:lang w:val="cy-GB"/>
        </w:rPr>
        <w:t>h</w:t>
      </w:r>
      <w:r w:rsidRPr="00EA00BE">
        <w:rPr>
          <w:rFonts w:ascii="Arial" w:eastAsia="Calibri" w:hAnsi="Arial" w:cs="Arial"/>
          <w:iCs/>
          <w:sz w:val="28"/>
          <w:szCs w:val="28"/>
          <w:lang w:val="cy-GB"/>
        </w:rPr>
        <w:t>air blynedd. Archwilio a threialu cyfleoedd ar draws asiantaethau i gyflwyno gwasanaethau ataliol ar gam cynharach. Tymor canolig, 4-9 mlynedd. Adeiladu ar yr hyn sy'n gweithio. Tymor hir, 10-25 mlynedd. Cynnal y momentwm i sicrhau bod y cylch Profiad Niweidiol yn ystod Plentyndod yn cael ei leihau ar draws y boblogaeth.</w:t>
      </w:r>
    </w:p>
    <w:p w:rsidR="0056312E" w:rsidRPr="00EA00BE" w:rsidRDefault="0056312E" w:rsidP="0056312E">
      <w:pPr>
        <w:contextualSpacing/>
        <w:rPr>
          <w:rFonts w:ascii="Arial" w:eastAsia="Calibri" w:hAnsi="Arial" w:cs="Arial"/>
          <w:iCs/>
          <w:sz w:val="28"/>
          <w:szCs w:val="28"/>
        </w:rPr>
      </w:pPr>
    </w:p>
    <w:p w:rsidR="0056312E" w:rsidRPr="00EA00BE" w:rsidRDefault="0056312E" w:rsidP="0056312E">
      <w:pPr>
        <w:contextualSpacing/>
        <w:rPr>
          <w:rFonts w:ascii="Arial" w:eastAsia="Calibri" w:hAnsi="Arial" w:cs="Arial"/>
          <w:iCs/>
          <w:sz w:val="28"/>
          <w:szCs w:val="28"/>
        </w:rPr>
      </w:pPr>
      <w:r w:rsidRPr="00EA00BE">
        <w:rPr>
          <w:rFonts w:ascii="Arial" w:eastAsia="Calibri" w:hAnsi="Arial" w:cs="Arial"/>
          <w:iCs/>
          <w:sz w:val="28"/>
          <w:szCs w:val="28"/>
          <w:lang w:val="cy-GB"/>
        </w:rPr>
        <w:t>Grŵp Llywio'r Blynyddoedd Cynnar fydd yn</w:t>
      </w:r>
      <w:r w:rsidR="00C351AA" w:rsidRPr="00EA00BE">
        <w:rPr>
          <w:rFonts w:ascii="Arial" w:eastAsia="Calibri" w:hAnsi="Arial" w:cs="Arial"/>
          <w:iCs/>
          <w:sz w:val="28"/>
          <w:szCs w:val="28"/>
          <w:lang w:val="cy-GB"/>
        </w:rPr>
        <w:t xml:space="preserve"> gyfrifol am gyflwyno'r camau. </w:t>
      </w:r>
      <w:r w:rsidRPr="00EA00BE">
        <w:rPr>
          <w:rFonts w:ascii="Arial" w:eastAsia="Calibri" w:hAnsi="Arial" w:cs="Arial"/>
          <w:iCs/>
          <w:sz w:val="28"/>
          <w:szCs w:val="28"/>
          <w:lang w:val="cy-GB"/>
        </w:rPr>
        <w:t>Nodir arweinwyr penodol fel y bo'n briodol.</w:t>
      </w:r>
    </w:p>
    <w:p w:rsidR="0056312E" w:rsidRPr="00EA00BE" w:rsidRDefault="0056312E" w:rsidP="0056312E">
      <w:pPr>
        <w:contextualSpacing/>
        <w:rPr>
          <w:rFonts w:ascii="Arial" w:eastAsia="Calibri" w:hAnsi="Arial" w:cs="Arial"/>
          <w:color w:val="0000FF" w:themeColor="hyperlink"/>
          <w:u w:val="single"/>
        </w:rPr>
      </w:pPr>
    </w:p>
    <w:p w:rsidR="0056312E" w:rsidRPr="00EA00BE" w:rsidRDefault="0056312E" w:rsidP="0056312E">
      <w:pPr>
        <w:pStyle w:val="Heading2"/>
        <w:rPr>
          <w:rFonts w:eastAsia="Calibri"/>
        </w:rPr>
      </w:pPr>
      <w:r w:rsidRPr="00EA00BE">
        <w:rPr>
          <w:rFonts w:eastAsia="Calibri"/>
          <w:lang w:val="cy-GB"/>
        </w:rPr>
        <w:t xml:space="preserve">Sut byddwn yn </w:t>
      </w:r>
      <w:proofErr w:type="spellStart"/>
      <w:r w:rsidRPr="00EA00BE">
        <w:rPr>
          <w:rFonts w:eastAsia="Calibri"/>
          <w:lang w:val="cy-GB"/>
        </w:rPr>
        <w:t>mwyafu'n</w:t>
      </w:r>
      <w:proofErr w:type="spellEnd"/>
      <w:r w:rsidRPr="00EA00BE">
        <w:rPr>
          <w:rFonts w:eastAsia="Calibri"/>
          <w:lang w:val="cy-GB"/>
        </w:rPr>
        <w:t xml:space="preserve"> cyfraniad at les.</w:t>
      </w:r>
    </w:p>
    <w:p w:rsidR="0056312E" w:rsidRPr="00EA00BE" w:rsidRDefault="0056312E" w:rsidP="0056312E">
      <w:pPr>
        <w:contextualSpacing/>
        <w:rPr>
          <w:rFonts w:ascii="Arial" w:eastAsia="Calibri" w:hAnsi="Arial" w:cs="Arial"/>
          <w:sz w:val="28"/>
          <w:szCs w:val="28"/>
        </w:rPr>
      </w:pPr>
      <w:r w:rsidRPr="00EA00BE">
        <w:rPr>
          <w:rFonts w:ascii="Arial" w:eastAsia="Calibri" w:hAnsi="Arial" w:cs="Arial"/>
          <w:sz w:val="28"/>
          <w:szCs w:val="28"/>
          <w:lang w:val="cy-GB"/>
        </w:rPr>
        <w:t>Mae'r cylch sydd i'w weld ar y dudalen flaen sydd wedi'i rannu'n saith rhan gyfartal i ddangos saith nod lles</w:t>
      </w:r>
      <w:r w:rsidR="00C351AA" w:rsidRPr="00EA00BE">
        <w:rPr>
          <w:rFonts w:ascii="Arial" w:eastAsia="Calibri" w:hAnsi="Arial" w:cs="Arial"/>
          <w:sz w:val="28"/>
          <w:szCs w:val="28"/>
          <w:lang w:val="cy-GB"/>
        </w:rPr>
        <w:t>iant</w:t>
      </w:r>
      <w:r w:rsidRPr="00EA00BE">
        <w:rPr>
          <w:rFonts w:ascii="Arial" w:eastAsia="Calibri" w:hAnsi="Arial" w:cs="Arial"/>
          <w:sz w:val="28"/>
          <w:szCs w:val="28"/>
          <w:lang w:val="cy-GB"/>
        </w:rPr>
        <w:t xml:space="preserve"> y Bwrdd Gwasanaethau Cyhoeddus yn cael ei ddangos eto yma. Mae adrannau sy'n dangos Abertawe lewyrchus, Abertawe </w:t>
      </w:r>
      <w:proofErr w:type="spellStart"/>
      <w:r w:rsidRPr="00EA00BE">
        <w:rPr>
          <w:rFonts w:ascii="Arial" w:eastAsia="Calibri" w:hAnsi="Arial" w:cs="Arial"/>
          <w:sz w:val="28"/>
          <w:szCs w:val="28"/>
          <w:lang w:val="cy-GB"/>
        </w:rPr>
        <w:t>iachach</w:t>
      </w:r>
      <w:proofErr w:type="spellEnd"/>
      <w:r w:rsidRPr="00EA00BE">
        <w:rPr>
          <w:rFonts w:ascii="Arial" w:eastAsia="Calibri" w:hAnsi="Arial" w:cs="Arial"/>
          <w:sz w:val="28"/>
          <w:szCs w:val="28"/>
          <w:lang w:val="cy-GB"/>
        </w:rPr>
        <w:t xml:space="preserve">, Abertawe fwy cyfartal ac Abertawe o gymunedau </w:t>
      </w:r>
      <w:proofErr w:type="spellStart"/>
      <w:r w:rsidRPr="00EA00BE">
        <w:rPr>
          <w:rFonts w:ascii="Arial" w:eastAsia="Calibri" w:hAnsi="Arial" w:cs="Arial"/>
          <w:sz w:val="28"/>
          <w:szCs w:val="28"/>
          <w:lang w:val="cy-GB"/>
        </w:rPr>
        <w:t>cydlynus</w:t>
      </w:r>
      <w:proofErr w:type="spellEnd"/>
      <w:r w:rsidRPr="00EA00BE">
        <w:rPr>
          <w:rFonts w:ascii="Arial" w:eastAsia="Calibri" w:hAnsi="Arial" w:cs="Arial"/>
          <w:sz w:val="28"/>
          <w:szCs w:val="28"/>
          <w:lang w:val="cy-GB"/>
        </w:rPr>
        <w:t xml:space="preserve"> wedi'u ticio.</w:t>
      </w:r>
    </w:p>
    <w:p w:rsidR="0056312E" w:rsidRPr="00EA00BE" w:rsidRDefault="0056312E" w:rsidP="0056312E">
      <w:pPr>
        <w:rPr>
          <w:rFonts w:ascii="Arial" w:eastAsia="Calibri" w:hAnsi="Arial" w:cs="Arial"/>
          <w:sz w:val="28"/>
          <w:szCs w:val="28"/>
        </w:rPr>
      </w:pPr>
    </w:p>
    <w:p w:rsidR="0056312E" w:rsidRPr="00EA00BE" w:rsidRDefault="0056312E" w:rsidP="0056312E">
      <w:r w:rsidRPr="00EA00BE">
        <w:rPr>
          <w:rFonts w:ascii="Arial" w:eastAsia="Calibri" w:hAnsi="Arial" w:cs="Arial"/>
          <w:sz w:val="28"/>
          <w:szCs w:val="28"/>
          <w:lang w:val="cy-GB"/>
        </w:rPr>
        <w:t xml:space="preserve">Bydd sicrhau bod plant yn cael y dechrau gorau mwn bywyd yn gwella lles cymdeithasol ac economaidd Abertawe. Bydd yr amcan hwn yn cyfrannu at y </w:t>
      </w:r>
      <w:r w:rsidR="00C351AA" w:rsidRPr="00EA00BE">
        <w:rPr>
          <w:rFonts w:ascii="Arial" w:eastAsia="Calibri" w:hAnsi="Arial" w:cs="Arial"/>
          <w:sz w:val="28"/>
          <w:szCs w:val="28"/>
          <w:lang w:val="cy-GB"/>
        </w:rPr>
        <w:t xml:space="preserve">nodau llesiant </w:t>
      </w:r>
      <w:r w:rsidRPr="00EA00BE">
        <w:rPr>
          <w:rFonts w:ascii="Arial" w:eastAsia="Calibri" w:hAnsi="Arial" w:cs="Arial"/>
          <w:sz w:val="28"/>
          <w:szCs w:val="28"/>
          <w:lang w:val="cy-GB"/>
        </w:rPr>
        <w:t xml:space="preserve">drwy ganolbwyntio ar greu Abertawe </w:t>
      </w:r>
      <w:proofErr w:type="spellStart"/>
      <w:r w:rsidRPr="00EA00BE">
        <w:rPr>
          <w:rFonts w:ascii="Arial" w:eastAsia="Calibri" w:hAnsi="Arial" w:cs="Arial"/>
          <w:sz w:val="28"/>
          <w:szCs w:val="28"/>
          <w:lang w:val="cy-GB"/>
        </w:rPr>
        <w:t>iachach</w:t>
      </w:r>
      <w:proofErr w:type="spellEnd"/>
      <w:r w:rsidRPr="00EA00BE">
        <w:rPr>
          <w:rFonts w:ascii="Arial" w:eastAsia="Calibri" w:hAnsi="Arial" w:cs="Arial"/>
          <w:sz w:val="28"/>
          <w:szCs w:val="28"/>
          <w:lang w:val="cy-GB"/>
        </w:rPr>
        <w:t xml:space="preserve">, sy'n fwy llewyrchus, cyfartal a </w:t>
      </w:r>
      <w:proofErr w:type="spellStart"/>
      <w:r w:rsidRPr="00EA00BE">
        <w:rPr>
          <w:rFonts w:ascii="Arial" w:eastAsia="Calibri" w:hAnsi="Arial" w:cs="Arial"/>
          <w:sz w:val="28"/>
          <w:szCs w:val="28"/>
          <w:lang w:val="cy-GB"/>
        </w:rPr>
        <w:t>chydlynus</w:t>
      </w:r>
      <w:proofErr w:type="spellEnd"/>
      <w:r w:rsidRPr="00EA00BE">
        <w:rPr>
          <w:rFonts w:ascii="Arial" w:eastAsia="Calibri" w:hAnsi="Arial" w:cs="Arial"/>
          <w:sz w:val="28"/>
          <w:szCs w:val="28"/>
          <w:lang w:val="cy-GB"/>
        </w:rPr>
        <w:t>.</w:t>
      </w:r>
    </w:p>
    <w:p w:rsidR="0056312E" w:rsidRPr="00EA00BE" w:rsidRDefault="0056312E" w:rsidP="0056312E">
      <w:pPr>
        <w:rPr>
          <w:rFonts w:ascii="Arial" w:eastAsia="Calibri" w:hAnsi="Arial" w:cs="Arial"/>
          <w:sz w:val="28"/>
          <w:szCs w:val="28"/>
        </w:rPr>
      </w:pPr>
      <w:r w:rsidRPr="00EA00BE">
        <w:rPr>
          <w:rFonts w:ascii="Arial" w:eastAsia="Calibri" w:hAnsi="Arial" w:cs="Arial"/>
          <w:sz w:val="28"/>
          <w:szCs w:val="28"/>
          <w:lang w:val="cy-GB"/>
        </w:rPr>
        <w:t>Byddwn yn defnyddio'r pum ffordd o weithio i alluogi'r camau i'w cyflawni. Dangosir a disgrifir symbolau'r pum ffordd o weithio unwaith eto isod.</w:t>
      </w:r>
    </w:p>
    <w:p w:rsidR="0056312E" w:rsidRPr="00EA00BE" w:rsidRDefault="009B7152" w:rsidP="0056312E">
      <w:pPr>
        <w:rPr>
          <w:rFonts w:ascii="Arial" w:eastAsia="Calibri" w:hAnsi="Arial" w:cs="Arial"/>
          <w:sz w:val="28"/>
          <w:szCs w:val="28"/>
        </w:rPr>
      </w:pPr>
      <w:r w:rsidRPr="00EA00BE">
        <w:rPr>
          <w:noProof/>
          <w:lang w:eastAsia="en-GB"/>
        </w:rPr>
        <w:drawing>
          <wp:inline distT="0" distB="0" distL="0" distR="0" wp14:anchorId="2F895BBA" wp14:editId="4390AB7D">
            <wp:extent cx="2080592" cy="1436848"/>
            <wp:effectExtent l="0" t="0" r="0" b="0"/>
            <wp:docPr id="25" name="Picture 14" descr="A graphic showing 5 pale green circles each contaning a  different symbol. These are arranged in a circle. They represent the Swansea Public Services Boards' five ways of working . At the top an open hand represents prevention, moving clockwise next  two chain links  represent integration, then three hands streched out and upward, one white, one dark brown and one light brown represent involvement, next  two hands shake one brown, one white, this  represents collaboration, the last one shows binoclulares representing the long term. They are linked by arrows in a clockwise dir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29"/>
                    <a:stretch>
                      <a:fillRect/>
                    </a:stretch>
                  </pic:blipFill>
                  <pic:spPr>
                    <a:xfrm>
                      <a:off x="0" y="0"/>
                      <a:ext cx="2081228" cy="1437288"/>
                    </a:xfrm>
                    <a:prstGeom prst="rect">
                      <a:avLst/>
                    </a:prstGeom>
                  </pic:spPr>
                </pic:pic>
              </a:graphicData>
            </a:graphic>
          </wp:inline>
        </w:drawing>
      </w:r>
    </w:p>
    <w:p w:rsidR="0056312E" w:rsidRPr="00EA00BE" w:rsidRDefault="0056312E" w:rsidP="0056312E">
      <w:pPr>
        <w:rPr>
          <w:noProof/>
          <w:lang w:eastAsia="en-GB"/>
        </w:rPr>
      </w:pPr>
    </w:p>
    <w:p w:rsidR="0056312E" w:rsidRPr="00EA00BE" w:rsidRDefault="0056312E" w:rsidP="0056312E">
      <w:pPr>
        <w:rPr>
          <w:noProof/>
          <w:lang w:eastAsia="en-GB"/>
        </w:rPr>
      </w:pPr>
    </w:p>
    <w:p w:rsidR="0056312E" w:rsidRPr="00EA00BE" w:rsidRDefault="0056312E" w:rsidP="0056312E">
      <w:pPr>
        <w:rPr>
          <w:rFonts w:ascii="Arial" w:eastAsia="Calibri" w:hAnsi="Arial" w:cs="Arial"/>
          <w:sz w:val="28"/>
          <w:szCs w:val="28"/>
        </w:rPr>
      </w:pPr>
    </w:p>
    <w:p w:rsidR="0056312E" w:rsidRPr="00EA00BE" w:rsidRDefault="0056312E" w:rsidP="0056312E">
      <w:pPr>
        <w:pStyle w:val="Heading4"/>
        <w:rPr>
          <w:sz w:val="28"/>
          <w:szCs w:val="28"/>
        </w:rPr>
      </w:pPr>
      <w:r w:rsidRPr="00EA00BE">
        <w:rPr>
          <w:lang w:val="cy-GB"/>
        </w:rPr>
        <w:lastRenderedPageBreak/>
        <w:t>Amcan Lles Dau</w:t>
      </w:r>
      <w:r w:rsidRPr="00EA00BE">
        <w:rPr>
          <w:b w:val="0"/>
          <w:lang w:val="cy-GB"/>
        </w:rPr>
        <w:t xml:space="preserve"> </w:t>
      </w:r>
    </w:p>
    <w:p w:rsidR="0056312E" w:rsidRPr="00EA00BE" w:rsidRDefault="0056312E" w:rsidP="0056312E">
      <w:pPr>
        <w:rPr>
          <w:rFonts w:ascii="Arial" w:hAnsi="Arial" w:cs="Arial"/>
          <w:sz w:val="28"/>
          <w:szCs w:val="28"/>
        </w:rPr>
      </w:pPr>
      <w:bookmarkStart w:id="1" w:name="_Toc495930730"/>
      <w:r w:rsidRPr="00EA00BE">
        <w:rPr>
          <w:rFonts w:ascii="Arial" w:hAnsi="Arial" w:cs="Arial"/>
          <w:sz w:val="28"/>
          <w:szCs w:val="28"/>
          <w:lang w:val="cy-GB"/>
        </w:rPr>
        <w:t>Mae pobl yn byw ac yn heneiddio'n dda</w:t>
      </w:r>
      <w:bookmarkEnd w:id="1"/>
      <w:r w:rsidR="00D96AB4" w:rsidRPr="00EA00BE">
        <w:rPr>
          <w:rFonts w:ascii="Arial" w:hAnsi="Arial" w:cs="Arial"/>
          <w:sz w:val="28"/>
          <w:szCs w:val="28"/>
          <w:lang w:val="cy-GB"/>
        </w:rPr>
        <w:t xml:space="preserve"> </w:t>
      </w:r>
      <w:r w:rsidRPr="00EA00BE">
        <w:rPr>
          <w:rFonts w:ascii="Arial" w:hAnsi="Arial" w:cs="Arial"/>
          <w:sz w:val="28"/>
          <w:szCs w:val="28"/>
          <w:lang w:val="cy-GB"/>
        </w:rPr>
        <w:t xml:space="preserve">pan fônt mor annibynnol â phosib ac yn mwynhau ansawdd bywyd da; pan fo  ganddynt yr iechyd a'r lles gorau posib, pan </w:t>
      </w:r>
      <w:r w:rsidR="00D96AB4" w:rsidRPr="00EA00BE">
        <w:rPr>
          <w:rFonts w:ascii="Arial" w:hAnsi="Arial" w:cs="Arial"/>
          <w:sz w:val="28"/>
          <w:szCs w:val="28"/>
          <w:lang w:val="cy-GB"/>
        </w:rPr>
        <w:t>fônt</w:t>
      </w:r>
      <w:r w:rsidRPr="00EA00BE">
        <w:rPr>
          <w:rFonts w:ascii="Arial" w:hAnsi="Arial" w:cs="Arial"/>
          <w:sz w:val="28"/>
          <w:szCs w:val="28"/>
          <w:lang w:val="cy-GB"/>
        </w:rPr>
        <w:t xml:space="preserve"> yn teimlo'n ddiogel yn eu cartrefi a'u cymuned, </w:t>
      </w:r>
      <w:r w:rsidR="00C351AA" w:rsidRPr="00EA00BE">
        <w:rPr>
          <w:rFonts w:ascii="Arial" w:hAnsi="Arial" w:cs="Arial"/>
          <w:sz w:val="28"/>
          <w:szCs w:val="28"/>
          <w:lang w:val="cy-GB"/>
        </w:rPr>
        <w:t>pan gânt eu gwerthfawrogi, pan y g</w:t>
      </w:r>
      <w:r w:rsidRPr="00EA00BE">
        <w:rPr>
          <w:rFonts w:ascii="Arial" w:hAnsi="Arial" w:cs="Arial"/>
          <w:sz w:val="28"/>
          <w:szCs w:val="28"/>
          <w:lang w:val="cy-GB"/>
        </w:rPr>
        <w:t xml:space="preserve">wrandewir arnynt a phan </w:t>
      </w:r>
      <w:r w:rsidR="00D96AB4" w:rsidRPr="00EA00BE">
        <w:rPr>
          <w:rFonts w:ascii="Arial" w:hAnsi="Arial" w:cs="Arial"/>
          <w:sz w:val="28"/>
          <w:szCs w:val="28"/>
          <w:lang w:val="cy-GB"/>
        </w:rPr>
        <w:t>fônt</w:t>
      </w:r>
      <w:r w:rsidRPr="00EA00BE">
        <w:rPr>
          <w:rFonts w:ascii="Arial" w:hAnsi="Arial" w:cs="Arial"/>
          <w:sz w:val="28"/>
          <w:szCs w:val="28"/>
          <w:lang w:val="cy-GB"/>
        </w:rPr>
        <w:t xml:space="preserve"> yn gallu rheoli eu bywydau.</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 xml:space="preserve">Mae llawer o bobl yn </w:t>
      </w:r>
      <w:proofErr w:type="spellStart"/>
      <w:r w:rsidRPr="00EA00BE">
        <w:rPr>
          <w:rFonts w:ascii="Arial" w:hAnsi="Arial" w:cs="Arial"/>
          <w:sz w:val="28"/>
          <w:szCs w:val="28"/>
          <w:lang w:val="cy-GB"/>
        </w:rPr>
        <w:t>Abertawe'n</w:t>
      </w:r>
      <w:proofErr w:type="spellEnd"/>
      <w:r w:rsidRPr="00EA00BE">
        <w:rPr>
          <w:rFonts w:ascii="Arial" w:hAnsi="Arial" w:cs="Arial"/>
          <w:sz w:val="28"/>
          <w:szCs w:val="28"/>
          <w:lang w:val="cy-GB"/>
        </w:rPr>
        <w:t xml:space="preserve"> byw'n hwy. Gwyddwn fod gwahaniaethau mawr rhwng ein cymunedau cyfoethocaf a thlotaf. Rydym am gefnogi'r </w:t>
      </w:r>
      <w:r w:rsidR="00F25D07" w:rsidRPr="00EA00BE">
        <w:rPr>
          <w:rFonts w:ascii="Arial" w:hAnsi="Arial" w:cs="Arial"/>
          <w:sz w:val="28"/>
          <w:szCs w:val="28"/>
          <w:lang w:val="cy-GB"/>
        </w:rPr>
        <w:t>holl bobl i heneiddio'n dda, b</w:t>
      </w:r>
      <w:r w:rsidRPr="00EA00BE">
        <w:rPr>
          <w:rFonts w:ascii="Arial" w:hAnsi="Arial" w:cs="Arial"/>
          <w:sz w:val="28"/>
          <w:szCs w:val="28"/>
          <w:lang w:val="cy-GB"/>
        </w:rPr>
        <w:t>od yn ddiogel, yn iach, yn annibynnol ac yn wydn er mwyn gallu cyrraedd eu potensial llawn. I gyflawni hyn, mae angen i ni gefnogi pobl drwy gydol eu bywydau i gael mynediad i swyddi da, digon o arian i fyw, cartrefi diogel o safon a'r gallu i wneud penderfyniadau i'w galluogi i ffynnu.</w:t>
      </w:r>
    </w:p>
    <w:p w:rsidR="0056312E" w:rsidRPr="00EA00BE" w:rsidRDefault="0056312E" w:rsidP="0056312E">
      <w:pPr>
        <w:rPr>
          <w:rFonts w:ascii="Arial" w:hAnsi="Arial" w:cs="Arial"/>
          <w:sz w:val="28"/>
          <w:szCs w:val="28"/>
        </w:rPr>
      </w:pPr>
    </w:p>
    <w:p w:rsidR="0056312E" w:rsidRPr="00EA00BE" w:rsidRDefault="0056312E" w:rsidP="0056312E">
      <w:pPr>
        <w:rPr>
          <w:rFonts w:ascii="Arial" w:eastAsia="Calibri" w:hAnsi="Arial" w:cs="Arial"/>
          <w:sz w:val="28"/>
          <w:szCs w:val="28"/>
        </w:rPr>
      </w:pPr>
      <w:r w:rsidRPr="00EA00BE">
        <w:rPr>
          <w:rFonts w:ascii="Arial" w:hAnsi="Arial" w:cs="Arial"/>
          <w:sz w:val="28"/>
          <w:szCs w:val="28"/>
          <w:lang w:val="cy-GB"/>
        </w:rPr>
        <w:t>Gan ddefnyddio tystiolaeth o'r Asesiad o Les Lleol, mae'r diagram yn nodi'r hyn y mae ei angen i sicrhau bod pobl yn byw ac yn heneiddio'n dda:</w:t>
      </w:r>
      <w:r w:rsidRPr="00EA00BE">
        <w:rPr>
          <w:noProof/>
          <w:sz w:val="24"/>
          <w:lang w:val="cy-GB" w:eastAsia="en-GB"/>
        </w:rPr>
        <w:t xml:space="preserve"> </w:t>
      </w:r>
      <w:r w:rsidRPr="00EA00BE">
        <w:rPr>
          <w:rFonts w:ascii="Arial" w:hAnsi="Arial" w:cs="Arial"/>
          <w:sz w:val="28"/>
          <w:szCs w:val="28"/>
          <w:lang w:val="cy-GB"/>
        </w:rPr>
        <w:t xml:space="preserve"> Dyma'r camau y byddwn yn eu cymryd tuag at hyn (mae disgrifiad o'r diagram yn dilyn):</w:t>
      </w:r>
    </w:p>
    <w:p w:rsidR="0056312E" w:rsidRPr="00EA00BE" w:rsidRDefault="0056312E" w:rsidP="0056312E">
      <w:pPr>
        <w:rPr>
          <w:rFonts w:ascii="Arial" w:eastAsia="Calibri" w:hAnsi="Arial" w:cs="Arial"/>
          <w:b/>
          <w:sz w:val="28"/>
          <w:szCs w:val="28"/>
        </w:rPr>
      </w:pPr>
    </w:p>
    <w:p w:rsidR="0056312E" w:rsidRPr="00EA00BE" w:rsidRDefault="00F25D07" w:rsidP="0056312E">
      <w:pPr>
        <w:pStyle w:val="Heading2"/>
      </w:pPr>
      <w:r w:rsidRPr="00EA00BE">
        <w:rPr>
          <w:lang w:val="cy-GB"/>
        </w:rPr>
        <w:t xml:space="preserve">Canlyniad </w:t>
      </w:r>
      <w:r w:rsidR="0056312E" w:rsidRPr="00EA00BE">
        <w:rPr>
          <w:lang w:val="cy-GB"/>
        </w:rPr>
        <w:t>(amcan): Mae pobl yn byw</w:t>
      </w:r>
      <w:r w:rsidRPr="00EA00BE">
        <w:rPr>
          <w:lang w:val="cy-GB"/>
        </w:rPr>
        <w:t>’n dda</w:t>
      </w:r>
      <w:r w:rsidR="0056312E" w:rsidRPr="00EA00BE">
        <w:rPr>
          <w:lang w:val="cy-GB"/>
        </w:rPr>
        <w:t xml:space="preserve"> ac yn heneiddio'n dda pan fo:</w:t>
      </w:r>
    </w:p>
    <w:p w:rsidR="0056312E" w:rsidRPr="00EA00BE" w:rsidRDefault="0056312E" w:rsidP="0056312E">
      <w:pPr>
        <w:pStyle w:val="ListParagraph"/>
        <w:numPr>
          <w:ilvl w:val="0"/>
          <w:numId w:val="11"/>
        </w:numPr>
        <w:rPr>
          <w:rFonts w:ascii="Arial" w:hAnsi="Arial" w:cs="Arial"/>
          <w:sz w:val="28"/>
          <w:szCs w:val="28"/>
        </w:rPr>
      </w:pPr>
      <w:r w:rsidRPr="00EA00BE">
        <w:rPr>
          <w:rFonts w:ascii="Arial" w:hAnsi="Arial" w:cs="Arial"/>
          <w:sz w:val="28"/>
          <w:szCs w:val="28"/>
          <w:lang w:val="cy-GB"/>
        </w:rPr>
        <w:t xml:space="preserve">Gan bobl yr iechyd a'r lles gorau posib felly mae angen i ni sicrhau bod negeseuon iechyd a lles allweddol yn cael eu nodi, eu targedu a'u hyrwyddo; </w:t>
      </w:r>
      <w:r w:rsidR="00C351AA" w:rsidRPr="00EA00BE">
        <w:rPr>
          <w:rFonts w:ascii="Arial" w:hAnsi="Arial" w:cs="Arial"/>
          <w:sz w:val="28"/>
          <w:szCs w:val="28"/>
          <w:lang w:val="cy-GB"/>
        </w:rPr>
        <w:t>bod gan bob dinesydd fynediad at</w:t>
      </w:r>
      <w:r w:rsidRPr="00EA00BE">
        <w:rPr>
          <w:rFonts w:ascii="Arial" w:hAnsi="Arial" w:cs="Arial"/>
          <w:sz w:val="28"/>
          <w:szCs w:val="28"/>
          <w:lang w:val="cy-GB"/>
        </w:rPr>
        <w:t xml:space="preserve"> gyfleoedd iechyd a lles a bod amgylchoedd sy'n hyrwyddo iechyd a lles yn cael eu creu, eu cynnal a'u diogelu.  </w:t>
      </w:r>
    </w:p>
    <w:p w:rsidR="0056312E" w:rsidRPr="00EA00BE" w:rsidRDefault="0056312E" w:rsidP="0056312E">
      <w:pPr>
        <w:pStyle w:val="ListParagraph"/>
        <w:numPr>
          <w:ilvl w:val="0"/>
          <w:numId w:val="11"/>
        </w:numPr>
        <w:rPr>
          <w:rFonts w:ascii="Arial" w:hAnsi="Arial" w:cs="Arial"/>
          <w:sz w:val="28"/>
          <w:szCs w:val="28"/>
        </w:rPr>
      </w:pPr>
      <w:r w:rsidRPr="00EA00BE">
        <w:rPr>
          <w:rFonts w:ascii="Arial" w:hAnsi="Arial" w:cs="Arial"/>
          <w:sz w:val="28"/>
          <w:szCs w:val="28"/>
          <w:lang w:val="cy-GB"/>
        </w:rPr>
        <w:t xml:space="preserve">Pobl mor annibynnol â phosib ac yn mwynhau ansawdd iechyd a lles da felly mae angen i ni sicrhau y cefnogir pobl i gael mynediad </w:t>
      </w:r>
      <w:r w:rsidR="00C351AA" w:rsidRPr="00EA00BE">
        <w:rPr>
          <w:rFonts w:ascii="Arial" w:hAnsi="Arial" w:cs="Arial"/>
          <w:sz w:val="28"/>
          <w:szCs w:val="28"/>
          <w:lang w:val="cy-GB"/>
        </w:rPr>
        <w:t xml:space="preserve">i wybodaeth, cyngor a chymorth, </w:t>
      </w:r>
      <w:r w:rsidRPr="00EA00BE">
        <w:rPr>
          <w:rFonts w:ascii="Arial" w:hAnsi="Arial" w:cs="Arial"/>
          <w:sz w:val="28"/>
          <w:szCs w:val="28"/>
          <w:lang w:val="cy-GB"/>
        </w:rPr>
        <w:t>bod gwasanaethau iechyd a gofal cymdeithasol yn gweithio</w:t>
      </w:r>
      <w:r w:rsidR="00C351AA" w:rsidRPr="00EA00BE">
        <w:rPr>
          <w:rFonts w:ascii="Arial" w:hAnsi="Arial" w:cs="Arial"/>
          <w:sz w:val="28"/>
          <w:szCs w:val="28"/>
          <w:lang w:val="cy-GB"/>
        </w:rPr>
        <w:t>’n agos</w:t>
      </w:r>
      <w:r w:rsidRPr="00EA00BE">
        <w:rPr>
          <w:rFonts w:ascii="Arial" w:hAnsi="Arial" w:cs="Arial"/>
          <w:sz w:val="28"/>
          <w:szCs w:val="28"/>
          <w:lang w:val="cy-GB"/>
        </w:rPr>
        <w:t xml:space="preserve"> gyda'i gilydd i ddarparu gwasanaethau yn y gymuned, bod pobl yn cael cefnogaeth i ddysgu, gweithio a byw'n dda ac y cefnogir unigolion a chymunedau i gysylltu'n fwy </w:t>
      </w:r>
      <w:proofErr w:type="spellStart"/>
      <w:r w:rsidRPr="00EA00BE">
        <w:rPr>
          <w:rFonts w:ascii="Arial" w:hAnsi="Arial" w:cs="Arial"/>
          <w:sz w:val="28"/>
          <w:szCs w:val="28"/>
          <w:lang w:val="cy-GB"/>
        </w:rPr>
        <w:t>â'i</w:t>
      </w:r>
      <w:proofErr w:type="spellEnd"/>
      <w:r w:rsidRPr="00EA00BE">
        <w:rPr>
          <w:rFonts w:ascii="Arial" w:hAnsi="Arial" w:cs="Arial"/>
          <w:sz w:val="28"/>
          <w:szCs w:val="28"/>
          <w:lang w:val="cy-GB"/>
        </w:rPr>
        <w:t xml:space="preserve"> gilydd. </w:t>
      </w:r>
    </w:p>
    <w:p w:rsidR="0056312E" w:rsidRPr="00EA00BE" w:rsidRDefault="0056312E" w:rsidP="0056312E">
      <w:pPr>
        <w:pStyle w:val="ListParagraph"/>
        <w:numPr>
          <w:ilvl w:val="0"/>
          <w:numId w:val="11"/>
        </w:numPr>
        <w:rPr>
          <w:rFonts w:ascii="Arial" w:hAnsi="Arial" w:cs="Arial"/>
          <w:sz w:val="28"/>
          <w:szCs w:val="28"/>
        </w:rPr>
      </w:pPr>
      <w:r w:rsidRPr="00EA00BE">
        <w:rPr>
          <w:rFonts w:ascii="Arial" w:hAnsi="Arial" w:cs="Arial"/>
          <w:sz w:val="28"/>
          <w:szCs w:val="28"/>
          <w:lang w:val="cy-GB"/>
        </w:rPr>
        <w:t>Pobl yn cael eu gwerthfawrogi, gwrandewir arnynt ac mae ganddynt lais, dewis a rheolaeth felly mae angen i ni sicrhau bod cyngor a chefnogaeth yn cael eu darparu i helpu pobl i helpu eu hunain, b</w:t>
      </w:r>
      <w:r w:rsidR="00C351AA" w:rsidRPr="00EA00BE">
        <w:rPr>
          <w:rFonts w:ascii="Arial" w:hAnsi="Arial" w:cs="Arial"/>
          <w:sz w:val="28"/>
          <w:szCs w:val="28"/>
          <w:lang w:val="cy-GB"/>
        </w:rPr>
        <w:t>od pobl yn gallu cael mynediad at</w:t>
      </w:r>
      <w:r w:rsidRPr="00EA00BE">
        <w:rPr>
          <w:rFonts w:ascii="Arial" w:hAnsi="Arial" w:cs="Arial"/>
          <w:sz w:val="28"/>
          <w:szCs w:val="28"/>
          <w:lang w:val="cy-GB"/>
        </w:rPr>
        <w:t xml:space="preserve"> ofal a chefnogaeth mewn ffyrdd sy'n addas iddynt ac yn eu galluogi i helpu eu hunain, ac yr hyrwyddir ymagwedd sy'n seiliedig ar hawliau dynol.  </w:t>
      </w:r>
    </w:p>
    <w:p w:rsidR="0056312E" w:rsidRPr="00EA00BE" w:rsidRDefault="0056312E" w:rsidP="0056312E">
      <w:pPr>
        <w:pStyle w:val="ListParagraph"/>
        <w:numPr>
          <w:ilvl w:val="0"/>
          <w:numId w:val="11"/>
        </w:numPr>
        <w:rPr>
          <w:rFonts w:ascii="Arial" w:hAnsi="Arial" w:cs="Arial"/>
          <w:sz w:val="28"/>
          <w:szCs w:val="28"/>
        </w:rPr>
      </w:pPr>
      <w:r w:rsidRPr="00EA00BE">
        <w:rPr>
          <w:rFonts w:ascii="Arial" w:hAnsi="Arial" w:cs="Arial"/>
          <w:sz w:val="28"/>
          <w:szCs w:val="28"/>
          <w:lang w:val="cy-GB"/>
        </w:rPr>
        <w:t>Pobl yn byw'n ddiogel yn eu cartrefi a'u cymuned, felly mae angen i ni sicrhau bod pobl yn byw mewn cartrefi diogel o safon a bod amgylcheddau sy'n cefnogi pobl i deimlo'n d</w:t>
      </w:r>
      <w:r w:rsidR="00C351AA" w:rsidRPr="00EA00BE">
        <w:rPr>
          <w:rFonts w:ascii="Arial" w:hAnsi="Arial" w:cs="Arial"/>
          <w:sz w:val="28"/>
          <w:szCs w:val="28"/>
          <w:lang w:val="cy-GB"/>
        </w:rPr>
        <w:t>diogel</w:t>
      </w:r>
      <w:r w:rsidRPr="00EA00BE">
        <w:rPr>
          <w:rFonts w:ascii="Arial" w:hAnsi="Arial" w:cs="Arial"/>
          <w:sz w:val="28"/>
          <w:szCs w:val="28"/>
          <w:lang w:val="cy-GB"/>
        </w:rPr>
        <w:t xml:space="preserve"> yn cael eu creu, eu cynnal a'u diogelu. </w:t>
      </w:r>
    </w:p>
    <w:p w:rsidR="0056312E" w:rsidRPr="00EA00BE" w:rsidRDefault="0056312E" w:rsidP="0056312E">
      <w:pPr>
        <w:rPr>
          <w:b/>
          <w:noProof/>
          <w:sz w:val="24"/>
          <w:lang w:eastAsia="en-GB"/>
        </w:rPr>
      </w:pPr>
    </w:p>
    <w:p w:rsidR="0056312E" w:rsidRPr="00EA00BE" w:rsidRDefault="0056312E" w:rsidP="0056312E">
      <w:pPr>
        <w:pStyle w:val="Heading2"/>
      </w:pPr>
      <w:r w:rsidRPr="00EA00BE">
        <w:rPr>
          <w:lang w:val="cy-GB"/>
        </w:rPr>
        <w:lastRenderedPageBreak/>
        <w:t xml:space="preserve">Ein hamcan erbyn 2040: Gwneud </w:t>
      </w:r>
      <w:proofErr w:type="spellStart"/>
      <w:r w:rsidRPr="00EA00BE">
        <w:rPr>
          <w:lang w:val="cy-GB"/>
        </w:rPr>
        <w:t>Abertawe'n</w:t>
      </w:r>
      <w:proofErr w:type="spellEnd"/>
      <w:r w:rsidRPr="00EA00BE">
        <w:rPr>
          <w:lang w:val="cy-GB"/>
        </w:rPr>
        <w:t xml:space="preserve"> lle gwych i fyw a heneiddio'n dda</w:t>
      </w:r>
      <w:r w:rsidRPr="00EA00BE">
        <w:rPr>
          <w:rFonts w:eastAsia="Calibri"/>
          <w:lang w:val="cy-GB"/>
        </w:rPr>
        <w:t>. Dyma'r camau y byddwn yn eu cymryd tuag at hyn:</w:t>
      </w:r>
    </w:p>
    <w:p w:rsidR="0056312E" w:rsidRPr="00EA00BE" w:rsidRDefault="00C351AA" w:rsidP="0056312E">
      <w:pPr>
        <w:pStyle w:val="ListParagraph"/>
        <w:numPr>
          <w:ilvl w:val="0"/>
          <w:numId w:val="8"/>
        </w:numPr>
        <w:rPr>
          <w:rFonts w:ascii="Arial" w:eastAsia="Calibri" w:hAnsi="Arial" w:cs="Arial"/>
          <w:iCs/>
          <w:sz w:val="28"/>
          <w:szCs w:val="28"/>
        </w:rPr>
      </w:pPr>
      <w:r w:rsidRPr="00EA00BE">
        <w:rPr>
          <w:rFonts w:ascii="Arial" w:hAnsi="Arial" w:cs="Arial"/>
          <w:iCs/>
          <w:sz w:val="28"/>
          <w:szCs w:val="28"/>
          <w:lang w:val="cy-GB"/>
        </w:rPr>
        <w:t>Ymagweddau blaengar at</w:t>
      </w:r>
      <w:r w:rsidR="0056312E" w:rsidRPr="00EA00BE">
        <w:rPr>
          <w:rFonts w:ascii="Arial" w:hAnsi="Arial" w:cs="Arial"/>
          <w:iCs/>
          <w:sz w:val="28"/>
          <w:szCs w:val="28"/>
          <w:lang w:val="cy-GB"/>
        </w:rPr>
        <w:t xml:space="preserve"> iechyd a gofal cymdeithasol. Tymor byr, </w:t>
      </w:r>
      <w:r w:rsidRPr="00EA00BE">
        <w:rPr>
          <w:rFonts w:ascii="Arial" w:hAnsi="Arial" w:cs="Arial"/>
          <w:iCs/>
          <w:sz w:val="28"/>
          <w:szCs w:val="28"/>
          <w:lang w:val="cy-GB"/>
        </w:rPr>
        <w:t xml:space="preserve">llai na thair blynedd. </w:t>
      </w:r>
      <w:proofErr w:type="spellStart"/>
      <w:r w:rsidR="0056312E" w:rsidRPr="00EA00BE">
        <w:rPr>
          <w:rFonts w:ascii="Arial" w:hAnsi="Arial" w:cs="Arial"/>
          <w:iCs/>
          <w:sz w:val="28"/>
          <w:szCs w:val="28"/>
          <w:lang w:val="cy-GB"/>
        </w:rPr>
        <w:t>Mwyafu</w:t>
      </w:r>
      <w:proofErr w:type="spellEnd"/>
      <w:r w:rsidR="0056312E" w:rsidRPr="00EA00BE">
        <w:rPr>
          <w:rFonts w:ascii="Arial" w:hAnsi="Arial" w:cs="Arial"/>
          <w:iCs/>
          <w:sz w:val="28"/>
          <w:szCs w:val="28"/>
          <w:lang w:val="cy-GB"/>
        </w:rPr>
        <w:t xml:space="preserve"> ymagweddau presennol ac archwilio ymagweddau sy'n seiliedig ar dystiolaeth at iechyd a gofal cymdeithasol, gan gynnwys ymagweddau at gefnogi gofal diwedd bywyd.  Cyd-gynhyrchu cynllun gweithredu Abertawe sy'n Ystyriol o Ddementia integredig a chyfannol. Tymor canolig, 4-9 mlynedd. Gwreiddio ymagweddau blaengar ynghyd</w:t>
      </w:r>
      <w:r w:rsidRPr="00EA00BE">
        <w:rPr>
          <w:rFonts w:ascii="Arial" w:hAnsi="Arial" w:cs="Arial"/>
          <w:iCs/>
          <w:sz w:val="28"/>
          <w:szCs w:val="28"/>
          <w:lang w:val="cy-GB"/>
        </w:rPr>
        <w:t xml:space="preserve"> â</w:t>
      </w:r>
      <w:r w:rsidR="0056312E" w:rsidRPr="00EA00BE">
        <w:rPr>
          <w:rFonts w:ascii="Arial" w:hAnsi="Arial" w:cs="Arial"/>
          <w:iCs/>
          <w:sz w:val="28"/>
          <w:szCs w:val="28"/>
          <w:lang w:val="cy-GB"/>
        </w:rPr>
        <w:t xml:space="preserve">  gweithlu hynod fedrus sy'n galluogi cyflwyno gofal o safon a chefnogaeth i deuluoedd yn y gymuned a gwell cefnogaeth i deuluoedd i gynllunio ar gyfer diwedd bywyd. Archwilio gwerth technoleg gynorthwyol sy'n dod i'r amlwg yn y cartref. Tymor hir, 10-25 mlynedd. Sicrhau bod ymagweddau wedi'u gwreiddio'n llwyr ar draws y BGC gan alluogi i unigolion a theuluoedd â phroblemau iechyd cronig neu derfynol gael dewis a mynediad i ofal a chefnogaeth briodol ac o safon yn y gymuned, sy'n diwallu eu hanghenion iechyd a lles.</w:t>
      </w:r>
    </w:p>
    <w:p w:rsidR="0056312E" w:rsidRPr="00EA00BE" w:rsidRDefault="0056312E" w:rsidP="0056312E">
      <w:pPr>
        <w:contextualSpacing/>
        <w:rPr>
          <w:rFonts w:ascii="Arial" w:eastAsia="Calibri" w:hAnsi="Arial" w:cs="Arial"/>
          <w:iCs/>
          <w:sz w:val="28"/>
          <w:szCs w:val="28"/>
        </w:rPr>
      </w:pPr>
    </w:p>
    <w:p w:rsidR="0056312E" w:rsidRPr="00EA00BE" w:rsidRDefault="0056312E" w:rsidP="0056312E">
      <w:pPr>
        <w:pStyle w:val="ListParagraph"/>
        <w:numPr>
          <w:ilvl w:val="0"/>
          <w:numId w:val="8"/>
        </w:numPr>
        <w:rPr>
          <w:rFonts w:ascii="Arial" w:hAnsi="Arial" w:cs="Arial"/>
          <w:sz w:val="28"/>
          <w:szCs w:val="28"/>
        </w:rPr>
      </w:pPr>
      <w:r w:rsidRPr="00EA00BE">
        <w:rPr>
          <w:rFonts w:ascii="Arial" w:hAnsi="Arial" w:cs="Arial"/>
          <w:sz w:val="28"/>
          <w:szCs w:val="28"/>
          <w:lang w:val="cy-GB"/>
        </w:rPr>
        <w:t xml:space="preserve">Gwneud i bob cyswllt gyfrif.  Tymor byr, </w:t>
      </w:r>
      <w:r w:rsidR="00C351AA" w:rsidRPr="00EA00BE">
        <w:rPr>
          <w:rFonts w:ascii="Arial" w:hAnsi="Arial" w:cs="Arial"/>
          <w:sz w:val="28"/>
          <w:szCs w:val="28"/>
          <w:lang w:val="cy-GB"/>
        </w:rPr>
        <w:t>llai na thair</w:t>
      </w:r>
      <w:r w:rsidRPr="00EA00BE">
        <w:rPr>
          <w:rFonts w:ascii="Arial" w:hAnsi="Arial" w:cs="Arial"/>
          <w:sz w:val="28"/>
          <w:szCs w:val="28"/>
          <w:lang w:val="cy-GB"/>
        </w:rPr>
        <w:t xml:space="preserve"> blynedd. Cefnogi pobl i aros yn annibynnol, yn ddiogel ac yn iach eu cartrefi eu hunain drwy ddatblygu model 'Gwneud i bob cyswllt gyfrif' ar gyfer Byw'n Dda, Heneiddio'n Dda i rannu negeseuon iechyd, diogelwch a lles allweddol a'u cyfeirio'n effeithiol. Cyflwyno hyfforddiant ac adnoddau Gwneud i Bob Cyswllt Gyfrif ar draws sefydliadau</w:t>
      </w:r>
      <w:r w:rsidR="00C351AA" w:rsidRPr="00EA00BE">
        <w:rPr>
          <w:rFonts w:ascii="Arial" w:hAnsi="Arial" w:cs="Arial"/>
          <w:sz w:val="28"/>
          <w:szCs w:val="28"/>
          <w:lang w:val="cy-GB"/>
        </w:rPr>
        <w:t>’r</w:t>
      </w:r>
      <w:r w:rsidRPr="00EA00BE">
        <w:rPr>
          <w:rFonts w:ascii="Arial" w:hAnsi="Arial" w:cs="Arial"/>
          <w:sz w:val="28"/>
          <w:szCs w:val="28"/>
          <w:lang w:val="cy-GB"/>
        </w:rPr>
        <w:t xml:space="preserve"> BGC. Tymor canolig, 4 i 9 mlynedd; tymor hir, 10 i 25 mlynedd. Sicrhau bod Gwneud i Bob Cyswllt Gyfrif wedi'i wreiddio ar draws y gweithlu fel arfer arferol a cyn parhau i gael ei ddatblygu i ddarparu cyngor a chyfeirio cyfoes ac effeithiol. </w:t>
      </w:r>
    </w:p>
    <w:p w:rsidR="0056312E" w:rsidRPr="00EA00BE" w:rsidRDefault="0056312E" w:rsidP="0056312E">
      <w:pPr>
        <w:contextualSpacing/>
        <w:rPr>
          <w:rFonts w:ascii="Arial" w:eastAsia="Calibri" w:hAnsi="Arial" w:cs="Arial"/>
          <w:iCs/>
          <w:sz w:val="28"/>
          <w:szCs w:val="28"/>
        </w:rPr>
      </w:pPr>
    </w:p>
    <w:p w:rsidR="0056312E" w:rsidRPr="00EA00BE" w:rsidRDefault="0056312E" w:rsidP="0056312E">
      <w:pPr>
        <w:pStyle w:val="ListParagraph"/>
        <w:numPr>
          <w:ilvl w:val="0"/>
          <w:numId w:val="8"/>
        </w:numPr>
        <w:rPr>
          <w:rFonts w:ascii="Arial" w:hAnsi="Arial" w:cs="Arial"/>
          <w:sz w:val="28"/>
          <w:szCs w:val="28"/>
        </w:rPr>
      </w:pPr>
      <w:r w:rsidRPr="00EA00BE">
        <w:rPr>
          <w:rFonts w:ascii="Arial" w:hAnsi="Arial" w:cs="Arial"/>
          <w:sz w:val="28"/>
          <w:szCs w:val="28"/>
          <w:lang w:val="cy-GB"/>
        </w:rPr>
        <w:t xml:space="preserve">Ymagweddau sy'n seiliedig ar y gymuned. Tymor byr, </w:t>
      </w:r>
      <w:r w:rsidR="00C351AA" w:rsidRPr="00EA00BE">
        <w:rPr>
          <w:rFonts w:ascii="Arial" w:hAnsi="Arial" w:cs="Arial"/>
          <w:sz w:val="28"/>
          <w:szCs w:val="28"/>
          <w:lang w:val="cy-GB"/>
        </w:rPr>
        <w:t>llai na thair</w:t>
      </w:r>
      <w:r w:rsidRPr="00EA00BE">
        <w:rPr>
          <w:rFonts w:ascii="Arial" w:hAnsi="Arial" w:cs="Arial"/>
          <w:sz w:val="28"/>
          <w:szCs w:val="28"/>
          <w:lang w:val="cy-GB"/>
        </w:rPr>
        <w:t xml:space="preserve"> blynedd. Archwilio amrywiaeth o fentrau i fynd i'r afael ag unigedd cymdeithasol a datblygu gwydnwch personol ar draws</w:t>
      </w:r>
      <w:r w:rsidR="00C351AA" w:rsidRPr="00EA00BE">
        <w:rPr>
          <w:rFonts w:ascii="Arial" w:hAnsi="Arial" w:cs="Arial"/>
          <w:sz w:val="28"/>
          <w:szCs w:val="28"/>
          <w:lang w:val="cy-GB"/>
        </w:rPr>
        <w:t xml:space="preserve"> y</w:t>
      </w:r>
      <w:r w:rsidRPr="00EA00BE">
        <w:rPr>
          <w:rFonts w:ascii="Arial" w:hAnsi="Arial" w:cs="Arial"/>
          <w:sz w:val="28"/>
          <w:szCs w:val="28"/>
          <w:lang w:val="cy-GB"/>
        </w:rPr>
        <w:t xml:space="preserve"> BGC a'r sector gwirfoddol a datblygu cynllun integredig ar sut gallwn fynd i'r afael â hyn fel partneriaeth. Tymor canolig, 4-9 mlynedd. Cyflwyno'r camau gweithredu tymor byr a chanolig sydd yn y cynllun i sicrhau bod gennym amrywiaeth o fentrau i gefnogi pobl sy'n unig neu mewn perygl o fod yn unig neu'n ynysig. Tymor hir, 10-25 mlynedd. Sicrhau bod gennym amrywiaeth o fentrau ataliol a gwasanaethau cefnogi a fydd ar gael i holl ddinasyddion Abertawe.</w:t>
      </w:r>
    </w:p>
    <w:p w:rsidR="0056312E" w:rsidRPr="00EA00BE" w:rsidRDefault="0056312E" w:rsidP="0056312E">
      <w:pPr>
        <w:contextualSpacing/>
        <w:rPr>
          <w:rFonts w:ascii="Arial" w:hAnsi="Arial" w:cs="Arial"/>
          <w:sz w:val="28"/>
          <w:szCs w:val="28"/>
        </w:rPr>
      </w:pPr>
    </w:p>
    <w:p w:rsidR="0056312E" w:rsidRPr="00EA00BE" w:rsidRDefault="00D96AB4" w:rsidP="0056312E">
      <w:pPr>
        <w:pStyle w:val="ListParagraph"/>
        <w:numPr>
          <w:ilvl w:val="0"/>
          <w:numId w:val="8"/>
        </w:numPr>
        <w:rPr>
          <w:rFonts w:ascii="Arial" w:eastAsia="Calibri" w:hAnsi="Arial" w:cs="Arial"/>
          <w:iCs/>
          <w:sz w:val="28"/>
          <w:szCs w:val="28"/>
        </w:rPr>
      </w:pPr>
      <w:r w:rsidRPr="00EA00BE">
        <w:rPr>
          <w:rFonts w:ascii="Arial" w:hAnsi="Arial" w:cs="Arial"/>
          <w:iCs/>
          <w:sz w:val="28"/>
          <w:szCs w:val="28"/>
          <w:lang w:val="cy-GB"/>
        </w:rPr>
        <w:t>Tai a thechnoleg f</w:t>
      </w:r>
      <w:r w:rsidR="0056312E" w:rsidRPr="00EA00BE">
        <w:rPr>
          <w:rFonts w:ascii="Arial" w:hAnsi="Arial" w:cs="Arial"/>
          <w:iCs/>
          <w:sz w:val="28"/>
          <w:szCs w:val="28"/>
          <w:lang w:val="cy-GB"/>
        </w:rPr>
        <w:t xml:space="preserve">laengar. Tymor byr, </w:t>
      </w:r>
      <w:r w:rsidR="00C351AA" w:rsidRPr="00EA00BE">
        <w:rPr>
          <w:rFonts w:ascii="Arial" w:hAnsi="Arial" w:cs="Arial"/>
          <w:iCs/>
          <w:sz w:val="28"/>
          <w:szCs w:val="28"/>
          <w:lang w:val="cy-GB"/>
        </w:rPr>
        <w:t>llai na thair</w:t>
      </w:r>
      <w:r w:rsidR="0056312E" w:rsidRPr="00EA00BE">
        <w:rPr>
          <w:rFonts w:ascii="Arial" w:hAnsi="Arial" w:cs="Arial"/>
          <w:iCs/>
          <w:sz w:val="28"/>
          <w:szCs w:val="28"/>
          <w:lang w:val="cy-GB"/>
        </w:rPr>
        <w:t xml:space="preserve"> blynedd. Archwilio opsiynau tai a thechnoleg gynorthwyol flaengar i bobl ag anghenion gofal ychwanegol i helpu pobl i aros yn annibynnol gartref </w:t>
      </w:r>
    </w:p>
    <w:p w:rsidR="0056312E" w:rsidRPr="00EA00BE" w:rsidRDefault="0056312E" w:rsidP="0056312E">
      <w:pPr>
        <w:ind w:left="720"/>
        <w:rPr>
          <w:rFonts w:ascii="Arial" w:hAnsi="Arial" w:cs="Arial"/>
          <w:sz w:val="28"/>
          <w:szCs w:val="28"/>
        </w:rPr>
      </w:pPr>
      <w:r w:rsidRPr="00EA00BE">
        <w:rPr>
          <w:rFonts w:ascii="Arial" w:eastAsia="Calibri" w:hAnsi="Arial" w:cs="Arial"/>
          <w:sz w:val="28"/>
          <w:szCs w:val="28"/>
          <w:lang w:val="cy-GB"/>
        </w:rPr>
        <w:lastRenderedPageBreak/>
        <w:t xml:space="preserve">Tymor canolig, 4-9 mlynedd. Datblygu ymatebion technoleg drwy amrywiaeth eang o bartneriaid cyhoeddus a phreifat a rhai o'r trydydd sector, sy'n cynnig dewis personol ac yn </w:t>
      </w:r>
      <w:r w:rsidR="00C351AA" w:rsidRPr="00EA00BE">
        <w:rPr>
          <w:rFonts w:ascii="Arial" w:eastAsia="Calibri" w:hAnsi="Arial" w:cs="Arial"/>
          <w:sz w:val="28"/>
          <w:szCs w:val="28"/>
          <w:lang w:val="cy-GB"/>
        </w:rPr>
        <w:t>ysgogi</w:t>
      </w:r>
      <w:r w:rsidRPr="00EA00BE">
        <w:rPr>
          <w:rFonts w:ascii="Arial" w:eastAsia="Calibri" w:hAnsi="Arial" w:cs="Arial"/>
          <w:sz w:val="28"/>
          <w:szCs w:val="28"/>
          <w:lang w:val="cy-GB"/>
        </w:rPr>
        <w:t xml:space="preserve"> ansawdd. Tymor hir, 10-25 mlynedd. Datblygu amrywiaeth o opsiynau tai sy'n addas i anghenion unigolion ac sy'n galluogi i bobl</w:t>
      </w:r>
      <w:r w:rsidR="00C351AA" w:rsidRPr="00EA00BE">
        <w:rPr>
          <w:rFonts w:ascii="Arial" w:eastAsia="Calibri" w:hAnsi="Arial" w:cs="Arial"/>
          <w:sz w:val="28"/>
          <w:szCs w:val="28"/>
          <w:lang w:val="cy-GB"/>
        </w:rPr>
        <w:t xml:space="preserve"> aros mor annibynnol â</w:t>
      </w:r>
      <w:r w:rsidRPr="00EA00BE">
        <w:rPr>
          <w:rFonts w:ascii="Arial" w:eastAsia="Calibri" w:hAnsi="Arial" w:cs="Arial"/>
          <w:sz w:val="28"/>
          <w:szCs w:val="28"/>
          <w:lang w:val="cy-GB"/>
        </w:rPr>
        <w:t xml:space="preserve"> phosib yn eu cartrefi eu hunain am gyhyd â phosib. </w:t>
      </w:r>
    </w:p>
    <w:p w:rsidR="0056312E" w:rsidRPr="00EA00BE" w:rsidRDefault="0056312E" w:rsidP="0056312E">
      <w:pPr>
        <w:contextualSpacing/>
        <w:rPr>
          <w:rFonts w:ascii="Arial" w:eastAsia="Calibri" w:hAnsi="Arial" w:cs="Arial"/>
          <w:iCs/>
          <w:sz w:val="28"/>
          <w:szCs w:val="28"/>
        </w:rPr>
      </w:pPr>
      <w:r w:rsidRPr="00EA00BE">
        <w:rPr>
          <w:rFonts w:ascii="Arial" w:eastAsia="Calibri" w:hAnsi="Arial" w:cs="Arial"/>
          <w:iCs/>
          <w:sz w:val="28"/>
          <w:szCs w:val="28"/>
          <w:lang w:val="cy-GB"/>
        </w:rPr>
        <w:t xml:space="preserve"> </w:t>
      </w:r>
    </w:p>
    <w:p w:rsidR="0056312E" w:rsidRPr="00EA00BE" w:rsidRDefault="0056312E" w:rsidP="0056312E">
      <w:pPr>
        <w:pStyle w:val="ListParagraph"/>
        <w:numPr>
          <w:ilvl w:val="0"/>
          <w:numId w:val="8"/>
        </w:numPr>
        <w:rPr>
          <w:rFonts w:ascii="Arial" w:eastAsia="Calibri" w:hAnsi="Arial" w:cs="Arial"/>
          <w:iCs/>
          <w:sz w:val="28"/>
          <w:szCs w:val="28"/>
        </w:rPr>
      </w:pPr>
      <w:r w:rsidRPr="00EA00BE">
        <w:rPr>
          <w:rFonts w:ascii="Arial" w:hAnsi="Arial" w:cs="Arial"/>
          <w:iCs/>
          <w:sz w:val="28"/>
          <w:szCs w:val="28"/>
          <w:lang w:val="cy-GB"/>
        </w:rPr>
        <w:t xml:space="preserve">Newid mewn diwylliant. Tymor byr, </w:t>
      </w:r>
      <w:r w:rsidR="00C351AA" w:rsidRPr="00EA00BE">
        <w:rPr>
          <w:rFonts w:ascii="Arial" w:hAnsi="Arial" w:cs="Arial"/>
          <w:iCs/>
          <w:sz w:val="28"/>
          <w:szCs w:val="28"/>
          <w:lang w:val="cy-GB"/>
        </w:rPr>
        <w:t>llai na thair</w:t>
      </w:r>
      <w:r w:rsidRPr="00EA00BE">
        <w:rPr>
          <w:rFonts w:ascii="Arial" w:hAnsi="Arial" w:cs="Arial"/>
          <w:iCs/>
          <w:sz w:val="28"/>
          <w:szCs w:val="28"/>
          <w:lang w:val="cy-GB"/>
        </w:rPr>
        <w:t xml:space="preserve"> blynedd. Dechrau trafodaeth rhwng y cenedlaethau am yr hyn y mae'n ei olygu i fyw'n dda a heneiddio'n dda a datblygu ymgyrch sy'n seiliedig ar yr adborth y gellir ei hyrwyddo ar draws holl gamau bywyd. Tymor canolig, 4-9 mlynedd. Ymateb i'r ymgyrch gan ddatblygu ymagweddau a gwasanaethau sy'n cefnogi a</w:t>
      </w:r>
      <w:r w:rsidR="00C351AA" w:rsidRPr="00EA00BE">
        <w:rPr>
          <w:rFonts w:ascii="Arial" w:hAnsi="Arial" w:cs="Arial"/>
          <w:iCs/>
          <w:sz w:val="28"/>
          <w:szCs w:val="28"/>
          <w:lang w:val="cy-GB"/>
        </w:rPr>
        <w:t>nnibyniaeth a gwydnwch parhaus.</w:t>
      </w:r>
      <w:r w:rsidRPr="00EA00BE">
        <w:rPr>
          <w:rFonts w:ascii="Arial" w:hAnsi="Arial" w:cs="Arial"/>
          <w:iCs/>
          <w:sz w:val="28"/>
          <w:szCs w:val="28"/>
          <w:lang w:val="cy-GB"/>
        </w:rPr>
        <w:t xml:space="preserve"> Parhau i hyrwyddo ymgyrch byw'n dda heneiddio'n dda ar draws holl gamau bywyd. Tymor hir, 10-25 mlynedd. Parhau i ysgogi newid diwylliannol ymhlith partneriaid a'r gymuned.</w:t>
      </w:r>
    </w:p>
    <w:p w:rsidR="0056312E" w:rsidRPr="00EA00BE" w:rsidRDefault="0056312E" w:rsidP="0056312E">
      <w:pPr>
        <w:contextualSpacing/>
        <w:rPr>
          <w:rFonts w:ascii="Arial" w:hAnsi="Arial" w:cs="Arial"/>
          <w:color w:val="FF0000"/>
          <w:sz w:val="28"/>
          <w:szCs w:val="28"/>
        </w:rPr>
      </w:pPr>
    </w:p>
    <w:p w:rsidR="0056312E" w:rsidRPr="00EA00BE" w:rsidRDefault="0056312E" w:rsidP="0056312E">
      <w:pPr>
        <w:contextualSpacing/>
        <w:rPr>
          <w:rFonts w:ascii="Arial" w:eastAsia="Calibri" w:hAnsi="Arial" w:cs="Arial"/>
          <w:sz w:val="28"/>
          <w:szCs w:val="28"/>
        </w:rPr>
      </w:pPr>
      <w:r w:rsidRPr="00EA00BE">
        <w:rPr>
          <w:rFonts w:ascii="Arial" w:eastAsia="Calibri" w:hAnsi="Arial" w:cs="Arial"/>
          <w:sz w:val="28"/>
          <w:szCs w:val="28"/>
          <w:lang w:val="cy-GB"/>
        </w:rPr>
        <w:t xml:space="preserve">Sut byddwn yn </w:t>
      </w:r>
      <w:proofErr w:type="spellStart"/>
      <w:r w:rsidRPr="00EA00BE">
        <w:rPr>
          <w:rFonts w:ascii="Arial" w:eastAsia="Calibri" w:hAnsi="Arial" w:cs="Arial"/>
          <w:sz w:val="28"/>
          <w:szCs w:val="28"/>
          <w:lang w:val="cy-GB"/>
        </w:rPr>
        <w:t>mwyafu'n</w:t>
      </w:r>
      <w:proofErr w:type="spellEnd"/>
      <w:r w:rsidRPr="00EA00BE">
        <w:rPr>
          <w:rFonts w:ascii="Arial" w:eastAsia="Calibri" w:hAnsi="Arial" w:cs="Arial"/>
          <w:sz w:val="28"/>
          <w:szCs w:val="28"/>
          <w:lang w:val="cy-GB"/>
        </w:rPr>
        <w:t xml:space="preserve"> cyfraniad at les: Bydd cefnogi pobl i fyw'n dda a heneiddio'n </w:t>
      </w:r>
      <w:proofErr w:type="spellStart"/>
      <w:r w:rsidRPr="00EA00BE">
        <w:rPr>
          <w:rFonts w:ascii="Arial" w:eastAsia="Calibri" w:hAnsi="Arial" w:cs="Arial"/>
          <w:sz w:val="28"/>
          <w:szCs w:val="28"/>
          <w:lang w:val="cy-GB"/>
        </w:rPr>
        <w:t>dda'n</w:t>
      </w:r>
      <w:proofErr w:type="spellEnd"/>
      <w:r w:rsidRPr="00EA00BE">
        <w:rPr>
          <w:rFonts w:ascii="Arial" w:eastAsia="Calibri" w:hAnsi="Arial" w:cs="Arial"/>
          <w:sz w:val="28"/>
          <w:szCs w:val="28"/>
          <w:lang w:val="cy-GB"/>
        </w:rPr>
        <w:t xml:space="preserve"> cyfrannu at </w:t>
      </w:r>
      <w:r w:rsidR="00C351AA" w:rsidRPr="00EA00BE">
        <w:rPr>
          <w:rFonts w:ascii="Arial" w:eastAsia="Calibri" w:hAnsi="Arial" w:cs="Arial"/>
          <w:sz w:val="28"/>
          <w:szCs w:val="28"/>
          <w:lang w:val="cy-GB"/>
        </w:rPr>
        <w:t xml:space="preserve">y </w:t>
      </w:r>
      <w:r w:rsidRPr="00EA00BE">
        <w:rPr>
          <w:rFonts w:ascii="Arial" w:eastAsia="Calibri" w:hAnsi="Arial" w:cs="Arial"/>
          <w:sz w:val="28"/>
          <w:szCs w:val="28"/>
          <w:lang w:val="cy-GB"/>
        </w:rPr>
        <w:t xml:space="preserve">nodau </w:t>
      </w:r>
      <w:r w:rsidR="002B397F">
        <w:rPr>
          <w:rFonts w:ascii="Arial" w:eastAsia="Calibri" w:hAnsi="Arial" w:cs="Arial"/>
          <w:sz w:val="28"/>
          <w:szCs w:val="28"/>
          <w:lang w:val="cy-GB"/>
        </w:rPr>
        <w:t xml:space="preserve">llesiant </w:t>
      </w:r>
      <w:r w:rsidRPr="00EA00BE">
        <w:rPr>
          <w:rFonts w:ascii="Arial" w:eastAsia="Calibri" w:hAnsi="Arial" w:cs="Arial"/>
          <w:sz w:val="28"/>
          <w:szCs w:val="28"/>
          <w:lang w:val="cy-GB"/>
        </w:rPr>
        <w:t>drwy ganolbwyntio ar Abertawe</w:t>
      </w:r>
      <w:r w:rsidR="00C351AA" w:rsidRPr="00EA00BE">
        <w:rPr>
          <w:rFonts w:ascii="Arial" w:eastAsia="Calibri" w:hAnsi="Arial" w:cs="Arial"/>
          <w:sz w:val="28"/>
          <w:szCs w:val="28"/>
          <w:lang w:val="cy-GB"/>
        </w:rPr>
        <w:t xml:space="preserve"> </w:t>
      </w:r>
      <w:proofErr w:type="spellStart"/>
      <w:r w:rsidR="00C351AA" w:rsidRPr="00EA00BE">
        <w:rPr>
          <w:rFonts w:ascii="Arial" w:eastAsia="Calibri" w:hAnsi="Arial" w:cs="Arial"/>
          <w:sz w:val="28"/>
          <w:szCs w:val="28"/>
          <w:lang w:val="cy-GB"/>
        </w:rPr>
        <w:t>iachach</w:t>
      </w:r>
      <w:proofErr w:type="spellEnd"/>
      <w:r w:rsidRPr="00EA00BE">
        <w:rPr>
          <w:rFonts w:ascii="Arial" w:eastAsia="Calibri" w:hAnsi="Arial" w:cs="Arial"/>
          <w:sz w:val="28"/>
          <w:szCs w:val="28"/>
          <w:lang w:val="cy-GB"/>
        </w:rPr>
        <w:t xml:space="preserve"> </w:t>
      </w:r>
      <w:r w:rsidR="00C351AA" w:rsidRPr="00EA00BE">
        <w:rPr>
          <w:rFonts w:ascii="Arial" w:eastAsia="Calibri" w:hAnsi="Arial" w:cs="Arial"/>
          <w:sz w:val="28"/>
          <w:szCs w:val="28"/>
          <w:lang w:val="cy-GB"/>
        </w:rPr>
        <w:t>,</w:t>
      </w:r>
      <w:r w:rsidRPr="00EA00BE">
        <w:rPr>
          <w:rFonts w:ascii="Arial" w:eastAsia="Calibri" w:hAnsi="Arial" w:cs="Arial"/>
          <w:sz w:val="28"/>
          <w:szCs w:val="28"/>
          <w:lang w:val="cy-GB"/>
        </w:rPr>
        <w:t xml:space="preserve">fwy llewyrchus, fwy cyfartal a mwy </w:t>
      </w:r>
      <w:proofErr w:type="spellStart"/>
      <w:r w:rsidRPr="00EA00BE">
        <w:rPr>
          <w:rFonts w:ascii="Arial" w:eastAsia="Calibri" w:hAnsi="Arial" w:cs="Arial"/>
          <w:sz w:val="28"/>
          <w:szCs w:val="28"/>
          <w:lang w:val="cy-GB"/>
        </w:rPr>
        <w:t>cydlynus</w:t>
      </w:r>
      <w:proofErr w:type="spellEnd"/>
      <w:r w:rsidRPr="00EA00BE">
        <w:rPr>
          <w:rFonts w:ascii="Arial" w:eastAsia="Calibri" w:hAnsi="Arial" w:cs="Arial"/>
          <w:sz w:val="28"/>
          <w:szCs w:val="28"/>
          <w:lang w:val="cy-GB"/>
        </w:rPr>
        <w:t>.</w:t>
      </w:r>
      <w:r w:rsidRPr="00EA00BE">
        <w:rPr>
          <w:lang w:val="cy-GB"/>
        </w:rPr>
        <w:t xml:space="preserve"> </w:t>
      </w:r>
      <w:r w:rsidRPr="00EA00BE">
        <w:rPr>
          <w:rFonts w:ascii="Arial" w:eastAsia="Calibri" w:hAnsi="Arial" w:cs="Arial"/>
          <w:sz w:val="28"/>
          <w:szCs w:val="28"/>
          <w:lang w:val="cy-GB"/>
        </w:rPr>
        <w:t xml:space="preserve"> Byddwn yn de</w:t>
      </w:r>
      <w:r w:rsidR="00C351AA" w:rsidRPr="00EA00BE">
        <w:rPr>
          <w:rFonts w:ascii="Arial" w:eastAsia="Calibri" w:hAnsi="Arial" w:cs="Arial"/>
          <w:sz w:val="28"/>
          <w:szCs w:val="28"/>
          <w:lang w:val="cy-GB"/>
        </w:rPr>
        <w:t xml:space="preserve">fnyddio'r pum ffordd o weithio </w:t>
      </w:r>
      <w:r w:rsidR="00901C98">
        <w:rPr>
          <w:rFonts w:ascii="Arial" w:eastAsia="Calibri" w:hAnsi="Arial" w:cs="Arial"/>
          <w:sz w:val="28"/>
          <w:szCs w:val="28"/>
          <w:lang w:val="cy-GB"/>
        </w:rPr>
        <w:t>i alluogi</w:t>
      </w:r>
      <w:r w:rsidR="00C351AA" w:rsidRPr="00EA00BE">
        <w:rPr>
          <w:rFonts w:ascii="Arial" w:eastAsia="Calibri" w:hAnsi="Arial" w:cs="Arial"/>
          <w:sz w:val="28"/>
          <w:szCs w:val="28"/>
          <w:lang w:val="cy-GB"/>
        </w:rPr>
        <w:t xml:space="preserve"> cyflawni’r camau. </w:t>
      </w:r>
      <w:r w:rsidRPr="00EA00BE">
        <w:rPr>
          <w:rFonts w:ascii="Arial" w:eastAsia="Calibri" w:hAnsi="Arial" w:cs="Arial"/>
          <w:sz w:val="28"/>
          <w:szCs w:val="28"/>
          <w:lang w:val="cy-GB"/>
        </w:rPr>
        <w:t>Dangosir a disgrifir symbolau'r pum ffordd o weithio eto isod.</w:t>
      </w:r>
    </w:p>
    <w:p w:rsidR="0056312E" w:rsidRPr="00EA00BE" w:rsidRDefault="0056312E" w:rsidP="0056312E">
      <w:pPr>
        <w:contextualSpacing/>
        <w:rPr>
          <w:rFonts w:ascii="Arial" w:eastAsia="Calibri" w:hAnsi="Arial" w:cs="Arial"/>
          <w:b/>
          <w:sz w:val="28"/>
          <w:szCs w:val="28"/>
        </w:rPr>
      </w:pPr>
    </w:p>
    <w:p w:rsidR="0056312E" w:rsidRPr="00EA00BE" w:rsidRDefault="0056312E" w:rsidP="0056312E">
      <w:pPr>
        <w:contextualSpacing/>
        <w:rPr>
          <w:rFonts w:ascii="Arial" w:eastAsia="Calibri" w:hAnsi="Arial" w:cs="Arial"/>
          <w:b/>
          <w:sz w:val="28"/>
          <w:szCs w:val="28"/>
        </w:rPr>
      </w:pPr>
      <w:r w:rsidRPr="00EA00BE">
        <w:rPr>
          <w:rFonts w:ascii="Arial" w:eastAsia="Calibri" w:hAnsi="Arial" w:cs="Arial"/>
          <w:sz w:val="28"/>
          <w:szCs w:val="28"/>
          <w:lang w:val="cy-GB"/>
        </w:rPr>
        <w:t xml:space="preserve">Dangosir y cylch sydd wedi'i rannu'n saith rhan gyfartal ar y dudalen flaen i ddangos saith nod lles y Bwrdd Gwasanaethau Cyhoeddus eto. Mae adrannau sy'n dangos Abertawe lewyrchus, Abertawe </w:t>
      </w:r>
      <w:proofErr w:type="spellStart"/>
      <w:r w:rsidRPr="00EA00BE">
        <w:rPr>
          <w:rFonts w:ascii="Arial" w:eastAsia="Calibri" w:hAnsi="Arial" w:cs="Arial"/>
          <w:sz w:val="28"/>
          <w:szCs w:val="28"/>
          <w:lang w:val="cy-GB"/>
        </w:rPr>
        <w:t>iachach</w:t>
      </w:r>
      <w:proofErr w:type="spellEnd"/>
      <w:r w:rsidRPr="00EA00BE">
        <w:rPr>
          <w:rFonts w:ascii="Arial" w:eastAsia="Calibri" w:hAnsi="Arial" w:cs="Arial"/>
          <w:sz w:val="28"/>
          <w:szCs w:val="28"/>
          <w:lang w:val="cy-GB"/>
        </w:rPr>
        <w:t xml:space="preserve">, Abertawe fwy cyfartal ac Abertawe o gymunedau </w:t>
      </w:r>
      <w:proofErr w:type="spellStart"/>
      <w:r w:rsidRPr="00EA00BE">
        <w:rPr>
          <w:rFonts w:ascii="Arial" w:eastAsia="Calibri" w:hAnsi="Arial" w:cs="Arial"/>
          <w:sz w:val="28"/>
          <w:szCs w:val="28"/>
          <w:lang w:val="cy-GB"/>
        </w:rPr>
        <w:t>cydlynus</w:t>
      </w:r>
      <w:proofErr w:type="spellEnd"/>
      <w:r w:rsidRPr="00EA00BE">
        <w:rPr>
          <w:rFonts w:ascii="Arial" w:eastAsia="Calibri" w:hAnsi="Arial" w:cs="Arial"/>
          <w:sz w:val="28"/>
          <w:szCs w:val="28"/>
          <w:lang w:val="cy-GB"/>
        </w:rPr>
        <w:t xml:space="preserve"> wedi'u ticio.</w:t>
      </w:r>
    </w:p>
    <w:p w:rsidR="0056312E" w:rsidRPr="00EA00BE" w:rsidRDefault="0056312E" w:rsidP="0056312E">
      <w:pPr>
        <w:rPr>
          <w:rFonts w:ascii="Arial" w:eastAsia="Calibri" w:hAnsi="Arial" w:cs="Arial"/>
          <w:sz w:val="28"/>
          <w:szCs w:val="28"/>
        </w:rPr>
      </w:pPr>
    </w:p>
    <w:p w:rsidR="0056312E" w:rsidRPr="00EA00BE" w:rsidRDefault="0056312E" w:rsidP="0056312E"/>
    <w:p w:rsidR="0056312E" w:rsidRPr="00EA00BE" w:rsidRDefault="0056312E" w:rsidP="0056312E"/>
    <w:p w:rsidR="0056312E" w:rsidRPr="00EA00BE" w:rsidRDefault="0056312E" w:rsidP="0056312E"/>
    <w:p w:rsidR="0056312E" w:rsidRPr="00EA00BE" w:rsidRDefault="0056312E" w:rsidP="0056312E"/>
    <w:p w:rsidR="0056312E" w:rsidRPr="00EA00BE" w:rsidRDefault="0056312E" w:rsidP="0056312E"/>
    <w:p w:rsidR="0056312E" w:rsidRPr="00EA00BE" w:rsidRDefault="0056312E" w:rsidP="0056312E"/>
    <w:p w:rsidR="0056312E" w:rsidRPr="00EA00BE" w:rsidRDefault="0056312E" w:rsidP="0056312E">
      <w:pPr>
        <w:pStyle w:val="Heading4"/>
      </w:pPr>
      <w:bookmarkStart w:id="2" w:name="_Toc495930732"/>
      <w:r w:rsidRPr="00EA00BE">
        <w:rPr>
          <w:lang w:val="cy-GB"/>
        </w:rPr>
        <w:lastRenderedPageBreak/>
        <w:t>Amcan Lles Tri</w:t>
      </w:r>
    </w:p>
    <w:p w:rsidR="0056312E" w:rsidRPr="00EA00BE" w:rsidRDefault="0056312E" w:rsidP="0056312E">
      <w:pPr>
        <w:pStyle w:val="Heading2"/>
      </w:pPr>
      <w:r w:rsidRPr="00EA00BE">
        <w:rPr>
          <w:lang w:val="cy-GB"/>
        </w:rPr>
        <w:t>Gweithio gyda natur i wella iechyd a lles, gwella'n gwybodaeth am yr amgylchedd naturiol a'n dealltwriaeth ohono a chynnal a chyfoethogi bioamrywiaeth, a lleihau ein hôl troed carbon.</w:t>
      </w:r>
    </w:p>
    <w:bookmarkEnd w:id="2"/>
    <w:p w:rsidR="0056312E" w:rsidRPr="00EA00BE" w:rsidRDefault="0056312E" w:rsidP="0056312E">
      <w:pPr>
        <w:pStyle w:val="ListParagraph"/>
        <w:ind w:left="360"/>
        <w:rPr>
          <w:rFonts w:ascii="Arial" w:hAnsi="Arial" w:cs="Arial"/>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 xml:space="preserve">Mae amgylchedd naturiol ffyniannus yn darparu sawl budd i gymdeithas, gan wella lles a ffyniant economaidd cynaliadwy ledled y sir. Mae rhwydwaith Abertawe o dirweddau a chynefinoedd bywyd gwyllt amrywiol, gan gynnwys ei morlin, ei hucheldiroedd, ei choetiroedd, ei hafonydd a'i </w:t>
      </w:r>
      <w:proofErr w:type="spellStart"/>
      <w:r w:rsidRPr="00EA00BE">
        <w:rPr>
          <w:rFonts w:ascii="Arial" w:hAnsi="Arial" w:cs="Arial"/>
          <w:sz w:val="28"/>
          <w:szCs w:val="28"/>
          <w:lang w:val="cy-GB"/>
        </w:rPr>
        <w:t>gwlyptiroedd</w:t>
      </w:r>
      <w:proofErr w:type="spellEnd"/>
      <w:r w:rsidRPr="00EA00BE">
        <w:rPr>
          <w:rFonts w:ascii="Arial" w:hAnsi="Arial" w:cs="Arial"/>
          <w:sz w:val="28"/>
          <w:szCs w:val="28"/>
          <w:lang w:val="cy-GB"/>
        </w:rPr>
        <w:t xml:space="preserve">, </w:t>
      </w:r>
      <w:r w:rsidR="00C351AA" w:rsidRPr="00EA00BE">
        <w:rPr>
          <w:rFonts w:ascii="Arial" w:hAnsi="Arial" w:cs="Arial"/>
          <w:sz w:val="28"/>
          <w:szCs w:val="28"/>
          <w:lang w:val="cy-GB"/>
        </w:rPr>
        <w:t xml:space="preserve">ynghyd </w:t>
      </w:r>
      <w:proofErr w:type="spellStart"/>
      <w:r w:rsidR="00C351AA" w:rsidRPr="00EA00BE">
        <w:rPr>
          <w:rFonts w:ascii="Arial" w:hAnsi="Arial" w:cs="Arial"/>
          <w:sz w:val="28"/>
          <w:szCs w:val="28"/>
          <w:lang w:val="cy-GB"/>
        </w:rPr>
        <w:t>â’i</w:t>
      </w:r>
      <w:proofErr w:type="spellEnd"/>
      <w:r w:rsidR="00C351AA" w:rsidRPr="00EA00BE">
        <w:rPr>
          <w:rFonts w:ascii="Arial" w:hAnsi="Arial" w:cs="Arial"/>
          <w:sz w:val="28"/>
          <w:szCs w:val="28"/>
          <w:lang w:val="cy-GB"/>
        </w:rPr>
        <w:t xml:space="preserve"> pharciau a’i gerddi trefol, </w:t>
      </w:r>
      <w:r w:rsidRPr="00EA00BE">
        <w:rPr>
          <w:rFonts w:ascii="Arial" w:hAnsi="Arial" w:cs="Arial"/>
          <w:sz w:val="28"/>
          <w:szCs w:val="28"/>
          <w:lang w:val="cy-GB"/>
        </w:rPr>
        <w:t xml:space="preserve">yn ei gwneud yn un o'r siroedd gwyrddaf yn y DU. Fodd bynnag, </w:t>
      </w:r>
      <w:proofErr w:type="spellStart"/>
      <w:r w:rsidRPr="00EA00BE">
        <w:rPr>
          <w:rFonts w:ascii="Arial" w:hAnsi="Arial" w:cs="Arial"/>
          <w:sz w:val="28"/>
          <w:szCs w:val="28"/>
          <w:lang w:val="cy-GB"/>
        </w:rPr>
        <w:t>cydnabuwn</w:t>
      </w:r>
      <w:proofErr w:type="spellEnd"/>
      <w:r w:rsidRPr="00EA00BE">
        <w:rPr>
          <w:rFonts w:ascii="Arial" w:hAnsi="Arial" w:cs="Arial"/>
          <w:sz w:val="28"/>
          <w:szCs w:val="28"/>
          <w:lang w:val="cy-GB"/>
        </w:rPr>
        <w:t xml:space="preserve"> fod rhai agweddau ar ein hamgylchedd naturiol yn dirywio ac nid ydynt mor wydn ag yr hoffem ni iddynt fod wrth wynebu newid er mwyn cyflawni lles. Mae angen i ni roi'r gorau i gamddefnyddio natur a symud i sefyllfa lle'r ydym yn gweithio gyda natur er lles pawb. </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Gall gweithio gyda natur olygu llawer o bethau, o wella'n hisadeiledd gwyrdd yn y</w:t>
      </w:r>
      <w:r w:rsidR="00C351AA" w:rsidRPr="00EA00BE">
        <w:rPr>
          <w:rFonts w:ascii="Arial" w:hAnsi="Arial" w:cs="Arial"/>
          <w:sz w:val="28"/>
          <w:szCs w:val="28"/>
          <w:lang w:val="cy-GB"/>
        </w:rPr>
        <w:t xml:space="preserve"> ddinas i wella iechyd meddyliol</w:t>
      </w:r>
      <w:r w:rsidRPr="00EA00BE">
        <w:rPr>
          <w:rFonts w:ascii="Arial" w:hAnsi="Arial" w:cs="Arial"/>
          <w:sz w:val="28"/>
          <w:szCs w:val="28"/>
          <w:lang w:val="cy-GB"/>
        </w:rPr>
        <w:t xml:space="preserve"> a chorfforol, ansawdd ein haer a'n dŵr a chynyddu ynni adnewyddadwy a gynhyrchir gennym. Yn Abertawe, ein nod yw gweithio gyda natur i - wella iechyd, cynnal a chyfoethogi bioamrywiaeth, lleihau ein hôl troed carbon a gwella'n gwybodaeth am ein hamgylchedd naturiol a'n dealltwriaeth ohono a rhoi atebion sy'n seiliedig ar natur ar waith sy'n cael effaith ystyrlon ar les.</w:t>
      </w:r>
    </w:p>
    <w:p w:rsidR="0056312E" w:rsidRPr="00EA00BE" w:rsidRDefault="0056312E" w:rsidP="0056312E">
      <w:pPr>
        <w:rPr>
          <w:rFonts w:ascii="Arial" w:hAnsi="Arial" w:cs="Arial"/>
          <w:sz w:val="28"/>
          <w:szCs w:val="28"/>
        </w:rPr>
      </w:pPr>
    </w:p>
    <w:p w:rsidR="0056312E" w:rsidRPr="00EA00BE" w:rsidRDefault="0056312E" w:rsidP="0056312E">
      <w:pPr>
        <w:pStyle w:val="Heading2"/>
        <w:rPr>
          <w:noProof/>
          <w:sz w:val="24"/>
          <w:lang w:eastAsia="en-GB"/>
        </w:rPr>
      </w:pPr>
      <w:r w:rsidRPr="00EA00BE">
        <w:rPr>
          <w:lang w:val="cy-GB"/>
        </w:rPr>
        <w:t>Gan ddefnyddio tystiolaeth o'r Asesiad o Les Lleol, mae diagram yn dangos yr hyn y mae ei an</w:t>
      </w:r>
      <w:r w:rsidR="00C351AA" w:rsidRPr="00EA00BE">
        <w:rPr>
          <w:lang w:val="cy-GB"/>
        </w:rPr>
        <w:t xml:space="preserve">gen i wella iechyd, cyfoethogi </w:t>
      </w:r>
      <w:r w:rsidRPr="00EA00BE">
        <w:rPr>
          <w:lang w:val="cy-GB"/>
        </w:rPr>
        <w:t xml:space="preserve">bioamrywiaeth a lleihau ein hôl troed carbon, </w:t>
      </w:r>
      <w:proofErr w:type="spellStart"/>
      <w:r w:rsidRPr="00EA00BE">
        <w:rPr>
          <w:lang w:val="cy-GB"/>
        </w:rPr>
        <w:t>fe'i</w:t>
      </w:r>
      <w:proofErr w:type="spellEnd"/>
      <w:r w:rsidRPr="00EA00BE">
        <w:rPr>
          <w:lang w:val="cy-GB"/>
        </w:rPr>
        <w:t xml:space="preserve"> disgrifir isod: </w:t>
      </w:r>
    </w:p>
    <w:p w:rsidR="0056312E" w:rsidRPr="00EA00BE" w:rsidRDefault="0056312E" w:rsidP="0056312E">
      <w:pPr>
        <w:pStyle w:val="Heading2"/>
        <w:rPr>
          <w:sz w:val="28"/>
          <w:szCs w:val="28"/>
        </w:rPr>
      </w:pPr>
      <w:r w:rsidRPr="00EA00BE">
        <w:rPr>
          <w:sz w:val="28"/>
          <w:szCs w:val="28"/>
          <w:lang w:val="cy-GB"/>
        </w:rPr>
        <w:t xml:space="preserve">Canlyniad (Amcan): Bydd lles yn cael ei wella </w:t>
      </w:r>
      <w:r w:rsidR="00C351AA" w:rsidRPr="00EA00BE">
        <w:rPr>
          <w:sz w:val="28"/>
          <w:szCs w:val="28"/>
          <w:lang w:val="cy-GB"/>
        </w:rPr>
        <w:t>drwy weithio gyda natur pan fo</w:t>
      </w:r>
      <w:r w:rsidRPr="00EA00BE">
        <w:rPr>
          <w:sz w:val="28"/>
          <w:szCs w:val="28"/>
          <w:lang w:val="cy-GB"/>
        </w:rPr>
        <w:t>:</w:t>
      </w:r>
    </w:p>
    <w:p w:rsidR="0056312E" w:rsidRPr="00EA00BE" w:rsidRDefault="008E071F" w:rsidP="0056312E">
      <w:pPr>
        <w:pStyle w:val="ListParagraph"/>
        <w:numPr>
          <w:ilvl w:val="0"/>
          <w:numId w:val="12"/>
        </w:numPr>
        <w:rPr>
          <w:rFonts w:ascii="Arial" w:hAnsi="Arial" w:cs="Arial"/>
          <w:sz w:val="28"/>
          <w:szCs w:val="28"/>
        </w:rPr>
      </w:pPr>
      <w:r>
        <w:rPr>
          <w:rFonts w:ascii="Arial" w:hAnsi="Arial" w:cs="Arial"/>
          <w:sz w:val="28"/>
          <w:szCs w:val="28"/>
          <w:lang w:val="cy-GB"/>
        </w:rPr>
        <w:t xml:space="preserve">Yr amgylchedd naturiol yn cael ei reoli i gefnogi iechyd a lles, felly mae angen i ni sicrhau bod ansawdd yr aer yn gwella, bod gan bawb fynediad i le gwyrdd, bod yr amgylchedd dŵr yn cael ei reoli a'i wella, bod y perygl llifogydd yn cael ei leihau, a bod buddion iechyd ein hisadeiledd gwyrdd yn cael eu </w:t>
      </w:r>
      <w:proofErr w:type="spellStart"/>
      <w:r>
        <w:rPr>
          <w:rFonts w:ascii="Arial" w:hAnsi="Arial" w:cs="Arial"/>
          <w:sz w:val="28"/>
          <w:szCs w:val="28"/>
          <w:lang w:val="cy-GB"/>
        </w:rPr>
        <w:t>mwyafu</w:t>
      </w:r>
      <w:proofErr w:type="spellEnd"/>
      <w:r>
        <w:rPr>
          <w:rFonts w:ascii="Arial" w:hAnsi="Arial" w:cs="Arial"/>
          <w:sz w:val="28"/>
          <w:szCs w:val="28"/>
          <w:lang w:val="cy-GB"/>
        </w:rPr>
        <w:t>.</w:t>
      </w:r>
    </w:p>
    <w:p w:rsidR="0056312E" w:rsidRPr="00EA00BE" w:rsidRDefault="0056312E" w:rsidP="0056312E">
      <w:pPr>
        <w:pStyle w:val="ListParagraph"/>
        <w:numPr>
          <w:ilvl w:val="0"/>
          <w:numId w:val="12"/>
        </w:numPr>
        <w:rPr>
          <w:rFonts w:ascii="Arial" w:hAnsi="Arial" w:cs="Arial"/>
          <w:sz w:val="28"/>
          <w:szCs w:val="28"/>
        </w:rPr>
      </w:pPr>
      <w:r w:rsidRPr="00EA00BE">
        <w:rPr>
          <w:rFonts w:ascii="Arial" w:hAnsi="Arial" w:cs="Arial"/>
          <w:sz w:val="28"/>
          <w:szCs w:val="28"/>
          <w:lang w:val="cy-GB"/>
        </w:rPr>
        <w:t xml:space="preserve">Bioamrywiaeth yn cael ei gynnal a'i wella felly mae angen i ni sicrhau bod cynefinoedd wedi'u cysylltu'n well </w:t>
      </w:r>
      <w:proofErr w:type="spellStart"/>
      <w:r w:rsidRPr="00EA00BE">
        <w:rPr>
          <w:rFonts w:ascii="Arial" w:hAnsi="Arial" w:cs="Arial"/>
          <w:sz w:val="28"/>
          <w:szCs w:val="28"/>
          <w:lang w:val="cy-GB"/>
        </w:rPr>
        <w:t>â'i</w:t>
      </w:r>
      <w:proofErr w:type="spellEnd"/>
      <w:r w:rsidRPr="00EA00BE">
        <w:rPr>
          <w:rFonts w:ascii="Arial" w:hAnsi="Arial" w:cs="Arial"/>
          <w:sz w:val="28"/>
          <w:szCs w:val="28"/>
          <w:lang w:val="cy-GB"/>
        </w:rPr>
        <w:t xml:space="preserve"> gilydd a bod yr ecosystem yn fwy cadarn, bod safleoedd a rhywogaethau gwerthfawr yn cael eu gwarchod a'u gwella, bod </w:t>
      </w:r>
      <w:proofErr w:type="spellStart"/>
      <w:r w:rsidRPr="00EA00BE">
        <w:rPr>
          <w:rFonts w:ascii="Arial" w:hAnsi="Arial" w:cs="Arial"/>
          <w:sz w:val="28"/>
          <w:szCs w:val="28"/>
          <w:lang w:val="cy-GB"/>
        </w:rPr>
        <w:t>peillwyr</w:t>
      </w:r>
      <w:proofErr w:type="spellEnd"/>
      <w:r w:rsidRPr="00EA00BE">
        <w:rPr>
          <w:rFonts w:ascii="Arial" w:hAnsi="Arial" w:cs="Arial"/>
          <w:sz w:val="28"/>
          <w:szCs w:val="28"/>
          <w:lang w:val="cy-GB"/>
        </w:rPr>
        <w:t xml:space="preserve"> fel gwenyn yn cael eu cefnogi ac yr eir i'r afael ag effaith negyddol</w:t>
      </w:r>
      <w:r w:rsidR="00C351AA" w:rsidRPr="00EA00BE">
        <w:rPr>
          <w:rFonts w:ascii="Arial" w:hAnsi="Arial" w:cs="Arial"/>
          <w:sz w:val="28"/>
          <w:szCs w:val="28"/>
          <w:lang w:val="cy-GB"/>
        </w:rPr>
        <w:t xml:space="preserve"> planhigion ac anifeiliaid nad </w:t>
      </w:r>
      <w:r w:rsidRPr="00EA00BE">
        <w:rPr>
          <w:rFonts w:ascii="Arial" w:hAnsi="Arial" w:cs="Arial"/>
          <w:sz w:val="28"/>
          <w:szCs w:val="28"/>
          <w:lang w:val="cy-GB"/>
        </w:rPr>
        <w:t xml:space="preserve">ydynt yn frodorol i'r DU (rhywogaethau ymledol anfrodorol). </w:t>
      </w:r>
    </w:p>
    <w:p w:rsidR="0056312E" w:rsidRPr="00EA00BE" w:rsidRDefault="0056312E" w:rsidP="0056312E">
      <w:pPr>
        <w:pStyle w:val="ListParagraph"/>
        <w:numPr>
          <w:ilvl w:val="0"/>
          <w:numId w:val="12"/>
        </w:numPr>
        <w:rPr>
          <w:rFonts w:ascii="Arial" w:hAnsi="Arial" w:cs="Arial"/>
          <w:sz w:val="28"/>
          <w:szCs w:val="28"/>
        </w:rPr>
      </w:pPr>
      <w:r w:rsidRPr="00EA00BE">
        <w:rPr>
          <w:rFonts w:ascii="Arial" w:hAnsi="Arial" w:cs="Arial"/>
          <w:sz w:val="28"/>
          <w:szCs w:val="28"/>
          <w:lang w:val="cy-GB"/>
        </w:rPr>
        <w:lastRenderedPageBreak/>
        <w:t xml:space="preserve">Ein hôl-troed carbon yn cael ei wella felly mae angen sicrhau bod gwastraff yn cael ei leihau, economi sy'n effeithiol o ran adnoddau sy'n ailddefnyddio ac yn ailgylchu cynnyrch yn hytrach na chael gwared </w:t>
      </w:r>
      <w:proofErr w:type="spellStart"/>
      <w:r w:rsidRPr="00EA00BE">
        <w:rPr>
          <w:rFonts w:ascii="Arial" w:hAnsi="Arial" w:cs="Arial"/>
          <w:sz w:val="28"/>
          <w:szCs w:val="28"/>
          <w:lang w:val="cy-GB"/>
        </w:rPr>
        <w:t>arn</w:t>
      </w:r>
      <w:r w:rsidR="00C351AA" w:rsidRPr="00EA00BE">
        <w:rPr>
          <w:rFonts w:ascii="Arial" w:hAnsi="Arial" w:cs="Arial"/>
          <w:sz w:val="28"/>
          <w:szCs w:val="28"/>
          <w:lang w:val="cy-GB"/>
        </w:rPr>
        <w:t>o’n</w:t>
      </w:r>
      <w:proofErr w:type="spellEnd"/>
      <w:r w:rsidR="00C351AA" w:rsidRPr="00EA00BE">
        <w:rPr>
          <w:rFonts w:ascii="Arial" w:hAnsi="Arial" w:cs="Arial"/>
          <w:sz w:val="28"/>
          <w:szCs w:val="28"/>
          <w:lang w:val="cy-GB"/>
        </w:rPr>
        <w:t xml:space="preserve"> </w:t>
      </w:r>
      <w:r w:rsidRPr="00EA00BE">
        <w:rPr>
          <w:rFonts w:ascii="Arial" w:hAnsi="Arial" w:cs="Arial"/>
          <w:sz w:val="28"/>
          <w:szCs w:val="28"/>
          <w:lang w:val="cy-GB"/>
        </w:rPr>
        <w:t xml:space="preserve">cael ei hyrwyddo (h.y. economi gylchol),  prosesau caffael y sector cyhoeddus sy'n amgylcheddol gynaliadwy yn cael eu hyrwyddo, storio carbon a chydbwyso allyriadau carbon a gynhyrchir mewn mannau eraill yn cynyddu a chynhyrchu ynni mewn modd cynaliadwy'n cael ei hyrwyddo a bod system gludiant fwy cynaliadwy a theg yn cael ei datblygu.  </w:t>
      </w:r>
    </w:p>
    <w:p w:rsidR="0056312E" w:rsidRPr="00EA00BE" w:rsidRDefault="001C5D87" w:rsidP="0056312E">
      <w:pPr>
        <w:pStyle w:val="ListParagraph"/>
        <w:numPr>
          <w:ilvl w:val="0"/>
          <w:numId w:val="12"/>
        </w:numPr>
        <w:rPr>
          <w:rFonts w:ascii="Arial" w:hAnsi="Arial" w:cs="Arial"/>
          <w:sz w:val="28"/>
          <w:szCs w:val="28"/>
        </w:rPr>
      </w:pPr>
      <w:r w:rsidRPr="00EA00BE">
        <w:rPr>
          <w:rFonts w:ascii="Arial" w:hAnsi="Arial" w:cs="Arial"/>
          <w:sz w:val="28"/>
          <w:szCs w:val="28"/>
          <w:lang w:val="cy-GB"/>
        </w:rPr>
        <w:t>Ein gwybodaeth am ein</w:t>
      </w:r>
      <w:r w:rsidR="0056312E" w:rsidRPr="00EA00BE">
        <w:rPr>
          <w:rFonts w:ascii="Arial" w:hAnsi="Arial" w:cs="Arial"/>
          <w:sz w:val="28"/>
          <w:szCs w:val="28"/>
          <w:lang w:val="cy-GB"/>
        </w:rPr>
        <w:t xml:space="preserve"> hamgylchedd naturiol a'n dealltwriaeth ohono </w:t>
      </w:r>
      <w:r w:rsidRPr="00EA00BE">
        <w:rPr>
          <w:rFonts w:ascii="Arial" w:hAnsi="Arial" w:cs="Arial"/>
          <w:sz w:val="28"/>
          <w:szCs w:val="28"/>
          <w:lang w:val="cy-GB"/>
        </w:rPr>
        <w:t xml:space="preserve">yn cael </w:t>
      </w:r>
      <w:r w:rsidR="0056312E" w:rsidRPr="00EA00BE">
        <w:rPr>
          <w:rFonts w:ascii="Arial" w:hAnsi="Arial" w:cs="Arial"/>
          <w:sz w:val="28"/>
          <w:szCs w:val="28"/>
          <w:lang w:val="cy-GB"/>
        </w:rPr>
        <w:t>eu gwella felly mae angen i ni sicrhau y darperir hyfforddiant ac addysg amgylcheddol, bod gwybodaet</w:t>
      </w:r>
      <w:r w:rsidR="00C351AA" w:rsidRPr="00EA00BE">
        <w:rPr>
          <w:rFonts w:ascii="Arial" w:hAnsi="Arial" w:cs="Arial"/>
          <w:sz w:val="28"/>
          <w:szCs w:val="28"/>
          <w:lang w:val="cy-GB"/>
        </w:rPr>
        <w:t xml:space="preserve">h gyhoeddus ar gael yn helaeth, </w:t>
      </w:r>
      <w:r w:rsidR="0056312E" w:rsidRPr="00EA00BE">
        <w:rPr>
          <w:rFonts w:ascii="Arial" w:hAnsi="Arial" w:cs="Arial"/>
          <w:sz w:val="28"/>
          <w:szCs w:val="28"/>
          <w:lang w:val="cy-GB"/>
        </w:rPr>
        <w:t xml:space="preserve">data amgylcheddol yn cael ei </w:t>
      </w:r>
      <w:proofErr w:type="spellStart"/>
      <w:r w:rsidR="0056312E" w:rsidRPr="00EA00BE">
        <w:rPr>
          <w:rFonts w:ascii="Arial" w:hAnsi="Arial" w:cs="Arial"/>
          <w:sz w:val="28"/>
          <w:szCs w:val="28"/>
          <w:lang w:val="cy-GB"/>
        </w:rPr>
        <w:t>gasglu</w:t>
      </w:r>
      <w:proofErr w:type="spellEnd"/>
      <w:r w:rsidR="0056312E" w:rsidRPr="00EA00BE">
        <w:rPr>
          <w:rFonts w:ascii="Arial" w:hAnsi="Arial" w:cs="Arial"/>
          <w:sz w:val="28"/>
          <w:szCs w:val="28"/>
          <w:lang w:val="cy-GB"/>
        </w:rPr>
        <w:t xml:space="preserve"> ei ddeall a'i rannu, data'n cael ei ddefnyddio'n well i wneud penderfyniadau gwybodus ac yr eir i'r afael â throseddau amgylchedd. </w:t>
      </w:r>
    </w:p>
    <w:p w:rsidR="0056312E" w:rsidRPr="00EA00BE" w:rsidRDefault="0056312E" w:rsidP="0056312E">
      <w:pPr>
        <w:rPr>
          <w:rFonts w:ascii="Arial" w:hAnsi="Arial" w:cs="Arial"/>
          <w:sz w:val="28"/>
          <w:szCs w:val="28"/>
        </w:rPr>
      </w:pPr>
    </w:p>
    <w:p w:rsidR="0056312E" w:rsidRPr="00EA00BE" w:rsidRDefault="0056312E" w:rsidP="0056312E">
      <w:pPr>
        <w:pStyle w:val="Heading2"/>
      </w:pPr>
      <w:r w:rsidRPr="00EA00BE">
        <w:rPr>
          <w:lang w:val="cy-GB"/>
        </w:rPr>
        <w:t>Ein hamcan erbyn 2040: Gwella iechyd, cyfoethogi bioamrywiaeth a lleihau ein hôl troed carbon.</w:t>
      </w:r>
      <w:r w:rsidRPr="00EA00BE">
        <w:rPr>
          <w:rFonts w:eastAsia="Calibri"/>
          <w:lang w:val="cy-GB"/>
        </w:rPr>
        <w:t xml:space="preserve"> Dyma'r camau y byddwn yn eu cymryd tuag at hyn:</w:t>
      </w:r>
    </w:p>
    <w:p w:rsidR="0056312E" w:rsidRPr="00EA00BE" w:rsidRDefault="0056312E" w:rsidP="0056312E">
      <w:pPr>
        <w:pStyle w:val="ListParagraph"/>
        <w:numPr>
          <w:ilvl w:val="0"/>
          <w:numId w:val="9"/>
        </w:numPr>
        <w:rPr>
          <w:rFonts w:ascii="Arial" w:eastAsia="Calibri" w:hAnsi="Arial" w:cs="Arial"/>
          <w:sz w:val="28"/>
          <w:szCs w:val="28"/>
        </w:rPr>
      </w:pPr>
      <w:r w:rsidRPr="00EA00BE">
        <w:rPr>
          <w:rFonts w:ascii="Arial" w:eastAsia="Calibri" w:hAnsi="Arial" w:cs="Arial"/>
          <w:sz w:val="28"/>
          <w:szCs w:val="28"/>
          <w:lang w:val="cy-GB"/>
        </w:rPr>
        <w:t xml:space="preserve">Isadeiledd Gwyrdd. Tymor byr, </w:t>
      </w:r>
      <w:r w:rsidR="00C351AA" w:rsidRPr="00EA00BE">
        <w:rPr>
          <w:rFonts w:ascii="Arial" w:eastAsia="Calibri" w:hAnsi="Arial" w:cs="Arial"/>
          <w:sz w:val="28"/>
          <w:szCs w:val="28"/>
          <w:lang w:val="cy-GB"/>
        </w:rPr>
        <w:t>llai na thair</w:t>
      </w:r>
      <w:r w:rsidRPr="00EA00BE">
        <w:rPr>
          <w:rFonts w:ascii="Arial" w:eastAsia="Calibri" w:hAnsi="Arial" w:cs="Arial"/>
          <w:sz w:val="28"/>
          <w:szCs w:val="28"/>
          <w:lang w:val="cy-GB"/>
        </w:rPr>
        <w:t xml:space="preserve"> blynedd. Datblygu strategaeth Isadeiledd Gwyrdd ar gyfer Abertawe a'i rhoi ar waith, a gweithio gyda chymunedau i ddeall y cyfleoedd ar gyfer rhoi ar waith a manteisio arnynt. Mae hyn yn cynnwys y cyfleoedd am isadeiledd gwyrdd trefol yn ogystal â mynediad i fannau gwyrdd agored ac ystâd y sector cyhoeddus. Tymor canolig, 4 i 9 mlynedd. Partneriaid y BGC i ymgysylltu â chymunedau er mwyn rhoi'r strategaeth Isadeiledd Gwyrdd ar waith yn Abertawe a gweithredu ar gyfleoedd i roi ymyriadau ar waith, gan </w:t>
      </w:r>
      <w:proofErr w:type="spellStart"/>
      <w:r w:rsidRPr="00EA00BE">
        <w:rPr>
          <w:rFonts w:ascii="Arial" w:eastAsia="Calibri" w:hAnsi="Arial" w:cs="Arial"/>
          <w:sz w:val="28"/>
          <w:szCs w:val="28"/>
          <w:lang w:val="cy-GB"/>
        </w:rPr>
        <w:t>fwyafu'r</w:t>
      </w:r>
      <w:proofErr w:type="spellEnd"/>
      <w:r w:rsidRPr="00EA00BE">
        <w:rPr>
          <w:rFonts w:ascii="Arial" w:eastAsia="Calibri" w:hAnsi="Arial" w:cs="Arial"/>
          <w:sz w:val="28"/>
          <w:szCs w:val="28"/>
          <w:lang w:val="cy-GB"/>
        </w:rPr>
        <w:t xml:space="preserve"> buddion iechyd y mae'r rhain yn eu darparu. Tymor hir, 10 i 25 mlynedd. Bydd natur yn ganolog i Abertawe (megis drwy weithio tuag at statws cydnabyddedig)</w:t>
      </w:r>
      <w:r w:rsidR="001C5D87" w:rsidRPr="00EA00BE">
        <w:rPr>
          <w:rFonts w:ascii="Arial" w:eastAsia="Calibri" w:hAnsi="Arial" w:cs="Arial"/>
          <w:sz w:val="28"/>
          <w:szCs w:val="28"/>
          <w:lang w:val="cy-GB"/>
        </w:rPr>
        <w:t xml:space="preserve"> </w:t>
      </w:r>
      <w:r w:rsidRPr="00EA00BE">
        <w:rPr>
          <w:rFonts w:ascii="Arial" w:eastAsia="Calibri" w:hAnsi="Arial" w:cs="Arial"/>
          <w:sz w:val="28"/>
          <w:szCs w:val="28"/>
          <w:lang w:val="cy-GB"/>
        </w:rPr>
        <w:t>drwy sicrhau bod yr Isadeiledd Gwyrdd yn agwedd allweddol ar gyflwyno gwasanaethau, a galluogir cymunedau i lunio'u lle.</w:t>
      </w:r>
    </w:p>
    <w:p w:rsidR="0056312E" w:rsidRPr="00EA00BE" w:rsidRDefault="0056312E" w:rsidP="0056312E">
      <w:pPr>
        <w:contextualSpacing/>
        <w:rPr>
          <w:rFonts w:ascii="Arial" w:eastAsia="Calibri" w:hAnsi="Arial" w:cs="Arial"/>
          <w:color w:val="0000FF" w:themeColor="hyperlink"/>
          <w:sz w:val="28"/>
          <w:szCs w:val="28"/>
          <w:u w:val="single"/>
        </w:rPr>
      </w:pPr>
    </w:p>
    <w:p w:rsidR="0056312E" w:rsidRPr="00EA00BE" w:rsidRDefault="00C12535" w:rsidP="0056312E">
      <w:pPr>
        <w:pStyle w:val="ListParagraph"/>
        <w:numPr>
          <w:ilvl w:val="0"/>
          <w:numId w:val="9"/>
        </w:numPr>
        <w:rPr>
          <w:rFonts w:ascii="Arial" w:eastAsia="Calibri" w:hAnsi="Arial" w:cs="Arial"/>
          <w:iCs/>
          <w:sz w:val="28"/>
          <w:szCs w:val="28"/>
        </w:rPr>
      </w:pPr>
      <w:r w:rsidRPr="00EA00BE">
        <w:rPr>
          <w:rFonts w:ascii="Arial" w:hAnsi="Arial" w:cs="Arial"/>
          <w:sz w:val="28"/>
          <w:szCs w:val="28"/>
          <w:lang w:val="cy-GB"/>
        </w:rPr>
        <w:t>Gwasanaethau Ecosystem. Tymor byr, llai na thai</w:t>
      </w:r>
      <w:r w:rsidR="0056312E" w:rsidRPr="00EA00BE">
        <w:rPr>
          <w:rFonts w:ascii="Arial" w:hAnsi="Arial" w:cs="Arial"/>
          <w:sz w:val="28"/>
          <w:szCs w:val="28"/>
          <w:lang w:val="cy-GB"/>
        </w:rPr>
        <w:t>r blynedd (buddion naturiol). D</w:t>
      </w:r>
      <w:r w:rsidRPr="00EA00BE">
        <w:rPr>
          <w:rFonts w:ascii="Arial" w:hAnsi="Arial" w:cs="Arial"/>
          <w:sz w:val="28"/>
          <w:szCs w:val="28"/>
          <w:lang w:val="cy-GB"/>
        </w:rPr>
        <w:t xml:space="preserve">eall y gwasanaethau ecosystem a ddarperir ledled y sir a chynyddu ymwybyddiaeth ohonynt. Lleihau'r risg a gwella cyfleoedd sy'n gysylltiedig â'r rhain. </w:t>
      </w:r>
      <w:r w:rsidR="0056312E" w:rsidRPr="00EA00BE">
        <w:rPr>
          <w:rFonts w:ascii="Arial" w:hAnsi="Arial" w:cs="Arial"/>
          <w:sz w:val="28"/>
          <w:szCs w:val="28"/>
          <w:lang w:val="cy-GB"/>
        </w:rPr>
        <w:t>Tymor canolig, 4 i 9 mlynedd. C</w:t>
      </w:r>
      <w:r w:rsidRPr="00EA00BE">
        <w:rPr>
          <w:rFonts w:ascii="Arial" w:hAnsi="Arial" w:cs="Arial"/>
          <w:sz w:val="28"/>
          <w:szCs w:val="28"/>
          <w:lang w:val="cy-GB"/>
        </w:rPr>
        <w:t>yflwyno atebion sy'n seiliedig ar natur i wella darpariaeth gwasanaethau ecosystem yn Abertawe</w:t>
      </w:r>
      <w:r w:rsidR="0056312E" w:rsidRPr="00EA00BE">
        <w:rPr>
          <w:rFonts w:ascii="Arial" w:hAnsi="Arial" w:cs="Arial"/>
          <w:sz w:val="28"/>
          <w:szCs w:val="28"/>
          <w:lang w:val="cy-GB"/>
        </w:rPr>
        <w:t>. Tymor hir, 10 i 25 mlynedd. B</w:t>
      </w:r>
      <w:r w:rsidRPr="00EA00BE">
        <w:rPr>
          <w:rFonts w:ascii="Arial" w:hAnsi="Arial" w:cs="Arial"/>
          <w:sz w:val="28"/>
          <w:szCs w:val="28"/>
          <w:lang w:val="cy-GB"/>
        </w:rPr>
        <w:t>ydd natur yn ganolog i Abertawe (megis drwy weithio tuag at statws cydnabyddedig) drwy sicrhau bod yr Isadeiledd Gwyrdd yn agwedd allweddol ar gyflwyno gwasanaethau, a galluogir cymunedau i lunio'u lle.</w:t>
      </w:r>
    </w:p>
    <w:p w:rsidR="0056312E" w:rsidRPr="00EA00BE" w:rsidRDefault="0056312E" w:rsidP="0056312E">
      <w:pPr>
        <w:contextualSpacing/>
        <w:rPr>
          <w:rFonts w:ascii="Arial" w:eastAsia="Calibri" w:hAnsi="Arial" w:cs="Arial"/>
          <w:color w:val="0000FF" w:themeColor="hyperlink"/>
          <w:sz w:val="28"/>
          <w:szCs w:val="28"/>
          <w:u w:val="single"/>
        </w:rPr>
      </w:pPr>
    </w:p>
    <w:p w:rsidR="0056312E" w:rsidRPr="00EA00BE" w:rsidRDefault="0056312E" w:rsidP="0056312E">
      <w:pPr>
        <w:pStyle w:val="ListParagraph"/>
        <w:numPr>
          <w:ilvl w:val="0"/>
          <w:numId w:val="9"/>
        </w:numPr>
        <w:rPr>
          <w:rFonts w:ascii="Arial" w:eastAsia="Calibri" w:hAnsi="Arial" w:cs="Arial"/>
          <w:iCs/>
          <w:sz w:val="28"/>
          <w:szCs w:val="28"/>
        </w:rPr>
      </w:pPr>
      <w:r w:rsidRPr="00EA00BE">
        <w:rPr>
          <w:rFonts w:ascii="Arial" w:eastAsia="Calibri" w:hAnsi="Arial" w:cs="Arial"/>
          <w:iCs/>
          <w:sz w:val="28"/>
          <w:szCs w:val="28"/>
          <w:lang w:val="cy-GB"/>
        </w:rPr>
        <w:lastRenderedPageBreak/>
        <w:t>Lleihau a gwrthbwyso carbon. Tymor byr, llai na thair blynedd. Deall y peryglon sy'n deillio o newid yn yr hinsawdd yn Abertawe a maint ein hôl-troed carbon. Nodi cyfleoedd i leihau hyn a'u rhoi ar waith.</w:t>
      </w:r>
    </w:p>
    <w:p w:rsidR="0056312E" w:rsidRPr="00EA00BE" w:rsidRDefault="0056312E" w:rsidP="0056312E">
      <w:pPr>
        <w:ind w:left="720"/>
        <w:contextualSpacing/>
        <w:rPr>
          <w:rFonts w:ascii="Arial" w:eastAsia="Calibri" w:hAnsi="Arial" w:cs="Arial"/>
          <w:iCs/>
          <w:sz w:val="28"/>
          <w:szCs w:val="28"/>
        </w:rPr>
      </w:pPr>
      <w:r w:rsidRPr="00EA00BE">
        <w:rPr>
          <w:rFonts w:ascii="Arial" w:eastAsia="Calibri" w:hAnsi="Arial" w:cs="Arial"/>
          <w:iCs/>
          <w:sz w:val="28"/>
          <w:szCs w:val="28"/>
          <w:lang w:val="cy-GB"/>
        </w:rPr>
        <w:t>Tymor canolig, 4 i 9 mlynedd. Archwilio cyfleoedd i ddefnyddio ystâd partneriaid y BGC er mwyn cynhyrchu ynni'n lleol, prosiectau cymunedol a chefnogi cludiant carbon isel. Tymor hir, 10 i 25 mlynedd. Bydd partneriaid yn cydweithio i leihau allyriadau carbon drwy rannu asedau a gwybodaeth, yn ogystal â gweithio ar y cyd drwy fentrau lleol.</w:t>
      </w:r>
    </w:p>
    <w:p w:rsidR="0056312E" w:rsidRPr="00EA00BE" w:rsidRDefault="0056312E" w:rsidP="0056312E">
      <w:pPr>
        <w:contextualSpacing/>
        <w:rPr>
          <w:rFonts w:ascii="Arial" w:eastAsia="Calibri" w:hAnsi="Arial" w:cs="Arial"/>
          <w:sz w:val="28"/>
          <w:szCs w:val="28"/>
        </w:rPr>
      </w:pPr>
    </w:p>
    <w:p w:rsidR="0056312E" w:rsidRPr="00EA00BE" w:rsidRDefault="0056312E" w:rsidP="0056312E">
      <w:pPr>
        <w:pStyle w:val="ListParagraph"/>
        <w:numPr>
          <w:ilvl w:val="0"/>
          <w:numId w:val="9"/>
        </w:numPr>
        <w:rPr>
          <w:rFonts w:ascii="Arial" w:eastAsia="Calibri" w:hAnsi="Arial" w:cs="Arial"/>
          <w:sz w:val="28"/>
          <w:szCs w:val="28"/>
          <w:u w:val="single"/>
        </w:rPr>
      </w:pPr>
      <w:r w:rsidRPr="00EA00BE">
        <w:rPr>
          <w:rFonts w:ascii="Arial" w:eastAsia="Calibri" w:hAnsi="Arial" w:cs="Arial"/>
          <w:sz w:val="28"/>
          <w:szCs w:val="28"/>
          <w:lang w:val="cy-GB"/>
        </w:rPr>
        <w:t>Gwella gwybodaeth a dealltwriaeth. Tymor byr, llai na thair blynedd. Cynnal mentrau i gynyddu ymwybyddiaeth ynghylch heriau amgylcheddol (megis y dirywiad mewn bioamrywiaeth) a chyfleoedd (megis argaeledd mannau gwyrdd). Tymor canolig, 4 i 9 mlynedd a thymor hir, 10 i 25 mlynedd. Cyd-ddatblygu a chyflwyno addysg amgylcheddol a phecynnau hyfforddi ledled Abertawe ac o fewn sefydliadau partner.</w:t>
      </w:r>
    </w:p>
    <w:p w:rsidR="0056312E" w:rsidRPr="00EA00BE" w:rsidRDefault="0056312E" w:rsidP="0056312E">
      <w:pPr>
        <w:pStyle w:val="ListParagraph"/>
        <w:ind w:left="41"/>
        <w:rPr>
          <w:rFonts w:ascii="Arial" w:eastAsia="Calibri" w:hAnsi="Arial" w:cs="Arial"/>
          <w:iCs/>
          <w:sz w:val="28"/>
          <w:szCs w:val="28"/>
        </w:rPr>
      </w:pPr>
    </w:p>
    <w:p w:rsidR="0056312E" w:rsidRPr="00EA00BE" w:rsidRDefault="0056312E" w:rsidP="0056312E">
      <w:pPr>
        <w:pStyle w:val="ListParagraph"/>
        <w:ind w:left="41"/>
        <w:rPr>
          <w:rFonts w:ascii="Arial" w:hAnsi="Arial" w:cs="Arial"/>
          <w:sz w:val="28"/>
          <w:szCs w:val="28"/>
        </w:rPr>
      </w:pPr>
      <w:r w:rsidRPr="00EA00BE">
        <w:rPr>
          <w:rFonts w:ascii="Arial" w:eastAsia="Calibri" w:hAnsi="Arial" w:cs="Arial"/>
          <w:sz w:val="28"/>
          <w:szCs w:val="28"/>
          <w:lang w:val="cy-GB"/>
        </w:rPr>
        <w:t>Camau tymor byr i'w harwain gan y Tasglu Gweithio gyda Natur. Camau tymor canolig i dymor hir i'w harwain gan grŵp gweithredol estynedig Gweithio gyda Natur, gan gynnwys y gymuned ehangach, yr holl sefydliadau a phartneriaid rhanbarthol</w:t>
      </w:r>
    </w:p>
    <w:p w:rsidR="0056312E" w:rsidRPr="00EA00BE" w:rsidRDefault="0056312E" w:rsidP="0056312E">
      <w:pPr>
        <w:rPr>
          <w:rFonts w:ascii="Arial" w:eastAsia="Calibri" w:hAnsi="Arial" w:cs="Arial"/>
          <w:b/>
          <w:sz w:val="28"/>
          <w:szCs w:val="28"/>
        </w:rPr>
      </w:pPr>
    </w:p>
    <w:p w:rsidR="0056312E" w:rsidRPr="00EA00BE" w:rsidRDefault="0056312E" w:rsidP="0056312E">
      <w:pPr>
        <w:rPr>
          <w:rFonts w:ascii="Arial" w:hAnsi="Arial" w:cs="Arial"/>
          <w:sz w:val="28"/>
          <w:szCs w:val="28"/>
        </w:rPr>
      </w:pPr>
      <w:r w:rsidRPr="00EA00BE">
        <w:rPr>
          <w:rFonts w:ascii="Arial" w:eastAsia="Calibri" w:hAnsi="Arial" w:cs="Arial"/>
          <w:sz w:val="28"/>
          <w:szCs w:val="28"/>
          <w:lang w:val="cy-GB"/>
        </w:rPr>
        <w:t xml:space="preserve">Sut byddwn yn </w:t>
      </w:r>
      <w:proofErr w:type="spellStart"/>
      <w:r w:rsidRPr="00EA00BE">
        <w:rPr>
          <w:rFonts w:ascii="Arial" w:eastAsia="Calibri" w:hAnsi="Arial" w:cs="Arial"/>
          <w:sz w:val="28"/>
          <w:szCs w:val="28"/>
          <w:lang w:val="cy-GB"/>
        </w:rPr>
        <w:t>mwyafu'n</w:t>
      </w:r>
      <w:proofErr w:type="spellEnd"/>
      <w:r w:rsidRPr="00EA00BE">
        <w:rPr>
          <w:rFonts w:ascii="Arial" w:eastAsia="Calibri" w:hAnsi="Arial" w:cs="Arial"/>
          <w:sz w:val="28"/>
          <w:szCs w:val="28"/>
          <w:lang w:val="cy-GB"/>
        </w:rPr>
        <w:t xml:space="preserve"> cyfraniad at les: Bydd Gweithio gyda Natur yn gwella lles cymdeithasol economaidd ac amgylcheddol Abertawe. Bydd yr amcan hwn yn cyfrannu at y </w:t>
      </w:r>
      <w:r w:rsidR="00C351AA" w:rsidRPr="00EA00BE">
        <w:rPr>
          <w:rFonts w:ascii="Arial" w:eastAsia="Calibri" w:hAnsi="Arial" w:cs="Arial"/>
          <w:sz w:val="28"/>
          <w:szCs w:val="28"/>
          <w:lang w:val="cy-GB"/>
        </w:rPr>
        <w:t>nodau llesiant</w:t>
      </w:r>
      <w:r w:rsidRPr="00EA00BE">
        <w:rPr>
          <w:rFonts w:ascii="Arial" w:eastAsia="Calibri" w:hAnsi="Arial" w:cs="Arial"/>
          <w:sz w:val="28"/>
          <w:szCs w:val="28"/>
          <w:lang w:val="cy-GB"/>
        </w:rPr>
        <w:t xml:space="preserve"> drwy ganolbwyntio ar adeiladu Abertawe sy'n </w:t>
      </w:r>
      <w:proofErr w:type="spellStart"/>
      <w:r w:rsidRPr="00EA00BE">
        <w:rPr>
          <w:rFonts w:ascii="Arial" w:eastAsia="Calibri" w:hAnsi="Arial" w:cs="Arial"/>
          <w:sz w:val="28"/>
          <w:szCs w:val="28"/>
          <w:lang w:val="cy-GB"/>
        </w:rPr>
        <w:t>iachach</w:t>
      </w:r>
      <w:proofErr w:type="spellEnd"/>
      <w:r w:rsidRPr="00EA00BE">
        <w:rPr>
          <w:rFonts w:ascii="Arial" w:eastAsia="Calibri" w:hAnsi="Arial" w:cs="Arial"/>
          <w:sz w:val="28"/>
          <w:szCs w:val="28"/>
          <w:lang w:val="cy-GB"/>
        </w:rPr>
        <w:t>, yn fwy llewyrchus a chydnerth, yn fwy cyfartal ac yn fwy cyfrifol ar lefel fyd-eang.</w:t>
      </w:r>
    </w:p>
    <w:p w:rsidR="0056312E" w:rsidRPr="00EA00BE" w:rsidRDefault="0056312E" w:rsidP="0056312E">
      <w:pPr>
        <w:rPr>
          <w:rFonts w:ascii="Arial" w:eastAsia="Calibri" w:hAnsi="Arial" w:cs="Arial"/>
          <w:b/>
          <w:sz w:val="28"/>
          <w:szCs w:val="28"/>
        </w:rPr>
      </w:pPr>
    </w:p>
    <w:p w:rsidR="0056312E" w:rsidRPr="00EA00BE" w:rsidRDefault="0056312E" w:rsidP="0056312E">
      <w:pPr>
        <w:contextualSpacing/>
        <w:rPr>
          <w:rFonts w:ascii="Arial" w:eastAsia="Calibri" w:hAnsi="Arial" w:cs="Arial"/>
          <w:sz w:val="28"/>
          <w:szCs w:val="28"/>
        </w:rPr>
      </w:pPr>
      <w:r w:rsidRPr="00EA00BE">
        <w:rPr>
          <w:rFonts w:ascii="Arial" w:eastAsia="Calibri" w:hAnsi="Arial" w:cs="Arial"/>
          <w:sz w:val="28"/>
          <w:szCs w:val="28"/>
          <w:lang w:val="cy-GB"/>
        </w:rPr>
        <w:t xml:space="preserve">Dangosir y cylch sydd wedi'i rannu'n saith rhan gyfartal ar y dudalen flaen i ddangos saith nod lles y Bwrdd Gwasanaethau Cyhoeddus eto. Mae'r rhannau sy'n dangos Abertawe lewyrchus, Abertawe gydnerth, Abertawe </w:t>
      </w:r>
      <w:proofErr w:type="spellStart"/>
      <w:r w:rsidRPr="00EA00BE">
        <w:rPr>
          <w:rFonts w:ascii="Arial" w:eastAsia="Calibri" w:hAnsi="Arial" w:cs="Arial"/>
          <w:sz w:val="28"/>
          <w:szCs w:val="28"/>
          <w:lang w:val="cy-GB"/>
        </w:rPr>
        <w:t>iachach</w:t>
      </w:r>
      <w:proofErr w:type="spellEnd"/>
      <w:r w:rsidRPr="00EA00BE">
        <w:rPr>
          <w:rFonts w:ascii="Arial" w:eastAsia="Calibri" w:hAnsi="Arial" w:cs="Arial"/>
          <w:sz w:val="28"/>
          <w:szCs w:val="28"/>
          <w:lang w:val="cy-GB"/>
        </w:rPr>
        <w:t>, Abertawe sy'n fwy cyfartal ac Abertawe sy'n gyfrifol ar lefel fyd-eang wedi'u ticio.</w:t>
      </w:r>
    </w:p>
    <w:p w:rsidR="0056312E" w:rsidRPr="00EA00BE" w:rsidRDefault="0056312E" w:rsidP="0056312E">
      <w:pPr>
        <w:contextualSpacing/>
        <w:rPr>
          <w:rFonts w:ascii="Arial" w:eastAsia="Calibri" w:hAnsi="Arial" w:cs="Arial"/>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 xml:space="preserve">Bydd Gweithio gyda Natur yn gwella lles cymdeithasol economaidd ac amgylcheddol Abertawe. Bydd yr amcan hwn yn cyfrannu at y </w:t>
      </w:r>
      <w:r w:rsidR="00C351AA" w:rsidRPr="00EA00BE">
        <w:rPr>
          <w:rFonts w:ascii="Arial" w:hAnsi="Arial" w:cs="Arial"/>
          <w:sz w:val="28"/>
          <w:szCs w:val="28"/>
          <w:lang w:val="cy-GB"/>
        </w:rPr>
        <w:t>nodau llesiant</w:t>
      </w:r>
      <w:r w:rsidRPr="00EA00BE">
        <w:rPr>
          <w:rFonts w:ascii="Arial" w:hAnsi="Arial" w:cs="Arial"/>
          <w:sz w:val="28"/>
          <w:szCs w:val="28"/>
          <w:lang w:val="cy-GB"/>
        </w:rPr>
        <w:t xml:space="preserve"> drwy ganolbwyntio ar adeiladu Abertawe sy'n </w:t>
      </w:r>
      <w:proofErr w:type="spellStart"/>
      <w:r w:rsidRPr="00EA00BE">
        <w:rPr>
          <w:rFonts w:ascii="Arial" w:hAnsi="Arial" w:cs="Arial"/>
          <w:sz w:val="28"/>
          <w:szCs w:val="28"/>
          <w:lang w:val="cy-GB"/>
        </w:rPr>
        <w:t>iachach</w:t>
      </w:r>
      <w:proofErr w:type="spellEnd"/>
      <w:r w:rsidRPr="00EA00BE">
        <w:rPr>
          <w:rFonts w:ascii="Arial" w:hAnsi="Arial" w:cs="Arial"/>
          <w:sz w:val="28"/>
          <w:szCs w:val="28"/>
          <w:lang w:val="cy-GB"/>
        </w:rPr>
        <w:t xml:space="preserve">, yn fwy llewyrchus a chydnerth, yn fwy cyfartal ac yn fwy cyfrifol ar lefel fyd-eang. Mae'r symbolau ar gyfer y pum ffordd o weithio, yr 'edau aur' a fydd yn ein galluogi i gyflawni'r camau, yn cael eu dangos isod ac </w:t>
      </w:r>
      <w:proofErr w:type="spellStart"/>
      <w:r w:rsidRPr="00EA00BE">
        <w:rPr>
          <w:rFonts w:ascii="Arial" w:hAnsi="Arial" w:cs="Arial"/>
          <w:sz w:val="28"/>
          <w:szCs w:val="28"/>
          <w:lang w:val="cy-GB"/>
        </w:rPr>
        <w:t>fe'u</w:t>
      </w:r>
      <w:proofErr w:type="spellEnd"/>
      <w:r w:rsidRPr="00EA00BE">
        <w:rPr>
          <w:rFonts w:ascii="Arial" w:hAnsi="Arial" w:cs="Arial"/>
          <w:sz w:val="28"/>
          <w:szCs w:val="28"/>
          <w:lang w:val="cy-GB"/>
        </w:rPr>
        <w:t xml:space="preserve"> disgrifir fel a ganlyn: Atal: Cefnogi pobl i ddatblygu nerth, annibyniaeth a gwydnwch drwy gydol cwrs bywyd. Integreiddio: Gweithlu rheng flaen mwy integredig sy'n rhoi'r </w:t>
      </w:r>
      <w:r w:rsidRPr="00EA00BE">
        <w:rPr>
          <w:rFonts w:ascii="Arial" w:hAnsi="Arial" w:cs="Arial"/>
          <w:sz w:val="28"/>
          <w:szCs w:val="28"/>
          <w:lang w:val="cy-GB"/>
        </w:rPr>
        <w:lastRenderedPageBreak/>
        <w:t xml:space="preserve">gefnogaeth </w:t>
      </w:r>
      <w:r w:rsidR="001C5D87" w:rsidRPr="00EA00BE">
        <w:rPr>
          <w:rFonts w:ascii="Arial" w:hAnsi="Arial" w:cs="Arial"/>
          <w:sz w:val="28"/>
          <w:szCs w:val="28"/>
          <w:lang w:val="cy-GB"/>
        </w:rPr>
        <w:t>gywir</w:t>
      </w:r>
      <w:r w:rsidRPr="00EA00BE">
        <w:rPr>
          <w:rFonts w:ascii="Arial" w:hAnsi="Arial" w:cs="Arial"/>
          <w:sz w:val="28"/>
          <w:szCs w:val="28"/>
          <w:lang w:val="cy-GB"/>
        </w:rPr>
        <w:t xml:space="preserve"> i bobl ar yr adeg gywir</w:t>
      </w:r>
      <w:r w:rsidR="003F43F4" w:rsidRPr="00EA00BE">
        <w:rPr>
          <w:rFonts w:ascii="Arial" w:hAnsi="Arial" w:cs="Arial"/>
          <w:sz w:val="28"/>
          <w:szCs w:val="28"/>
          <w:lang w:val="cy-GB"/>
        </w:rPr>
        <w:t>.</w:t>
      </w:r>
      <w:r w:rsidRPr="00EA00BE">
        <w:rPr>
          <w:rFonts w:ascii="Arial" w:hAnsi="Arial" w:cs="Arial"/>
          <w:sz w:val="28"/>
          <w:szCs w:val="28"/>
          <w:lang w:val="cy-GB"/>
        </w:rPr>
        <w:t xml:space="preserve"> Cynnwys: Datblygu dulli</w:t>
      </w:r>
      <w:r w:rsidR="003F43F4" w:rsidRPr="00EA00BE">
        <w:rPr>
          <w:rFonts w:ascii="Arial" w:hAnsi="Arial" w:cs="Arial"/>
          <w:sz w:val="28"/>
          <w:szCs w:val="28"/>
          <w:lang w:val="cy-GB"/>
        </w:rPr>
        <w:t>au cynnwys cadarn ac integredig.</w:t>
      </w:r>
      <w:r w:rsidRPr="00EA00BE">
        <w:rPr>
          <w:rFonts w:ascii="Arial" w:hAnsi="Arial" w:cs="Arial"/>
          <w:sz w:val="28"/>
          <w:szCs w:val="28"/>
          <w:lang w:val="cy-GB"/>
        </w:rPr>
        <w:t xml:space="preserve"> Cydweithio: Rhannu arfer gorau, sgiliau a phrofiad a meddu ar gryfder ar y cyd er mwyn mynd i'r afael â materion allweddol</w:t>
      </w:r>
      <w:r w:rsidR="001C5D87" w:rsidRPr="00EA00BE">
        <w:rPr>
          <w:rFonts w:ascii="Arial" w:hAnsi="Arial" w:cs="Arial"/>
          <w:sz w:val="28"/>
          <w:szCs w:val="28"/>
          <w:lang w:val="cy-GB"/>
        </w:rPr>
        <w:t>.</w:t>
      </w:r>
      <w:r w:rsidRPr="00EA00BE">
        <w:rPr>
          <w:rFonts w:ascii="Arial" w:hAnsi="Arial" w:cs="Arial"/>
          <w:sz w:val="28"/>
          <w:szCs w:val="28"/>
          <w:lang w:val="cy-GB"/>
        </w:rPr>
        <w:t xml:space="preserve"> Tymor hir: Ymyriadau cynnar i </w:t>
      </w:r>
      <w:proofErr w:type="spellStart"/>
      <w:r w:rsidRPr="00EA00BE">
        <w:rPr>
          <w:rFonts w:ascii="Arial" w:hAnsi="Arial" w:cs="Arial"/>
          <w:sz w:val="28"/>
          <w:szCs w:val="28"/>
          <w:lang w:val="cy-GB"/>
        </w:rPr>
        <w:t>fwyafu</w:t>
      </w:r>
      <w:proofErr w:type="spellEnd"/>
      <w:r w:rsidRPr="00EA00BE">
        <w:rPr>
          <w:rFonts w:ascii="Arial" w:hAnsi="Arial" w:cs="Arial"/>
          <w:sz w:val="28"/>
          <w:szCs w:val="28"/>
          <w:lang w:val="cy-GB"/>
        </w:rPr>
        <w:t xml:space="preserve"> iechyd a lles tymor hwy.</w:t>
      </w:r>
    </w:p>
    <w:p w:rsidR="0056312E" w:rsidRPr="00EA00BE" w:rsidRDefault="0056312E" w:rsidP="0056312E">
      <w:pPr>
        <w:pStyle w:val="Heading4"/>
        <w:rPr>
          <w:color w:val="365F91" w:themeColor="accent1" w:themeShade="BF"/>
          <w:szCs w:val="72"/>
        </w:rPr>
      </w:pPr>
      <w:r w:rsidRPr="00EA00BE">
        <w:rPr>
          <w:lang w:val="cy-GB"/>
        </w:rPr>
        <w:t>Amcan Lles Pedwar</w:t>
      </w:r>
    </w:p>
    <w:p w:rsidR="0056312E" w:rsidRPr="00EA00BE" w:rsidRDefault="0056312E" w:rsidP="0056312E">
      <w:pPr>
        <w:pStyle w:val="Heading2"/>
        <w:rPr>
          <w:rFonts w:eastAsiaTheme="minorHAnsi" w:cs="Arial"/>
          <w:sz w:val="20"/>
          <w:szCs w:val="20"/>
        </w:rPr>
      </w:pPr>
    </w:p>
    <w:p w:rsidR="0056312E" w:rsidRPr="00EA00BE" w:rsidRDefault="0056312E" w:rsidP="0056312E">
      <w:pPr>
        <w:rPr>
          <w:rFonts w:ascii="Arial" w:hAnsi="Arial" w:cs="Arial"/>
          <w:sz w:val="28"/>
          <w:szCs w:val="28"/>
          <w:lang w:val="cy-GB"/>
        </w:rPr>
      </w:pPr>
      <w:r w:rsidRPr="00EA00BE">
        <w:rPr>
          <w:rFonts w:ascii="Arial" w:hAnsi="Arial" w:cs="Arial"/>
          <w:sz w:val="28"/>
          <w:szCs w:val="28"/>
          <w:lang w:val="cy-GB"/>
        </w:rPr>
        <w:t xml:space="preserve">Adeiladu cymunedau </w:t>
      </w:r>
      <w:proofErr w:type="spellStart"/>
      <w:r w:rsidRPr="00EA00BE">
        <w:rPr>
          <w:rFonts w:ascii="Arial" w:hAnsi="Arial" w:cs="Arial"/>
          <w:sz w:val="28"/>
          <w:szCs w:val="28"/>
          <w:lang w:val="cy-GB"/>
        </w:rPr>
        <w:t>cryfach</w:t>
      </w:r>
      <w:proofErr w:type="spellEnd"/>
      <w:r w:rsidRPr="00EA00BE">
        <w:rPr>
          <w:rFonts w:ascii="Arial" w:hAnsi="Arial" w:cs="Arial"/>
          <w:sz w:val="28"/>
          <w:szCs w:val="28"/>
          <w:lang w:val="cy-GB"/>
        </w:rPr>
        <w:t xml:space="preserve"> a chanddynt ymdeimlad o falchder a pherthyn, galluogi unigolion i ymddiried </w:t>
      </w:r>
    </w:p>
    <w:p w:rsidR="0056312E" w:rsidRPr="00EA00BE" w:rsidRDefault="0056312E" w:rsidP="0056312E">
      <w:pPr>
        <w:rPr>
          <w:rFonts w:ascii="Arial" w:hAnsi="Arial" w:cs="Arial"/>
          <w:color w:val="365F91" w:themeColor="accent1" w:themeShade="BF"/>
          <w:sz w:val="28"/>
          <w:szCs w:val="28"/>
        </w:rPr>
      </w:pPr>
      <w:r w:rsidRPr="00EA00BE">
        <w:rPr>
          <w:rFonts w:ascii="Arial" w:hAnsi="Arial" w:cs="Arial"/>
          <w:sz w:val="28"/>
          <w:szCs w:val="28"/>
          <w:lang w:val="cy-GB"/>
        </w:rPr>
        <w:t>yn ei gilydd, cefnogi pobl i deimlo'n ddiogel a b</w:t>
      </w:r>
      <w:r w:rsidR="001C5D87" w:rsidRPr="00EA00BE">
        <w:rPr>
          <w:rFonts w:ascii="Arial" w:hAnsi="Arial" w:cs="Arial"/>
          <w:sz w:val="28"/>
          <w:szCs w:val="28"/>
          <w:lang w:val="cy-GB"/>
        </w:rPr>
        <w:t xml:space="preserve">od yn ddiogel, yn hyderus, yn </w:t>
      </w:r>
      <w:r w:rsidRPr="00EA00BE">
        <w:rPr>
          <w:rFonts w:ascii="Arial" w:hAnsi="Arial" w:cs="Arial"/>
          <w:sz w:val="28"/>
          <w:szCs w:val="28"/>
          <w:lang w:val="cy-GB"/>
        </w:rPr>
        <w:t xml:space="preserve">ffyniannus, ac yn fwy </w:t>
      </w:r>
      <w:proofErr w:type="spellStart"/>
      <w:r w:rsidRPr="00EA00BE">
        <w:rPr>
          <w:rFonts w:ascii="Arial" w:hAnsi="Arial" w:cs="Arial"/>
          <w:sz w:val="28"/>
          <w:szCs w:val="28"/>
          <w:lang w:val="cy-GB"/>
        </w:rPr>
        <w:t>cydlynus</w:t>
      </w:r>
      <w:proofErr w:type="spellEnd"/>
      <w:r w:rsidRPr="00EA00BE">
        <w:rPr>
          <w:rFonts w:ascii="Arial" w:hAnsi="Arial" w:cs="Arial"/>
          <w:sz w:val="28"/>
          <w:szCs w:val="28"/>
          <w:lang w:val="cy-GB"/>
        </w:rPr>
        <w:t xml:space="preserve"> a chefnogi pobl i deimlo'n ddiogel a bod yn ddiogel ac yn hyderus. </w:t>
      </w:r>
    </w:p>
    <w:p w:rsidR="0056312E" w:rsidRPr="00EA00BE" w:rsidRDefault="0056312E" w:rsidP="0056312E">
      <w:pPr>
        <w:rPr>
          <w:rFonts w:ascii="Arial" w:hAnsi="Arial" w:cs="Arial"/>
          <w:color w:val="365F91" w:themeColor="accent1" w:themeShade="BF"/>
          <w:sz w:val="28"/>
          <w:szCs w:val="28"/>
        </w:rPr>
      </w:pPr>
    </w:p>
    <w:p w:rsidR="0056312E" w:rsidRPr="00EA00BE" w:rsidRDefault="0056312E" w:rsidP="0056312E">
      <w:pPr>
        <w:rPr>
          <w:rFonts w:ascii="Arial" w:hAnsi="Arial" w:cs="Arial"/>
          <w:sz w:val="28"/>
          <w:szCs w:val="28"/>
          <w:lang w:val="cy-GB"/>
        </w:rPr>
      </w:pPr>
      <w:r w:rsidRPr="00EA00BE">
        <w:rPr>
          <w:rFonts w:ascii="Arial" w:hAnsi="Arial" w:cs="Arial"/>
          <w:sz w:val="28"/>
          <w:szCs w:val="28"/>
          <w:lang w:val="cy-GB"/>
        </w:rPr>
        <w:t xml:space="preserve">Rydym am wneud </w:t>
      </w:r>
      <w:proofErr w:type="spellStart"/>
      <w:r w:rsidRPr="00EA00BE">
        <w:rPr>
          <w:rFonts w:ascii="Arial" w:hAnsi="Arial" w:cs="Arial"/>
          <w:sz w:val="28"/>
          <w:szCs w:val="28"/>
          <w:lang w:val="cy-GB"/>
        </w:rPr>
        <w:t>Abertawe'n</w:t>
      </w:r>
      <w:proofErr w:type="spellEnd"/>
      <w:r w:rsidRPr="00EA00BE">
        <w:rPr>
          <w:rFonts w:ascii="Arial" w:hAnsi="Arial" w:cs="Arial"/>
          <w:sz w:val="28"/>
          <w:szCs w:val="28"/>
          <w:lang w:val="cy-GB"/>
        </w:rPr>
        <w:t xml:space="preserve"> lle bywiog</w:t>
      </w:r>
      <w:r w:rsidR="001C5D87" w:rsidRPr="00EA00BE">
        <w:rPr>
          <w:rFonts w:ascii="Arial" w:hAnsi="Arial" w:cs="Arial"/>
          <w:sz w:val="28"/>
          <w:szCs w:val="28"/>
          <w:lang w:val="cy-GB"/>
        </w:rPr>
        <w:t>,</w:t>
      </w:r>
      <w:r w:rsidRPr="00EA00BE">
        <w:rPr>
          <w:rFonts w:ascii="Arial" w:hAnsi="Arial" w:cs="Arial"/>
          <w:sz w:val="28"/>
          <w:szCs w:val="28"/>
          <w:lang w:val="cy-GB"/>
        </w:rPr>
        <w:t xml:space="preserve"> goddefgar a chroesawgar lle mae gan bawb fynediad cyfartal i gyfleoedd ac maent yn teimlo'n wirioneddol falch o fyw, gweithio a chwarae yn Abertawe. I gyflawni hyn, mae angen i ni ddatblygu ardal lle mae pobl yn perthyn, yn teimlo'n ddiogel a lle gwerthfawrogir c</w:t>
      </w:r>
      <w:r w:rsidR="001C5D87" w:rsidRPr="00EA00BE">
        <w:rPr>
          <w:rFonts w:ascii="Arial" w:hAnsi="Arial" w:cs="Arial"/>
          <w:sz w:val="28"/>
          <w:szCs w:val="28"/>
          <w:lang w:val="cy-GB"/>
        </w:rPr>
        <w:t>efndiroedd ac amgylchiadau pobl.</w:t>
      </w:r>
    </w:p>
    <w:p w:rsidR="001C5D87" w:rsidRPr="00EA00BE" w:rsidRDefault="001C5D87" w:rsidP="0056312E">
      <w:pPr>
        <w:rPr>
          <w:rFonts w:ascii="Arial" w:hAnsi="Arial" w:cs="Arial"/>
          <w:sz w:val="28"/>
          <w:szCs w:val="28"/>
        </w:rPr>
      </w:pPr>
    </w:p>
    <w:p w:rsidR="0056312E" w:rsidRPr="00EA00BE" w:rsidRDefault="00C12535" w:rsidP="0056312E">
      <w:pPr>
        <w:rPr>
          <w:rFonts w:ascii="Arial" w:hAnsi="Arial" w:cs="Arial"/>
          <w:sz w:val="28"/>
          <w:szCs w:val="28"/>
        </w:rPr>
      </w:pPr>
      <w:r w:rsidRPr="00EA00BE">
        <w:rPr>
          <w:rFonts w:ascii="Arial" w:hAnsi="Arial" w:cs="Arial"/>
          <w:sz w:val="28"/>
          <w:szCs w:val="28"/>
          <w:lang w:val="cy-GB"/>
        </w:rPr>
        <w:t xml:space="preserve">Mae ein cymunedau'n newid, rydym am ddysgu oddi wrth ein gilydd a gweithio gyda'n gilydd i adeiladu gwell Abertawe. Gwyddwn fod perthnasoedd da yn elfen hanfodol o les. Wrth i gymunedau newid, byddwn yn dathlu'r hyn sy'n gyffredin rhyngddynt ac </w:t>
      </w:r>
      <w:r w:rsidR="001C5D87" w:rsidRPr="00EA00BE">
        <w:rPr>
          <w:rFonts w:ascii="Arial" w:hAnsi="Arial" w:cs="Arial"/>
          <w:sz w:val="28"/>
          <w:szCs w:val="28"/>
          <w:lang w:val="cy-GB"/>
        </w:rPr>
        <w:t xml:space="preserve">yn </w:t>
      </w:r>
      <w:r w:rsidRPr="00EA00BE">
        <w:rPr>
          <w:rFonts w:ascii="Arial" w:hAnsi="Arial" w:cs="Arial"/>
          <w:sz w:val="28"/>
          <w:szCs w:val="28"/>
          <w:lang w:val="cy-GB"/>
        </w:rPr>
        <w:t>wynebu heriau gyda'n gilydd; gan gynnwys mynd i'r afael â rhwystrau i gyflogaeth, hyfforddiant, cyrhaeddiad addysgol a chynhwysiad.</w:t>
      </w:r>
    </w:p>
    <w:p w:rsidR="0056312E" w:rsidRPr="00EA00BE" w:rsidRDefault="0056312E" w:rsidP="0056312E">
      <w:pPr>
        <w:pStyle w:val="ListParagraph"/>
        <w:ind w:left="142"/>
        <w:rPr>
          <w:rFonts w:ascii="Arial" w:hAnsi="Arial" w:cs="Arial"/>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 xml:space="preserve">I wneud hyn, gwyddwn fod yn rhaid i ni weithio gyda'n gilydd i ddeall materion unigol a chymunedol. Mae angen i ni adeiladu ymddiriedaeth rhwng cymunedau a sefydliadau lleol, gan roi llais i bobl mewn penderfyniadau sy'n effeithio ar eu bywydau. Mae'n bwysig cefnogi pobl ddiamddiffyn a grwpiau sydd ar ymylon cymdeithas a gweithio gyda hwy er mwyn meithrin cynhwysiad. </w:t>
      </w:r>
    </w:p>
    <w:p w:rsidR="0056312E" w:rsidRPr="00EA00BE" w:rsidRDefault="0056312E" w:rsidP="0056312E">
      <w:pPr>
        <w:rPr>
          <w:rFonts w:ascii="Arial" w:hAnsi="Arial" w:cs="Arial"/>
          <w:sz w:val="28"/>
          <w:szCs w:val="28"/>
        </w:rPr>
      </w:pPr>
    </w:p>
    <w:p w:rsidR="0056312E" w:rsidRPr="00EA00BE" w:rsidRDefault="0056312E" w:rsidP="0056312E">
      <w:pPr>
        <w:pStyle w:val="Heading2"/>
      </w:pPr>
      <w:r w:rsidRPr="00EA00BE">
        <w:rPr>
          <w:lang w:val="cy-GB"/>
        </w:rPr>
        <w:lastRenderedPageBreak/>
        <w:t>Mae diagram (yn seiliedig ar d</w:t>
      </w:r>
      <w:r w:rsidR="001C5D87" w:rsidRPr="00EA00BE">
        <w:rPr>
          <w:lang w:val="cy-GB"/>
        </w:rPr>
        <w:t>ystiolaeth yn yr A</w:t>
      </w:r>
      <w:r w:rsidRPr="00EA00BE">
        <w:rPr>
          <w:lang w:val="cy-GB"/>
        </w:rPr>
        <w:t xml:space="preserve">sesiad o Les Lleol) yn nodi'r hyn </w:t>
      </w:r>
      <w:r w:rsidR="001C5D87" w:rsidRPr="00EA00BE">
        <w:rPr>
          <w:lang w:val="cy-GB"/>
        </w:rPr>
        <w:t>y mae</w:t>
      </w:r>
      <w:r w:rsidRPr="00EA00BE">
        <w:rPr>
          <w:lang w:val="cy-GB"/>
        </w:rPr>
        <w:t xml:space="preserve"> ei angen i adeiladu cymunedau cryf. Gwelir y cynnwys isod: </w:t>
      </w:r>
    </w:p>
    <w:p w:rsidR="0056312E" w:rsidRPr="00EA00BE" w:rsidRDefault="0056312E" w:rsidP="0056312E">
      <w:pPr>
        <w:pStyle w:val="Heading2"/>
        <w:numPr>
          <w:ilvl w:val="0"/>
          <w:numId w:val="10"/>
        </w:numPr>
        <w:rPr>
          <w:rFonts w:cs="Arial"/>
          <w:sz w:val="28"/>
          <w:szCs w:val="28"/>
        </w:rPr>
      </w:pPr>
      <w:r w:rsidRPr="00EA00BE">
        <w:rPr>
          <w:rFonts w:cs="Arial"/>
          <w:sz w:val="28"/>
          <w:szCs w:val="28"/>
          <w:lang w:val="cy-GB"/>
        </w:rPr>
        <w:t xml:space="preserve">Canlyniad (amcan): Cymunedau </w:t>
      </w:r>
      <w:proofErr w:type="spellStart"/>
      <w:r w:rsidRPr="00EA00BE">
        <w:rPr>
          <w:rFonts w:cs="Arial"/>
          <w:sz w:val="28"/>
          <w:szCs w:val="28"/>
          <w:lang w:val="cy-GB"/>
        </w:rPr>
        <w:t>cryfach</w:t>
      </w:r>
      <w:proofErr w:type="spellEnd"/>
      <w:r w:rsidRPr="00EA00BE">
        <w:rPr>
          <w:rFonts w:cs="Arial"/>
          <w:sz w:val="28"/>
          <w:szCs w:val="28"/>
          <w:lang w:val="cy-GB"/>
        </w:rPr>
        <w:t xml:space="preserve">: mae cymunedau'n </w:t>
      </w:r>
      <w:proofErr w:type="spellStart"/>
      <w:r w:rsidRPr="00EA00BE">
        <w:rPr>
          <w:rFonts w:cs="Arial"/>
          <w:sz w:val="28"/>
          <w:szCs w:val="28"/>
          <w:lang w:val="cy-GB"/>
        </w:rPr>
        <w:t>gryfach</w:t>
      </w:r>
      <w:proofErr w:type="spellEnd"/>
      <w:r w:rsidRPr="00EA00BE">
        <w:rPr>
          <w:rFonts w:cs="Arial"/>
          <w:sz w:val="28"/>
          <w:szCs w:val="28"/>
          <w:lang w:val="cy-GB"/>
        </w:rPr>
        <w:t xml:space="preserve"> ac yn </w:t>
      </w:r>
      <w:r w:rsidR="00F25D07" w:rsidRPr="00EA00BE">
        <w:rPr>
          <w:rFonts w:cs="Arial"/>
          <w:sz w:val="28"/>
          <w:szCs w:val="28"/>
          <w:lang w:val="cy-GB"/>
        </w:rPr>
        <w:t>gydnerth</w:t>
      </w:r>
      <w:r w:rsidRPr="00EA00BE">
        <w:rPr>
          <w:rFonts w:cs="Arial"/>
          <w:sz w:val="28"/>
          <w:szCs w:val="28"/>
          <w:lang w:val="cy-GB"/>
        </w:rPr>
        <w:t xml:space="preserve"> ac mae ganddynt ymdeiml</w:t>
      </w:r>
      <w:r w:rsidR="00F25D07" w:rsidRPr="00EA00BE">
        <w:rPr>
          <w:rFonts w:cs="Arial"/>
          <w:sz w:val="28"/>
          <w:szCs w:val="28"/>
          <w:lang w:val="cy-GB"/>
        </w:rPr>
        <w:t>ad o falchder a pherthyn pan fo</w:t>
      </w:r>
      <w:r w:rsidRPr="00EA00BE">
        <w:rPr>
          <w:rFonts w:cs="Arial"/>
          <w:sz w:val="28"/>
          <w:szCs w:val="28"/>
          <w:lang w:val="cy-GB"/>
        </w:rPr>
        <w:t xml:space="preserve"> </w:t>
      </w:r>
      <w:r w:rsidR="00F25D07" w:rsidRPr="00EA00BE">
        <w:rPr>
          <w:rFonts w:cs="Arial"/>
          <w:sz w:val="28"/>
          <w:szCs w:val="28"/>
          <w:lang w:val="cy-GB"/>
        </w:rPr>
        <w:t>p</w:t>
      </w:r>
      <w:r w:rsidRPr="00EA00BE">
        <w:rPr>
          <w:rFonts w:cs="Arial"/>
          <w:sz w:val="28"/>
          <w:szCs w:val="28"/>
          <w:lang w:val="cy-GB"/>
        </w:rPr>
        <w:t xml:space="preserve">obl yn teimlo'n ddiogel ac yn hyderus, felly mae angen i ni sicrhau y datblygir ymddiriedaeth rhwng pobl a sefydliadau, y caiff dealltwriaeth o hawliau a chyfrifoldebau ei gwella, y darperir cyngor a chefnogaeth mewn ffordd anfeirniadol, bod cartrefi a chymdogaethau'n lleoedd iach i fod ynddynt, bod diogelwch ar y strydoedd yn cyfrannu at hyder y cyhoedd ac yn cryfhau'r economi a'n bod ar y cyd yn deall anghenion aelodau diamddiffyn y gymuned. </w:t>
      </w:r>
    </w:p>
    <w:p w:rsidR="0056312E" w:rsidRPr="00EA00BE" w:rsidRDefault="0056312E" w:rsidP="0056312E">
      <w:pPr>
        <w:tabs>
          <w:tab w:val="left" w:pos="2421"/>
        </w:tabs>
        <w:rPr>
          <w:rFonts w:ascii="Arial" w:hAnsi="Arial" w:cs="Arial"/>
          <w:sz w:val="28"/>
          <w:szCs w:val="28"/>
        </w:rPr>
      </w:pPr>
      <w:r w:rsidRPr="00EA00BE">
        <w:rPr>
          <w:rFonts w:ascii="Arial" w:hAnsi="Arial" w:cs="Arial"/>
          <w:sz w:val="28"/>
          <w:szCs w:val="28"/>
          <w:lang w:val="cy-GB"/>
        </w:rPr>
        <w:t>Mae gennym economi sy'n ffynnu lle mae aelwydydd yn cyrraedd o leiaf y Safon Isafswm Incwm, felly mae angen i ni sicrhau yr anogir cyflogwyr i dalu'r cyflog byw, bod swyddi da'n cael eu creu a phobl yn cael eu galluogi i oresgyn y rhwystrau i gael mynediad iddynt.</w:t>
      </w:r>
    </w:p>
    <w:p w:rsidR="0056312E" w:rsidRPr="00EA00BE" w:rsidRDefault="0056312E" w:rsidP="0056312E">
      <w:pPr>
        <w:pStyle w:val="Heading2"/>
        <w:rPr>
          <w:rFonts w:cs="Arial"/>
          <w:noProof/>
          <w:sz w:val="28"/>
          <w:szCs w:val="28"/>
          <w:lang w:eastAsia="en-GB"/>
        </w:rPr>
      </w:pPr>
      <w:r w:rsidRPr="00EA00BE">
        <w:rPr>
          <w:rFonts w:cs="Arial"/>
          <w:noProof/>
          <w:sz w:val="28"/>
          <w:szCs w:val="28"/>
          <w:lang w:val="cy-GB" w:eastAsia="en-GB"/>
        </w:rPr>
        <w:t xml:space="preserve"> </w:t>
      </w:r>
    </w:p>
    <w:p w:rsidR="0056312E" w:rsidRPr="00EA00BE" w:rsidRDefault="00F25D07" w:rsidP="0056312E">
      <w:pPr>
        <w:pStyle w:val="Heading2"/>
        <w:numPr>
          <w:ilvl w:val="0"/>
          <w:numId w:val="10"/>
        </w:numPr>
        <w:rPr>
          <w:rFonts w:cs="Arial"/>
          <w:sz w:val="28"/>
          <w:szCs w:val="28"/>
        </w:rPr>
      </w:pPr>
      <w:r w:rsidRPr="00EA00BE">
        <w:rPr>
          <w:rFonts w:cs="Arial"/>
          <w:sz w:val="28"/>
          <w:szCs w:val="28"/>
          <w:lang w:val="cy-GB"/>
        </w:rPr>
        <w:t>Canlyniad (amcan): Mae p</w:t>
      </w:r>
      <w:r w:rsidR="0056312E" w:rsidRPr="00EA00BE">
        <w:rPr>
          <w:rFonts w:cs="Arial"/>
          <w:sz w:val="28"/>
          <w:szCs w:val="28"/>
          <w:lang w:val="cy-GB"/>
        </w:rPr>
        <w:t xml:space="preserve">obl yn teimlo'n ddiogel ac yn hyderus, felly mae angen i ni sicrhau y datblygir ymddiriedaeth rhwng pobl a sefydliadau, y caiff dealltwriaeth o hawliau a chyfrifoldebau ei gwella, y darperir cyngor a chefnogaeth mewn ffordd anfeirniadol, bod cartrefi a chymdogaethau'n lleoedd iach i fod ynddynt, bod diogelwch ar y strydoedd yn cyfrannu at hyder y cyhoedd ac yn cryfhau'r economi a'n bod ar y cyd yn deall anghenion aelodau diamddiffyn y gymuned. </w:t>
      </w:r>
    </w:p>
    <w:p w:rsidR="0056312E" w:rsidRPr="00EA00BE" w:rsidRDefault="0056312E" w:rsidP="0056312E"/>
    <w:p w:rsidR="0056312E" w:rsidRPr="00EA00BE" w:rsidRDefault="0056312E" w:rsidP="0056312E">
      <w:pPr>
        <w:pStyle w:val="ListParagraph"/>
        <w:numPr>
          <w:ilvl w:val="0"/>
          <w:numId w:val="10"/>
        </w:numPr>
        <w:tabs>
          <w:tab w:val="left" w:pos="2421"/>
        </w:tabs>
        <w:rPr>
          <w:rFonts w:ascii="Arial" w:hAnsi="Arial" w:cs="Arial"/>
          <w:sz w:val="28"/>
          <w:szCs w:val="28"/>
        </w:rPr>
      </w:pPr>
      <w:r w:rsidRPr="00EA00BE">
        <w:rPr>
          <w:rFonts w:ascii="Arial" w:hAnsi="Arial" w:cs="Arial"/>
          <w:sz w:val="28"/>
          <w:szCs w:val="28"/>
          <w:lang w:val="cy-GB"/>
        </w:rPr>
        <w:t>Canlyniad (amcan)</w:t>
      </w:r>
      <w:r w:rsidR="00F25D07" w:rsidRPr="00EA00BE">
        <w:rPr>
          <w:rFonts w:ascii="Arial" w:hAnsi="Arial" w:cs="Arial"/>
          <w:sz w:val="28"/>
          <w:szCs w:val="28"/>
          <w:lang w:val="cy-GB"/>
        </w:rPr>
        <w:t>.</w:t>
      </w:r>
      <w:r w:rsidRPr="00EA00BE">
        <w:rPr>
          <w:rFonts w:ascii="Arial" w:hAnsi="Arial" w:cs="Arial"/>
          <w:sz w:val="28"/>
          <w:szCs w:val="28"/>
          <w:lang w:val="cy-GB"/>
        </w:rPr>
        <w:t xml:space="preserve"> Mae gennym economi sy'n ffynnu lle mae aelwydydd yn cyrraedd o leiaf y Safon Isafswm Incwm, felly mae angen sicrhau yr anogir cyflogwyr i dalu'r cyflog byw, bod swyddi da'n cael eu creu a bod pobl yn cael eu galluogi i oresgyn y rhwystrau i gael mynediad iddynt</w:t>
      </w:r>
    </w:p>
    <w:p w:rsidR="0056312E" w:rsidRPr="00EA00BE" w:rsidRDefault="0056312E" w:rsidP="0056312E">
      <w:pPr>
        <w:rPr>
          <w:rFonts w:ascii="Arial" w:hAnsi="Arial" w:cs="Arial"/>
          <w:sz w:val="28"/>
          <w:szCs w:val="28"/>
        </w:rPr>
      </w:pPr>
    </w:p>
    <w:p w:rsidR="0056312E" w:rsidRPr="00EA00BE" w:rsidRDefault="0056312E" w:rsidP="0056312E">
      <w:pPr>
        <w:pStyle w:val="ListParagraph"/>
        <w:numPr>
          <w:ilvl w:val="0"/>
          <w:numId w:val="10"/>
        </w:numPr>
        <w:rPr>
          <w:rFonts w:ascii="Arial" w:hAnsi="Arial" w:cs="Arial"/>
          <w:sz w:val="28"/>
          <w:szCs w:val="28"/>
        </w:rPr>
      </w:pPr>
      <w:r w:rsidRPr="00EA00BE">
        <w:rPr>
          <w:rFonts w:ascii="Arial" w:hAnsi="Arial" w:cs="Arial"/>
          <w:sz w:val="28"/>
          <w:szCs w:val="28"/>
          <w:lang w:val="cy-GB"/>
        </w:rPr>
        <w:t xml:space="preserve">Canlyniad (amcan): Mae gennym economi sy'n ffynnu lle mae aelwydydd yn cyrraedd o leiaf y Safon Isafswm Incwm; felly mae angen sicrhau yr anogir cyflogwyr i dalu'r cyflog byw, bod swyddi da'n cael eu creu a bod pobl yn cael eu galluogi i oresgyn y rhwystrau i gael mynediad iddynt, bod pobl yn cael cefnogaeth i ddatblygu sgiliau ac ennill y cymwysterau y mae eu hangen arnynt i ddysgu drwy gydol eu hoes, bod pobl yn cael gafael ar yr holl gefnogaeth ariannol y mae hawl ganddynt iddi a bod costau nwyddau a gwasanaethau'n gyfartal i bawb, gan ddod â'r premiwm tlodi i ben. </w:t>
      </w:r>
    </w:p>
    <w:p w:rsidR="0056312E" w:rsidRPr="00EA00BE" w:rsidRDefault="0056312E" w:rsidP="0056312E">
      <w:pPr>
        <w:pStyle w:val="ListParagraph"/>
        <w:rPr>
          <w:rFonts w:ascii="Arial" w:hAnsi="Arial" w:cs="Arial"/>
          <w:sz w:val="28"/>
          <w:szCs w:val="28"/>
        </w:rPr>
      </w:pPr>
    </w:p>
    <w:p w:rsidR="0056312E" w:rsidRPr="00EA00BE" w:rsidRDefault="0056312E" w:rsidP="0056312E">
      <w:pPr>
        <w:pStyle w:val="ListParagraph"/>
        <w:numPr>
          <w:ilvl w:val="0"/>
          <w:numId w:val="10"/>
        </w:numPr>
        <w:rPr>
          <w:rFonts w:ascii="Arial" w:hAnsi="Arial" w:cs="Arial"/>
          <w:sz w:val="28"/>
          <w:szCs w:val="28"/>
        </w:rPr>
      </w:pPr>
      <w:r w:rsidRPr="00EA00BE">
        <w:rPr>
          <w:rFonts w:ascii="Arial" w:hAnsi="Arial" w:cs="Arial"/>
          <w:sz w:val="28"/>
          <w:szCs w:val="28"/>
          <w:lang w:val="cy-GB"/>
        </w:rPr>
        <w:lastRenderedPageBreak/>
        <w:t>Bod cyswllt rhwng cymunedau ac unigolion, felly mae angen i ni sicrhau bod rhwystrau i fod yn rhan o fywyd cymunedol yn cael eu lleihau</w:t>
      </w:r>
      <w:r w:rsidRPr="00EA00BE">
        <w:rPr>
          <w:rFonts w:ascii="Arial" w:hAnsi="Arial" w:cs="Arial"/>
          <w:sz w:val="28"/>
          <w:szCs w:val="28"/>
        </w:rPr>
        <w:t xml:space="preserve"> </w:t>
      </w:r>
      <w:r w:rsidRPr="00EA00BE">
        <w:rPr>
          <w:rFonts w:ascii="Arial" w:hAnsi="Arial" w:cs="Arial"/>
          <w:sz w:val="28"/>
          <w:szCs w:val="28"/>
          <w:lang w:val="cy-GB"/>
        </w:rPr>
        <w:t>(e.e. cynhwysiad digidol, Cymraeg/Saesneg i siaradwr ail iaith, isadeiledd cludiant), bod gan bobl a chymunedau lais yn y pender</w:t>
      </w:r>
      <w:r w:rsidR="001C5D87" w:rsidRPr="00EA00BE">
        <w:rPr>
          <w:rFonts w:ascii="Arial" w:hAnsi="Arial" w:cs="Arial"/>
          <w:sz w:val="28"/>
          <w:szCs w:val="28"/>
          <w:lang w:val="cy-GB"/>
        </w:rPr>
        <w:t>fyniadau sy'n effeithio arnynt,</w:t>
      </w:r>
      <w:r w:rsidRPr="00EA00BE">
        <w:rPr>
          <w:rFonts w:ascii="Arial" w:hAnsi="Arial" w:cs="Arial"/>
          <w:sz w:val="28"/>
          <w:szCs w:val="28"/>
          <w:lang w:val="cy-GB"/>
        </w:rPr>
        <w:t xml:space="preserve"> llwyddiant o ran gweithredu yn y gymuned yn cael ei ddathlu, ei hyrwyddo a'i ddatblygu ac y rhennir pryderon a bod iaith, treftadaeth a diwylliannau yn ein cymunedau a rhyngddynt y</w:t>
      </w:r>
      <w:r w:rsidR="001C5D87" w:rsidRPr="00EA00BE">
        <w:rPr>
          <w:rFonts w:ascii="Arial" w:hAnsi="Arial" w:cs="Arial"/>
          <w:sz w:val="28"/>
          <w:szCs w:val="28"/>
          <w:lang w:val="cy-GB"/>
        </w:rPr>
        <w:t>n</w:t>
      </w:r>
      <w:r w:rsidRPr="00EA00BE">
        <w:rPr>
          <w:rFonts w:ascii="Arial" w:hAnsi="Arial" w:cs="Arial"/>
          <w:sz w:val="28"/>
          <w:szCs w:val="28"/>
          <w:lang w:val="cy-GB"/>
        </w:rPr>
        <w:t xml:space="preserve"> cael eu dathlu a'u rhannu.  </w:t>
      </w:r>
    </w:p>
    <w:p w:rsidR="0056312E" w:rsidRPr="00EA00BE" w:rsidRDefault="0056312E" w:rsidP="0056312E">
      <w:pPr>
        <w:pStyle w:val="ListParagraph"/>
        <w:rPr>
          <w:rFonts w:ascii="Arial" w:hAnsi="Arial" w:cs="Arial"/>
          <w:sz w:val="28"/>
          <w:szCs w:val="28"/>
        </w:rPr>
      </w:pPr>
    </w:p>
    <w:p w:rsidR="0056312E" w:rsidRPr="00EA00BE" w:rsidRDefault="0056312E" w:rsidP="0056312E">
      <w:pPr>
        <w:pStyle w:val="Heading2"/>
      </w:pPr>
      <w:r w:rsidRPr="00EA00BE">
        <w:rPr>
          <w:noProof/>
          <w:lang w:eastAsia="en-GB"/>
        </w:rPr>
        <mc:AlternateContent>
          <mc:Choice Requires="wpi">
            <w:drawing>
              <wp:anchor distT="0" distB="0" distL="114300" distR="114300" simplePos="0" relativeHeight="251666432" behindDoc="0" locked="0" layoutInCell="1" allowOverlap="1" wp14:anchorId="200FA7BD" wp14:editId="13A2C286">
                <wp:simplePos x="0" y="0"/>
                <wp:positionH relativeFrom="column">
                  <wp:posOffset>7878008</wp:posOffset>
                </wp:positionH>
                <wp:positionV relativeFrom="paragraph">
                  <wp:posOffset>4722574</wp:posOffset>
                </wp:positionV>
                <wp:extent cx="360" cy="360"/>
                <wp:effectExtent l="57150" t="76200" r="76200" b="95250"/>
                <wp:wrapNone/>
                <wp:docPr id="22533" name="Ink 22533"/>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2533" o:spid="_x0000_s1025" type="#_x0000_t75" style="height:6.1pt;margin-left:617.3pt;margin-top:368.85pt;mso-wrap-distance-bottom:0;mso-wrap-distance-left:9pt;mso-wrap-distance-right:9pt;mso-wrap-distance-top:0;mso-wrap-style:square;position:absolute;visibility:visible;width:6.1pt;z-index:251667456">
                <v:imagedata r:id="rId31" o:title=""/>
              </v:shape>
            </w:pict>
          </mc:Fallback>
        </mc:AlternateContent>
      </w:r>
      <w:r w:rsidRPr="00EA00BE">
        <w:rPr>
          <w:noProof/>
          <w:lang w:eastAsia="en-GB"/>
        </w:rPr>
        <mc:AlternateContent>
          <mc:Choice Requires="wpi">
            <w:drawing>
              <wp:anchor distT="0" distB="0" distL="114300" distR="114300" simplePos="0" relativeHeight="251662336" behindDoc="0" locked="0" layoutInCell="1" allowOverlap="1" wp14:anchorId="660D3F62" wp14:editId="25456EFD">
                <wp:simplePos x="0" y="0"/>
                <wp:positionH relativeFrom="column">
                  <wp:posOffset>7250168</wp:posOffset>
                </wp:positionH>
                <wp:positionV relativeFrom="paragraph">
                  <wp:posOffset>5171854</wp:posOffset>
                </wp:positionV>
                <wp:extent cx="62640" cy="225000"/>
                <wp:effectExtent l="76200" t="76200" r="71120" b="80010"/>
                <wp:wrapNone/>
                <wp:docPr id="25660" name="Ink 25660"/>
                <wp:cNvGraphicFramePr/>
                <a:graphic xmlns:a="http://schemas.openxmlformats.org/drawingml/2006/main">
                  <a:graphicData uri="http://schemas.microsoft.com/office/word/2010/wordprocessingInk">
                    <w14:contentPart bwMode="auto" r:id="rId32">
                      <w14:nvContentPartPr>
                        <w14:cNvContentPartPr/>
                      </w14:nvContentPartPr>
                      <w14:xfrm>
                        <a:off x="0" y="0"/>
                        <a:ext cx="62640" cy="225000"/>
                      </w14:xfrm>
                    </w14:contentPart>
                  </a:graphicData>
                </a:graphic>
              </wp:anchor>
            </w:drawing>
          </mc:Choice>
          <mc:Fallback xmlns:w15="http://schemas.microsoft.com/office/word/2012/wordml">
            <w:pict>
              <v:shape id="Ink 25660" o:spid="_x0000_s1026" type="#_x0000_t75" style="height:23.75pt;margin-left:567.9pt;margin-top:404.25pt;mso-wrap-distance-bottom:0;mso-wrap-distance-left:9pt;mso-wrap-distance-right:9pt;mso-wrap-distance-top:0;mso-wrap-style:square;position:absolute;visibility:visible;width:11.05pt;z-index:251663360">
                <v:imagedata r:id="rId33" o:title=""/>
              </v:shape>
            </w:pict>
          </mc:Fallback>
        </mc:AlternateContent>
      </w:r>
      <w:r w:rsidRPr="00EA00BE">
        <w:rPr>
          <w:noProof/>
          <w:lang w:eastAsia="en-GB"/>
        </w:rPr>
        <mc:AlternateContent>
          <mc:Choice Requires="wpi">
            <w:drawing>
              <wp:anchor distT="0" distB="0" distL="114300" distR="114300" simplePos="0" relativeHeight="251664384" behindDoc="0" locked="0" layoutInCell="1" allowOverlap="1" wp14:anchorId="73BFB853" wp14:editId="1D0F2EE2">
                <wp:simplePos x="0" y="0"/>
                <wp:positionH relativeFrom="column">
                  <wp:posOffset>5289968</wp:posOffset>
                </wp:positionH>
                <wp:positionV relativeFrom="paragraph">
                  <wp:posOffset>321329</wp:posOffset>
                </wp:positionV>
                <wp:extent cx="360" cy="360"/>
                <wp:effectExtent l="57150" t="76200" r="76200" b="95250"/>
                <wp:wrapNone/>
                <wp:docPr id="22531" name="Ink 22531"/>
                <wp:cNvGraphicFramePr/>
                <a:graphic xmlns:a="http://schemas.openxmlformats.org/drawingml/2006/main">
                  <a:graphicData uri="http://schemas.microsoft.com/office/word/2010/wordprocessingInk">
                    <w14:contentPart bwMode="auto" r:id="rId34">
                      <w14:nvContentPartPr>
                        <w14:cNvContentPartPr/>
                      </w14:nvContentPartPr>
                      <w14:xfrm>
                        <a:off x="0" y="0"/>
                        <a:ext cx="360" cy="360"/>
                      </w14:xfrm>
                    </w14:contentPart>
                  </a:graphicData>
                </a:graphic>
              </wp:anchor>
            </w:drawing>
          </mc:Choice>
          <mc:Fallback xmlns:w15="http://schemas.microsoft.com/office/word/2012/wordml">
            <w:pict>
              <v:shape id="Ink 22531" o:spid="_x0000_s1027" type="#_x0000_t75" style="height:6.1pt;margin-left:413.55pt;margin-top:22.3pt;mso-wrap-distance-bottom:0;mso-wrap-distance-left:9pt;mso-wrap-distance-right:9pt;mso-wrap-distance-top:0;mso-wrap-style:square;position:absolute;visibility:visible;width:6.1pt;z-index:251665408">
                <v:imagedata r:id="rId31" o:title=""/>
              </v:shape>
            </w:pict>
          </mc:Fallback>
        </mc:AlternateContent>
      </w:r>
      <w:r w:rsidRPr="00EA00BE">
        <w:rPr>
          <w:lang w:val="cy-GB"/>
        </w:rPr>
        <w:t xml:space="preserve">Ein hamcan erbyn 2040: Adeiladu cymunedau </w:t>
      </w:r>
      <w:proofErr w:type="spellStart"/>
      <w:r w:rsidRPr="00EA00BE">
        <w:rPr>
          <w:lang w:val="cy-GB"/>
        </w:rPr>
        <w:t>cryfach</w:t>
      </w:r>
      <w:proofErr w:type="spellEnd"/>
      <w:r w:rsidRPr="00EA00BE">
        <w:rPr>
          <w:lang w:val="cy-GB"/>
        </w:rPr>
        <w:t xml:space="preserve"> a chanddynt ymdeimlad o falchder a pherthyn. Dyma'r camau y byddwn yn eu cymryd i gyflawni hyn:</w:t>
      </w:r>
    </w:p>
    <w:p w:rsidR="0056312E" w:rsidRPr="00EA00BE" w:rsidRDefault="00F25D07" w:rsidP="0056312E">
      <w:pPr>
        <w:pStyle w:val="ListParagraph"/>
        <w:numPr>
          <w:ilvl w:val="0"/>
          <w:numId w:val="14"/>
        </w:numPr>
        <w:rPr>
          <w:rFonts w:ascii="Arial" w:hAnsi="Arial" w:cs="Arial"/>
          <w:iCs/>
          <w:sz w:val="28"/>
          <w:szCs w:val="28"/>
        </w:rPr>
      </w:pPr>
      <w:r w:rsidRPr="00EA00BE">
        <w:rPr>
          <w:rFonts w:ascii="Arial" w:hAnsi="Arial" w:cs="Arial"/>
          <w:sz w:val="28"/>
          <w:szCs w:val="28"/>
          <w:lang w:val="cy-GB"/>
        </w:rPr>
        <w:t>Mae</w:t>
      </w:r>
      <w:r w:rsidR="00C12535" w:rsidRPr="00EA00BE">
        <w:rPr>
          <w:rFonts w:ascii="Arial" w:hAnsi="Arial" w:cs="Arial"/>
          <w:sz w:val="28"/>
          <w:szCs w:val="28"/>
          <w:lang w:val="cy-GB"/>
        </w:rPr>
        <w:t xml:space="preserve"> pobl yn teimlo'n ddiogel ac yn hyderus yn eu cymunedau: Tymor byr (hyd at 3 blynedd). Byddwn yn gweithio ar draws sefydliadau'r BGC i ddatblygu dealltwriaeth gyffredin o ymagweddau sy'n seiliedig ar asedau i ddatblygu cadernid cymunedol, ac yn adeiladu ar arfer presennol a fydd </w:t>
      </w:r>
      <w:r w:rsidR="001C5D87" w:rsidRPr="00EA00BE">
        <w:rPr>
          <w:rFonts w:ascii="Arial" w:hAnsi="Arial" w:cs="Arial"/>
          <w:sz w:val="28"/>
          <w:szCs w:val="28"/>
          <w:lang w:val="cy-GB"/>
        </w:rPr>
        <w:t>yn arwain at gynllun gweithredu</w:t>
      </w:r>
      <w:r w:rsidR="00C12535" w:rsidRPr="00EA00BE">
        <w:rPr>
          <w:rFonts w:ascii="Arial" w:hAnsi="Arial" w:cs="Arial"/>
          <w:sz w:val="28"/>
          <w:szCs w:val="28"/>
          <w:lang w:val="cy-GB"/>
        </w:rPr>
        <w:t>. Tymor canolig (4 i 9 mlynedd). Byddwn yn gwreiddio ymagweddau ym</w:t>
      </w:r>
      <w:r w:rsidR="001C5D87" w:rsidRPr="00EA00BE">
        <w:rPr>
          <w:rFonts w:ascii="Arial" w:hAnsi="Arial" w:cs="Arial"/>
          <w:sz w:val="28"/>
          <w:szCs w:val="28"/>
          <w:lang w:val="cy-GB"/>
        </w:rPr>
        <w:t>hlith</w:t>
      </w:r>
      <w:r w:rsidR="00C12535" w:rsidRPr="00EA00BE">
        <w:rPr>
          <w:rFonts w:ascii="Arial" w:hAnsi="Arial" w:cs="Arial"/>
          <w:sz w:val="28"/>
          <w:szCs w:val="28"/>
          <w:lang w:val="cy-GB"/>
        </w:rPr>
        <w:t xml:space="preserve"> holl bartneriaid y BGC sy'n cefnogi gwydnwch unigol, teulu</w:t>
      </w:r>
      <w:r w:rsidR="001C5D87" w:rsidRPr="00EA00BE">
        <w:rPr>
          <w:rFonts w:ascii="Arial" w:hAnsi="Arial" w:cs="Arial"/>
          <w:sz w:val="28"/>
          <w:szCs w:val="28"/>
          <w:lang w:val="cy-GB"/>
        </w:rPr>
        <w:t>ol</w:t>
      </w:r>
      <w:r w:rsidR="00C12535" w:rsidRPr="00EA00BE">
        <w:rPr>
          <w:rFonts w:ascii="Arial" w:hAnsi="Arial" w:cs="Arial"/>
          <w:sz w:val="28"/>
          <w:szCs w:val="28"/>
          <w:lang w:val="cy-GB"/>
        </w:rPr>
        <w:t xml:space="preserve"> a chymunedol, ga</w:t>
      </w:r>
      <w:r w:rsidR="00C70ACB" w:rsidRPr="00EA00BE">
        <w:rPr>
          <w:rFonts w:ascii="Arial" w:hAnsi="Arial" w:cs="Arial"/>
          <w:sz w:val="28"/>
          <w:szCs w:val="28"/>
          <w:lang w:val="cy-GB"/>
        </w:rPr>
        <w:t>n arwain at ymagwedd sefydliad c</w:t>
      </w:r>
      <w:r w:rsidR="00C12535" w:rsidRPr="00EA00BE">
        <w:rPr>
          <w:rFonts w:ascii="Arial" w:hAnsi="Arial" w:cs="Arial"/>
          <w:sz w:val="28"/>
          <w:szCs w:val="28"/>
          <w:lang w:val="cy-GB"/>
        </w:rPr>
        <w:t>yfan ac ymagwedd se</w:t>
      </w:r>
      <w:r w:rsidR="00C70ACB" w:rsidRPr="00EA00BE">
        <w:rPr>
          <w:rFonts w:ascii="Arial" w:hAnsi="Arial" w:cs="Arial"/>
          <w:sz w:val="28"/>
          <w:szCs w:val="28"/>
          <w:lang w:val="cy-GB"/>
        </w:rPr>
        <w:t>ctor cyhoeddus c</w:t>
      </w:r>
      <w:r w:rsidR="00C12535" w:rsidRPr="00EA00BE">
        <w:rPr>
          <w:rFonts w:ascii="Arial" w:hAnsi="Arial" w:cs="Arial"/>
          <w:sz w:val="28"/>
          <w:szCs w:val="28"/>
          <w:lang w:val="cy-GB"/>
        </w:rPr>
        <w:t xml:space="preserve">yfan. Tymor hir (10 i 25 mlynedd). Camau gweithredu i hybu cymunedau diogel a hyderus yn cael eu </w:t>
      </w:r>
      <w:r w:rsidR="00C351AA" w:rsidRPr="00EA00BE">
        <w:rPr>
          <w:rFonts w:ascii="Arial" w:hAnsi="Arial" w:cs="Arial"/>
          <w:sz w:val="28"/>
          <w:szCs w:val="28"/>
          <w:lang w:val="cy-GB"/>
        </w:rPr>
        <w:t xml:space="preserve">hysgogi </w:t>
      </w:r>
      <w:r w:rsidR="00C12535" w:rsidRPr="00EA00BE">
        <w:rPr>
          <w:rFonts w:ascii="Arial" w:hAnsi="Arial" w:cs="Arial"/>
          <w:sz w:val="28"/>
          <w:szCs w:val="28"/>
          <w:lang w:val="cy-GB"/>
        </w:rPr>
        <w:t>gan y gymuned (cyd-gynhyrchu). Bydd yr ymddiriedaeth wedi cynyddu rhwng sefydliadau a dinasyddion drwy ymagwedd gyd-gynhyrchiol.</w:t>
      </w:r>
    </w:p>
    <w:p w:rsidR="0056312E" w:rsidRPr="00EA00BE" w:rsidRDefault="0056312E" w:rsidP="0056312E">
      <w:pPr>
        <w:pStyle w:val="ListParagraph"/>
        <w:rPr>
          <w:rFonts w:ascii="Arial" w:hAnsi="Arial" w:cs="Arial"/>
          <w:iCs/>
          <w:sz w:val="28"/>
          <w:szCs w:val="28"/>
        </w:rPr>
      </w:pPr>
    </w:p>
    <w:p w:rsidR="0056312E" w:rsidRPr="00EA00BE" w:rsidRDefault="0056312E" w:rsidP="0056312E">
      <w:pPr>
        <w:pStyle w:val="ListParagraph"/>
        <w:numPr>
          <w:ilvl w:val="0"/>
          <w:numId w:val="14"/>
        </w:numPr>
        <w:rPr>
          <w:rFonts w:ascii="Arial" w:hAnsi="Arial" w:cs="Arial"/>
          <w:iCs/>
          <w:sz w:val="28"/>
          <w:szCs w:val="28"/>
        </w:rPr>
      </w:pPr>
      <w:r w:rsidRPr="00EA00BE">
        <w:rPr>
          <w:rFonts w:ascii="Arial" w:hAnsi="Arial" w:cs="Arial"/>
          <w:iCs/>
          <w:sz w:val="28"/>
          <w:szCs w:val="28"/>
          <w:lang w:val="cy-GB"/>
        </w:rPr>
        <w:t>Mae cyswllt rhwng unigolion</w:t>
      </w:r>
      <w:r w:rsidR="001C5D87" w:rsidRPr="00EA00BE">
        <w:rPr>
          <w:rFonts w:ascii="Arial" w:hAnsi="Arial" w:cs="Arial"/>
          <w:iCs/>
          <w:sz w:val="28"/>
          <w:szCs w:val="28"/>
          <w:lang w:val="cy-GB"/>
        </w:rPr>
        <w:t xml:space="preserve"> a chymunedau ac mae ganddynt </w:t>
      </w:r>
      <w:r w:rsidRPr="00EA00BE">
        <w:rPr>
          <w:rFonts w:ascii="Arial" w:hAnsi="Arial" w:cs="Arial"/>
          <w:iCs/>
          <w:sz w:val="28"/>
          <w:szCs w:val="28"/>
          <w:lang w:val="cy-GB"/>
        </w:rPr>
        <w:t>ymdeimlad o berthyn yn y tymor byr (hyd at 3 blynedd). Byddwn yn datblygu ymagwedd ar y cyd at h</w:t>
      </w:r>
      <w:r w:rsidR="001C5D87" w:rsidRPr="00EA00BE">
        <w:rPr>
          <w:rFonts w:ascii="Arial" w:hAnsi="Arial" w:cs="Arial"/>
          <w:iCs/>
          <w:sz w:val="28"/>
          <w:szCs w:val="28"/>
          <w:lang w:val="cy-GB"/>
        </w:rPr>
        <w:t xml:space="preserve">yrwyddo negeseuon a chyfleoedd </w:t>
      </w:r>
      <w:r w:rsidRPr="00EA00BE">
        <w:rPr>
          <w:rFonts w:ascii="Arial" w:hAnsi="Arial" w:cs="Arial"/>
          <w:iCs/>
          <w:sz w:val="28"/>
          <w:szCs w:val="28"/>
          <w:lang w:val="cy-GB"/>
        </w:rPr>
        <w:t>cadarnhaol a</w:t>
      </w:r>
      <w:r w:rsidR="001C5D87" w:rsidRPr="00EA00BE">
        <w:rPr>
          <w:rFonts w:ascii="Arial" w:hAnsi="Arial" w:cs="Arial"/>
          <w:iCs/>
          <w:sz w:val="28"/>
          <w:szCs w:val="28"/>
          <w:lang w:val="cy-GB"/>
        </w:rPr>
        <w:t>c yn</w:t>
      </w:r>
      <w:r w:rsidRPr="00EA00BE">
        <w:rPr>
          <w:rFonts w:ascii="Arial" w:hAnsi="Arial" w:cs="Arial"/>
          <w:iCs/>
          <w:sz w:val="28"/>
          <w:szCs w:val="28"/>
          <w:lang w:val="cy-GB"/>
        </w:rPr>
        <w:t xml:space="preserve"> chwalu rhwystrau i gyfranogiad yn Abertawe. Byddwn yn mabwysiadu egwyddorion ymagwedd Dinas </w:t>
      </w:r>
      <w:proofErr w:type="spellStart"/>
      <w:r w:rsidRPr="00EA00BE">
        <w:rPr>
          <w:rFonts w:ascii="Arial" w:hAnsi="Arial" w:cs="Arial"/>
          <w:iCs/>
          <w:sz w:val="28"/>
          <w:szCs w:val="28"/>
          <w:lang w:val="cy-GB"/>
        </w:rPr>
        <w:t>Ryngddiwylliannol</w:t>
      </w:r>
      <w:proofErr w:type="spellEnd"/>
      <w:r w:rsidRPr="00EA00BE">
        <w:rPr>
          <w:rFonts w:ascii="Arial" w:hAnsi="Arial" w:cs="Arial"/>
          <w:iCs/>
          <w:sz w:val="28"/>
          <w:szCs w:val="28"/>
          <w:lang w:val="cy-GB"/>
        </w:rPr>
        <w:t xml:space="preserve"> at hyrwyddo amrywiaeth diwylliannau ac ieithoedd yn Abertawe, gan wneud defnydd o adnoddau'n gilydd i wneud hynny. Tymor canolig (4 i 9 mlynedd)</w:t>
      </w:r>
      <w:r w:rsidR="00A873D4" w:rsidRPr="00EA00BE">
        <w:rPr>
          <w:rFonts w:ascii="Arial" w:hAnsi="Arial" w:cs="Arial"/>
          <w:iCs/>
          <w:sz w:val="28"/>
          <w:szCs w:val="28"/>
          <w:lang w:val="cy-GB"/>
        </w:rPr>
        <w:t>.</w:t>
      </w:r>
      <w:r w:rsidRPr="00EA00BE">
        <w:rPr>
          <w:rFonts w:ascii="Arial" w:hAnsi="Arial" w:cs="Arial"/>
          <w:iCs/>
          <w:sz w:val="28"/>
          <w:szCs w:val="28"/>
          <w:lang w:val="cy-GB"/>
        </w:rPr>
        <w:t xml:space="preserve"> Byddwn yn mynd ati i weithredu ar y cyd i chwalu rhwystrau i gyfranogiad gan gynnwys ofni gwahaniaeth, gan rannu adnoddau'n rheolaidd i wneud hynny. Byddwn yn gwreiddio'n hymagwedd Dinas </w:t>
      </w:r>
      <w:proofErr w:type="spellStart"/>
      <w:r w:rsidRPr="00EA00BE">
        <w:rPr>
          <w:rFonts w:ascii="Arial" w:hAnsi="Arial" w:cs="Arial"/>
          <w:iCs/>
          <w:sz w:val="28"/>
          <w:szCs w:val="28"/>
          <w:lang w:val="cy-GB"/>
        </w:rPr>
        <w:t>Ryngddiwylliannol</w:t>
      </w:r>
      <w:proofErr w:type="spellEnd"/>
      <w:r w:rsidRPr="00EA00BE">
        <w:rPr>
          <w:rFonts w:ascii="Arial" w:hAnsi="Arial" w:cs="Arial"/>
          <w:iCs/>
          <w:sz w:val="28"/>
          <w:szCs w:val="28"/>
          <w:lang w:val="cy-GB"/>
        </w:rPr>
        <w:t xml:space="preserve"> ymhellach i hyrwyddo'r Gymraeg wrth gydnabod a dathlu'r diwylliannau, yr ieithoedd a'r cymunedau e</w:t>
      </w:r>
      <w:r w:rsidR="000A7AE2" w:rsidRPr="00EA00BE">
        <w:rPr>
          <w:rFonts w:ascii="Arial" w:hAnsi="Arial" w:cs="Arial"/>
          <w:iCs/>
          <w:sz w:val="28"/>
          <w:szCs w:val="28"/>
          <w:lang w:val="cy-GB"/>
        </w:rPr>
        <w:t>raill yn Abertawe. Tymor hir (1</w:t>
      </w:r>
      <w:r w:rsidRPr="00EA00BE">
        <w:rPr>
          <w:rFonts w:ascii="Arial" w:hAnsi="Arial" w:cs="Arial"/>
          <w:iCs/>
          <w:sz w:val="28"/>
          <w:szCs w:val="28"/>
          <w:lang w:val="cy-GB"/>
        </w:rPr>
        <w:t xml:space="preserve">0 i 25 mlynedd). Byddwn wedi gwreiddio egwyddorion yr ymagwedd Dinas </w:t>
      </w:r>
      <w:proofErr w:type="spellStart"/>
      <w:r w:rsidRPr="00EA00BE">
        <w:rPr>
          <w:rFonts w:ascii="Arial" w:hAnsi="Arial" w:cs="Arial"/>
          <w:iCs/>
          <w:sz w:val="28"/>
          <w:szCs w:val="28"/>
          <w:lang w:val="cy-GB"/>
        </w:rPr>
        <w:t>Ryngddiwylliannol</w:t>
      </w:r>
      <w:proofErr w:type="spellEnd"/>
      <w:r w:rsidRPr="00EA00BE">
        <w:rPr>
          <w:rFonts w:ascii="Arial" w:hAnsi="Arial" w:cs="Arial"/>
          <w:iCs/>
          <w:sz w:val="28"/>
          <w:szCs w:val="28"/>
          <w:lang w:val="cy-GB"/>
        </w:rPr>
        <w:t xml:space="preserve"> yn llawn ym</w:t>
      </w:r>
      <w:r w:rsidR="001C5D87" w:rsidRPr="00EA00BE">
        <w:rPr>
          <w:rFonts w:ascii="Arial" w:hAnsi="Arial" w:cs="Arial"/>
          <w:iCs/>
          <w:sz w:val="28"/>
          <w:szCs w:val="28"/>
          <w:lang w:val="cy-GB"/>
        </w:rPr>
        <w:t>hlith</w:t>
      </w:r>
      <w:r w:rsidRPr="00EA00BE">
        <w:rPr>
          <w:rFonts w:ascii="Arial" w:hAnsi="Arial" w:cs="Arial"/>
          <w:iCs/>
          <w:sz w:val="28"/>
          <w:szCs w:val="28"/>
          <w:lang w:val="cy-GB"/>
        </w:rPr>
        <w:t xml:space="preserve"> yr holl bartneriaid er mwyn gwella goddefgarwch.</w:t>
      </w:r>
    </w:p>
    <w:p w:rsidR="0056312E" w:rsidRPr="00EA00BE" w:rsidRDefault="0056312E" w:rsidP="0056312E">
      <w:pPr>
        <w:pStyle w:val="ListParagraph"/>
        <w:ind w:left="142"/>
        <w:rPr>
          <w:rFonts w:ascii="Arial" w:hAnsi="Arial" w:cs="Arial"/>
          <w:iCs/>
          <w:sz w:val="28"/>
          <w:szCs w:val="28"/>
        </w:rPr>
      </w:pPr>
    </w:p>
    <w:p w:rsidR="0056312E" w:rsidRPr="00EA00BE" w:rsidRDefault="0056312E" w:rsidP="0056312E">
      <w:pPr>
        <w:pStyle w:val="ListParagraph"/>
        <w:numPr>
          <w:ilvl w:val="0"/>
          <w:numId w:val="14"/>
        </w:numPr>
        <w:rPr>
          <w:rFonts w:ascii="Arial" w:hAnsi="Arial" w:cs="Arial"/>
          <w:b/>
          <w:sz w:val="28"/>
          <w:szCs w:val="28"/>
        </w:rPr>
      </w:pPr>
      <w:r w:rsidRPr="00EA00BE">
        <w:rPr>
          <w:rFonts w:ascii="Arial" w:hAnsi="Arial" w:cs="Arial"/>
          <w:iCs/>
          <w:sz w:val="28"/>
          <w:szCs w:val="28"/>
          <w:lang w:val="cy-GB"/>
        </w:rPr>
        <w:lastRenderedPageBreak/>
        <w:t>Gweithio tuag at economi lewyrchus lle mae aelwydydd yn cyflawni o leiaf y safon isafswm incwm, yn y tymor byr (hyd at 3 blynedd). Byddwn yn cyflwyno ymagwedd un gwasanaeth cyhoeddus at ddatblygu economi lewyrchus drwy Strategaeth Adfywio Economaidd Dinas-ranbarth Bae Abertawe a fydd yn cyd-fynd â strategaeth Trechu Tlodi'r cyngor i sicrhau economi lewyrchus lle gall y bobl fwyaf difreintiedig elwa hefyd. Tymor canolig (4 i 9 mlynedd). Byddwn yn gwreiddio'r cynlluniau adfywio economaidd yn llwyr gyda holl bartneriaid y BGC, a chymerir camau gweithredu i gyfoethogi ymagwedd buddion cymdeithasol. Byddwn yn cyd-lunio prosiectau lleol sy'n cefnogi cyflawni'r Safon Isafswm Incwm ac yn eu rhoi ar waith ar y cyd. Tymor hir (10 i 25 mlynedd). Byddwn yn cyflwyno ymagwedd un gwasanaeth cyhoeddus at ddatblygu economi lewyrchus a byddwn yn newid prosesau ac ymagweddau sefydliadol i wneud hyn.</w:t>
      </w:r>
    </w:p>
    <w:p w:rsidR="0056312E" w:rsidRPr="00EA00BE" w:rsidRDefault="0056312E" w:rsidP="0056312E">
      <w:pPr>
        <w:pStyle w:val="ListParagraph"/>
        <w:rPr>
          <w:rFonts w:ascii="Arial" w:hAnsi="Arial" w:cs="Arial"/>
          <w:b/>
          <w:sz w:val="28"/>
          <w:szCs w:val="28"/>
        </w:rPr>
      </w:pPr>
    </w:p>
    <w:p w:rsidR="0056312E" w:rsidRPr="00EA00BE" w:rsidRDefault="0056312E" w:rsidP="0056312E">
      <w:pPr>
        <w:rPr>
          <w:rFonts w:ascii="Arial" w:hAnsi="Arial" w:cs="Arial"/>
          <w:b/>
          <w:sz w:val="28"/>
          <w:szCs w:val="28"/>
        </w:rPr>
      </w:pPr>
      <w:r w:rsidRPr="00EA00BE">
        <w:rPr>
          <w:rFonts w:ascii="Arial" w:hAnsi="Arial" w:cs="Arial"/>
          <w:iCs/>
          <w:sz w:val="28"/>
          <w:szCs w:val="28"/>
          <w:lang w:val="cy-GB"/>
        </w:rPr>
        <w:t>Ar ôl cwblhau Cynllun Lles Lleol Abertawe, byddwn yn adolygu trefniadau llywodraethu i sicrhau cyflwyno a goruchwylio effeithiol, gan nodi partneriaid arweiniol i fod yn atebol am gyflwyno'r rhain. Byddwn yn gweithio ar faterion tebyg ar draws ardaloedd daearyddol ehangach i sicrhau'r defnydd gorau o adnoddau.</w:t>
      </w:r>
    </w:p>
    <w:p w:rsidR="0056312E" w:rsidRPr="00EA00BE" w:rsidRDefault="0056312E" w:rsidP="0056312E">
      <w:pPr>
        <w:rPr>
          <w:rFonts w:ascii="Arial" w:hAnsi="Arial" w:cs="Arial"/>
          <w:b/>
          <w:sz w:val="28"/>
          <w:szCs w:val="28"/>
        </w:rPr>
      </w:pPr>
    </w:p>
    <w:p w:rsidR="0056312E" w:rsidRPr="00EA00BE" w:rsidRDefault="0056312E" w:rsidP="0056312E">
      <w:pPr>
        <w:rPr>
          <w:rFonts w:ascii="Arial" w:hAnsi="Arial" w:cs="Arial"/>
          <w:sz w:val="28"/>
          <w:szCs w:val="28"/>
        </w:rPr>
      </w:pPr>
      <w:r w:rsidRPr="00EA00BE">
        <w:rPr>
          <w:rFonts w:ascii="Arial" w:eastAsia="Calibri" w:hAnsi="Arial" w:cs="Arial"/>
          <w:sz w:val="28"/>
          <w:szCs w:val="28"/>
          <w:lang w:val="cy-GB"/>
        </w:rPr>
        <w:t xml:space="preserve">Sut byddwn yn </w:t>
      </w:r>
      <w:proofErr w:type="spellStart"/>
      <w:r w:rsidRPr="00EA00BE">
        <w:rPr>
          <w:rFonts w:ascii="Arial" w:eastAsia="Calibri" w:hAnsi="Arial" w:cs="Arial"/>
          <w:sz w:val="28"/>
          <w:szCs w:val="28"/>
          <w:lang w:val="cy-GB"/>
        </w:rPr>
        <w:t>mwyafu'n</w:t>
      </w:r>
      <w:proofErr w:type="spellEnd"/>
      <w:r w:rsidRPr="00EA00BE">
        <w:rPr>
          <w:rFonts w:ascii="Arial" w:eastAsia="Calibri" w:hAnsi="Arial" w:cs="Arial"/>
          <w:sz w:val="28"/>
          <w:szCs w:val="28"/>
          <w:lang w:val="cy-GB"/>
        </w:rPr>
        <w:t xml:space="preserve"> cyfraniad at les: Drwy adeiladu cymunedau cryf, rydym am wella lles </w:t>
      </w:r>
      <w:r w:rsidR="001C5D87" w:rsidRPr="00EA00BE">
        <w:rPr>
          <w:rFonts w:ascii="Arial" w:eastAsia="Calibri" w:hAnsi="Arial" w:cs="Arial"/>
          <w:sz w:val="28"/>
          <w:szCs w:val="28"/>
          <w:lang w:val="cy-GB"/>
        </w:rPr>
        <w:t xml:space="preserve">cymdeithasol, </w:t>
      </w:r>
      <w:r w:rsidRPr="00EA00BE">
        <w:rPr>
          <w:rFonts w:ascii="Arial" w:eastAsia="Calibri" w:hAnsi="Arial" w:cs="Arial"/>
          <w:sz w:val="28"/>
          <w:szCs w:val="28"/>
          <w:lang w:val="cy-GB"/>
        </w:rPr>
        <w:t xml:space="preserve">amgylcheddol, economaidd a diwylliannol Abertawe. Bydd yr amcan hwn yn cyfrannu at y </w:t>
      </w:r>
      <w:r w:rsidR="00C351AA" w:rsidRPr="00EA00BE">
        <w:rPr>
          <w:rFonts w:ascii="Arial" w:eastAsia="Calibri" w:hAnsi="Arial" w:cs="Arial"/>
          <w:sz w:val="28"/>
          <w:szCs w:val="28"/>
          <w:lang w:val="cy-GB"/>
        </w:rPr>
        <w:t>nodau llesiant</w:t>
      </w:r>
      <w:r w:rsidRPr="00EA00BE">
        <w:rPr>
          <w:rFonts w:ascii="Arial" w:eastAsia="Calibri" w:hAnsi="Arial" w:cs="Arial"/>
          <w:sz w:val="28"/>
          <w:szCs w:val="28"/>
          <w:lang w:val="cy-GB"/>
        </w:rPr>
        <w:t xml:space="preserve"> drwy ganolbwyntio ar adeiladu Abertawe fwy llewyrchus, cyfartal, cyfrifol ar lefel fyd-eang, </w:t>
      </w:r>
      <w:proofErr w:type="spellStart"/>
      <w:r w:rsidRPr="00EA00BE">
        <w:rPr>
          <w:rFonts w:ascii="Arial" w:eastAsia="Calibri" w:hAnsi="Arial" w:cs="Arial"/>
          <w:sz w:val="28"/>
          <w:szCs w:val="28"/>
          <w:lang w:val="cy-GB"/>
        </w:rPr>
        <w:t>iachach</w:t>
      </w:r>
      <w:proofErr w:type="spellEnd"/>
      <w:r w:rsidRPr="00EA00BE">
        <w:rPr>
          <w:rFonts w:ascii="Arial" w:eastAsia="Calibri" w:hAnsi="Arial" w:cs="Arial"/>
          <w:sz w:val="28"/>
          <w:szCs w:val="28"/>
          <w:lang w:val="cy-GB"/>
        </w:rPr>
        <w:t>, cydnerth a chydlynol sy'n dathlu'n diwylliant amrywiol a bywiog.</w:t>
      </w:r>
    </w:p>
    <w:p w:rsidR="0056312E" w:rsidRPr="00EA00BE" w:rsidRDefault="0056312E" w:rsidP="0056312E">
      <w:pPr>
        <w:pStyle w:val="ListParagraph"/>
        <w:ind w:left="142"/>
        <w:rPr>
          <w:rFonts w:ascii="Arial" w:hAnsi="Arial" w:cs="Arial"/>
          <w:b/>
          <w:sz w:val="28"/>
          <w:szCs w:val="28"/>
        </w:rPr>
      </w:pPr>
    </w:p>
    <w:p w:rsidR="0056312E" w:rsidRPr="00EA00BE" w:rsidRDefault="0056312E" w:rsidP="0056312E">
      <w:pPr>
        <w:contextualSpacing/>
        <w:rPr>
          <w:rFonts w:ascii="Arial" w:eastAsia="Calibri" w:hAnsi="Arial" w:cs="Arial"/>
          <w:sz w:val="28"/>
          <w:szCs w:val="28"/>
        </w:rPr>
      </w:pPr>
      <w:r w:rsidRPr="00EA00BE">
        <w:rPr>
          <w:rFonts w:ascii="Arial" w:eastAsia="Calibri" w:hAnsi="Arial" w:cs="Arial"/>
          <w:sz w:val="28"/>
          <w:szCs w:val="28"/>
          <w:lang w:val="cy-GB"/>
        </w:rPr>
        <w:t>Dangosir y cylch sydd wedi'i rannu'n saith rhan gyfartal ar y dudalen flaen i ddangos saith nod lles</w:t>
      </w:r>
      <w:r w:rsidR="001C5D87" w:rsidRPr="00EA00BE">
        <w:rPr>
          <w:rFonts w:ascii="Arial" w:eastAsia="Calibri" w:hAnsi="Arial" w:cs="Arial"/>
          <w:sz w:val="28"/>
          <w:szCs w:val="28"/>
          <w:lang w:val="cy-GB"/>
        </w:rPr>
        <w:t>iant</w:t>
      </w:r>
      <w:r w:rsidRPr="00EA00BE">
        <w:rPr>
          <w:rFonts w:ascii="Arial" w:eastAsia="Calibri" w:hAnsi="Arial" w:cs="Arial"/>
          <w:sz w:val="28"/>
          <w:szCs w:val="28"/>
          <w:lang w:val="cy-GB"/>
        </w:rPr>
        <w:t xml:space="preserve"> y Bwrdd Gwasanaethau Cyhoeddus eto. Y tro hwn, mae pob rhan wedi'i thicio. Mae rhannau sy'n dangos Abertawe lewyrchus, Abertawe gydnerth, Abertawe </w:t>
      </w:r>
      <w:proofErr w:type="spellStart"/>
      <w:r w:rsidRPr="00EA00BE">
        <w:rPr>
          <w:rFonts w:ascii="Arial" w:eastAsia="Calibri" w:hAnsi="Arial" w:cs="Arial"/>
          <w:sz w:val="28"/>
          <w:szCs w:val="28"/>
          <w:lang w:val="cy-GB"/>
        </w:rPr>
        <w:t>iachach</w:t>
      </w:r>
      <w:proofErr w:type="spellEnd"/>
      <w:r w:rsidRPr="00EA00BE">
        <w:rPr>
          <w:rFonts w:ascii="Arial" w:eastAsia="Calibri" w:hAnsi="Arial" w:cs="Arial"/>
          <w:sz w:val="28"/>
          <w:szCs w:val="28"/>
          <w:lang w:val="cy-GB"/>
        </w:rPr>
        <w:t xml:space="preserve">, Abertawe sy'n fwy cyfartal ac Abertawe sy'n fwy cyfrifol ar lefel fyd-eang wedi'u ticio fel a welir ar y dudalen flaen. Abertawe lewyrchus, Abertawe gydnerth, Abertawe </w:t>
      </w:r>
      <w:proofErr w:type="spellStart"/>
      <w:r w:rsidRPr="00EA00BE">
        <w:rPr>
          <w:rFonts w:ascii="Arial" w:eastAsia="Calibri" w:hAnsi="Arial" w:cs="Arial"/>
          <w:sz w:val="28"/>
          <w:szCs w:val="28"/>
          <w:lang w:val="cy-GB"/>
        </w:rPr>
        <w:t>iachach</w:t>
      </w:r>
      <w:proofErr w:type="spellEnd"/>
      <w:r w:rsidRPr="00EA00BE">
        <w:rPr>
          <w:rFonts w:ascii="Arial" w:eastAsia="Calibri" w:hAnsi="Arial" w:cs="Arial"/>
          <w:sz w:val="28"/>
          <w:szCs w:val="28"/>
          <w:lang w:val="cy-GB"/>
        </w:rPr>
        <w:t xml:space="preserve">, Abertawe fwy cyfartal, Abertawe o gymunedau </w:t>
      </w:r>
      <w:proofErr w:type="spellStart"/>
      <w:r w:rsidRPr="00EA00BE">
        <w:rPr>
          <w:rFonts w:ascii="Arial" w:eastAsia="Calibri" w:hAnsi="Arial" w:cs="Arial"/>
          <w:sz w:val="28"/>
          <w:szCs w:val="28"/>
          <w:lang w:val="cy-GB"/>
        </w:rPr>
        <w:t>cydlynus</w:t>
      </w:r>
      <w:proofErr w:type="spellEnd"/>
      <w:r w:rsidRPr="00EA00BE">
        <w:rPr>
          <w:rFonts w:ascii="Arial" w:eastAsia="Calibri" w:hAnsi="Arial" w:cs="Arial"/>
          <w:sz w:val="28"/>
          <w:szCs w:val="28"/>
          <w:lang w:val="cy-GB"/>
        </w:rPr>
        <w:t xml:space="preserve">, Abertawe â diwylliant bywiog lle mae'r Gymraeg yn ffynnu ac Abertawe sy'n gyfrifol ar lefel fyd-eang.  </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Byddwn yn defnyddio'r p</w:t>
      </w:r>
      <w:bookmarkStart w:id="3" w:name="_Toc495930735"/>
      <w:r w:rsidR="001C5D87" w:rsidRPr="00EA00BE">
        <w:rPr>
          <w:rFonts w:ascii="Arial" w:hAnsi="Arial" w:cs="Arial"/>
          <w:sz w:val="28"/>
          <w:szCs w:val="28"/>
          <w:lang w:val="cy-GB"/>
        </w:rPr>
        <w:t xml:space="preserve">um ffordd o weithio i alluogi </w:t>
      </w:r>
      <w:r w:rsidRPr="00EA00BE">
        <w:rPr>
          <w:rFonts w:ascii="Arial" w:hAnsi="Arial" w:cs="Arial"/>
          <w:sz w:val="28"/>
          <w:szCs w:val="28"/>
          <w:lang w:val="cy-GB"/>
        </w:rPr>
        <w:t>cyflawni</w:t>
      </w:r>
      <w:r w:rsidR="001C5D87" w:rsidRPr="00EA00BE">
        <w:rPr>
          <w:rFonts w:ascii="Arial" w:hAnsi="Arial" w:cs="Arial"/>
          <w:sz w:val="28"/>
          <w:szCs w:val="28"/>
          <w:lang w:val="cy-GB"/>
        </w:rPr>
        <w:t>’r camau</w:t>
      </w:r>
      <w:r w:rsidRPr="00EA00BE">
        <w:rPr>
          <w:rFonts w:ascii="Arial" w:hAnsi="Arial" w:cs="Arial"/>
          <w:sz w:val="28"/>
          <w:szCs w:val="28"/>
          <w:lang w:val="cy-GB"/>
        </w:rPr>
        <w:t>: Atal: Cefnogi pobl i ddatblygu nerth, annibyniaeth a gwydnwch drwy gydol cwrs bywyd. Gweithlu rheng-flaen mwy integredig sy'n rhoi'r gefnogaeth iawn i bobl ar yr adeg iawn. Cynnwys: Datblygu dulliau cynnwys cadarn a</w:t>
      </w:r>
      <w:r w:rsidR="003F43F4" w:rsidRPr="00EA00BE">
        <w:rPr>
          <w:rFonts w:ascii="Arial" w:hAnsi="Arial" w:cs="Arial"/>
          <w:sz w:val="28"/>
          <w:szCs w:val="28"/>
          <w:lang w:val="cy-GB"/>
        </w:rPr>
        <w:t>c integredig</w:t>
      </w:r>
      <w:r w:rsidR="001C5D87" w:rsidRPr="00EA00BE">
        <w:rPr>
          <w:rFonts w:ascii="Arial" w:hAnsi="Arial" w:cs="Arial"/>
          <w:sz w:val="28"/>
          <w:szCs w:val="28"/>
          <w:lang w:val="cy-GB"/>
        </w:rPr>
        <w:t>.</w:t>
      </w:r>
      <w:r w:rsidR="003F43F4" w:rsidRPr="00EA00BE">
        <w:rPr>
          <w:rFonts w:ascii="Arial" w:hAnsi="Arial" w:cs="Arial"/>
          <w:sz w:val="28"/>
          <w:szCs w:val="28"/>
          <w:lang w:val="cy-GB"/>
        </w:rPr>
        <w:t xml:space="preserve"> Cydweithio: Rhannu </w:t>
      </w:r>
      <w:r w:rsidRPr="00EA00BE">
        <w:rPr>
          <w:rFonts w:ascii="Arial" w:hAnsi="Arial" w:cs="Arial"/>
          <w:sz w:val="28"/>
          <w:szCs w:val="28"/>
          <w:lang w:val="cy-GB"/>
        </w:rPr>
        <w:t xml:space="preserve">arfer gorau, </w:t>
      </w:r>
      <w:r w:rsidRPr="00EA00BE">
        <w:rPr>
          <w:rFonts w:ascii="Arial" w:hAnsi="Arial" w:cs="Arial"/>
          <w:sz w:val="28"/>
          <w:szCs w:val="28"/>
          <w:lang w:val="cy-GB"/>
        </w:rPr>
        <w:lastRenderedPageBreak/>
        <w:t xml:space="preserve">sgiliau a phrofiad a meddu ar gryfder ar y cyd er mwyn mynd i'r afael â materion allweddol, Tymor hir: Ymyriadau cynnar i </w:t>
      </w:r>
      <w:proofErr w:type="spellStart"/>
      <w:r w:rsidRPr="00EA00BE">
        <w:rPr>
          <w:rFonts w:ascii="Arial" w:hAnsi="Arial" w:cs="Arial"/>
          <w:sz w:val="28"/>
          <w:szCs w:val="28"/>
          <w:lang w:val="cy-GB"/>
        </w:rPr>
        <w:t>fwyafu</w:t>
      </w:r>
      <w:proofErr w:type="spellEnd"/>
      <w:r w:rsidRPr="00EA00BE">
        <w:rPr>
          <w:rFonts w:ascii="Arial" w:hAnsi="Arial" w:cs="Arial"/>
          <w:sz w:val="28"/>
          <w:szCs w:val="28"/>
          <w:lang w:val="cy-GB"/>
        </w:rPr>
        <w:t xml:space="preserve"> iechyd a lles tymor hwy</w:t>
      </w:r>
    </w:p>
    <w:p w:rsidR="0056312E" w:rsidRPr="00EA00BE" w:rsidRDefault="0056312E" w:rsidP="0056312E">
      <w:pPr>
        <w:pStyle w:val="Heading1"/>
      </w:pPr>
      <w:r w:rsidRPr="00EA00BE">
        <w:rPr>
          <w:lang w:val="cy-GB"/>
        </w:rPr>
        <w:t>Rhannu dros Abertawe - Gweithredu Trawsbynciol er mwyn Newid</w:t>
      </w:r>
    </w:p>
    <w:p w:rsidR="0056312E" w:rsidRPr="00EA00BE" w:rsidRDefault="0056312E" w:rsidP="0056312E">
      <w:pPr>
        <w:rPr>
          <w:rFonts w:ascii="Arial" w:hAnsi="Arial" w:cs="Arial"/>
          <w:sz w:val="28"/>
          <w:szCs w:val="28"/>
        </w:rPr>
      </w:pPr>
      <w:r w:rsidRPr="00EA00BE">
        <w:rPr>
          <w:rFonts w:ascii="Arial" w:hAnsi="Arial" w:cs="Arial"/>
          <w:sz w:val="28"/>
          <w:szCs w:val="28"/>
          <w:lang w:val="cy-GB"/>
        </w:rPr>
        <w:t>Mae 'Rhannu dros Abertawe' yn ymagwedd sy'n canolbwyntio ar sut gall Partneriaid y Bwrdd Gwasanaethau Cyhoeddus weithio'n well gyda'i gi</w:t>
      </w:r>
      <w:r w:rsidR="001C5D87" w:rsidRPr="00EA00BE">
        <w:rPr>
          <w:rFonts w:ascii="Arial" w:hAnsi="Arial" w:cs="Arial"/>
          <w:sz w:val="28"/>
          <w:szCs w:val="28"/>
          <w:lang w:val="cy-GB"/>
        </w:rPr>
        <w:t xml:space="preserve">lydd i gyflawni ein hamcanion. </w:t>
      </w:r>
      <w:r w:rsidRPr="00EA00BE">
        <w:rPr>
          <w:rFonts w:ascii="Arial" w:hAnsi="Arial" w:cs="Arial"/>
          <w:sz w:val="28"/>
          <w:szCs w:val="28"/>
          <w:lang w:val="cy-GB"/>
        </w:rPr>
        <w:t xml:space="preserve">Mae hyn yn golygu deall sut gallwn ddefnyddio'n tir, ein hadeiladau, sgiliau pobl, cyfathrebu a gwybodaeth yn fwy effeithiol gyda'n gilydd a gwneud i bob cyswllt gyfrif. Bydd hyn yn ein galluogi i roi pum ffordd o weithio Deddf Llesiant Cenedlaethau'r Dyfodol </w:t>
      </w:r>
      <w:r w:rsidR="00B71421">
        <w:rPr>
          <w:rFonts w:ascii="Arial" w:hAnsi="Arial" w:cs="Arial"/>
          <w:sz w:val="28"/>
          <w:szCs w:val="28"/>
          <w:lang w:val="cy-GB"/>
        </w:rPr>
        <w:t>(Cymru)</w:t>
      </w:r>
      <w:r w:rsidR="001C5D87" w:rsidRPr="00EA00BE">
        <w:rPr>
          <w:rFonts w:ascii="Arial" w:hAnsi="Arial" w:cs="Arial"/>
          <w:sz w:val="28"/>
          <w:szCs w:val="28"/>
          <w:lang w:val="cy-GB"/>
        </w:rPr>
        <w:t xml:space="preserve"> </w:t>
      </w:r>
      <w:r w:rsidRPr="00EA00BE">
        <w:rPr>
          <w:rFonts w:ascii="Arial" w:hAnsi="Arial" w:cs="Arial"/>
          <w:sz w:val="28"/>
          <w:szCs w:val="28"/>
          <w:lang w:val="cy-GB"/>
        </w:rPr>
        <w:t>ar waith yn y ffordd orau.</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iCs/>
          <w:sz w:val="28"/>
          <w:szCs w:val="28"/>
          <w:lang w:val="cy-GB"/>
        </w:rPr>
      </w:pPr>
      <w:r w:rsidRPr="00EA00BE">
        <w:rPr>
          <w:rFonts w:ascii="Arial" w:hAnsi="Arial" w:cs="Arial"/>
          <w:iCs/>
          <w:sz w:val="28"/>
          <w:szCs w:val="28"/>
          <w:lang w:val="cy-GB"/>
        </w:rPr>
        <w:t xml:space="preserve">Ein hamcan erbyn 2040: Gweithio tuag at wasanaethau cyhoeddus integredig yn Abertawe drwy rannu adnoddau, asedau ac arbenigedd er mwyn datblygu iaith gyffredin a gwneud i bob cyswllt gyfrif i </w:t>
      </w:r>
      <w:proofErr w:type="spellStart"/>
      <w:r w:rsidRPr="00EA00BE">
        <w:rPr>
          <w:rFonts w:ascii="Arial" w:hAnsi="Arial" w:cs="Arial"/>
          <w:iCs/>
          <w:sz w:val="28"/>
          <w:szCs w:val="28"/>
          <w:lang w:val="cy-GB"/>
        </w:rPr>
        <w:t>fwyafu'r</w:t>
      </w:r>
      <w:proofErr w:type="spellEnd"/>
      <w:r w:rsidRPr="00EA00BE">
        <w:rPr>
          <w:rFonts w:ascii="Arial" w:hAnsi="Arial" w:cs="Arial"/>
          <w:iCs/>
          <w:sz w:val="28"/>
          <w:szCs w:val="28"/>
          <w:lang w:val="cy-GB"/>
        </w:rPr>
        <w:t xml:space="preserve"> cyfraniadau at </w:t>
      </w:r>
      <w:r w:rsidR="00C351AA" w:rsidRPr="00EA00BE">
        <w:rPr>
          <w:rFonts w:ascii="Arial" w:hAnsi="Arial" w:cs="Arial"/>
          <w:iCs/>
          <w:sz w:val="28"/>
          <w:szCs w:val="28"/>
          <w:lang w:val="cy-GB"/>
        </w:rPr>
        <w:t>nodau llesiant</w:t>
      </w:r>
      <w:r w:rsidRPr="00EA00BE">
        <w:rPr>
          <w:rFonts w:ascii="Arial" w:hAnsi="Arial" w:cs="Arial"/>
          <w:iCs/>
          <w:sz w:val="28"/>
          <w:szCs w:val="28"/>
          <w:lang w:val="cy-GB"/>
        </w:rPr>
        <w:t xml:space="preserve"> Abertawe. Camau i'w cymryd</w:t>
      </w:r>
      <w:r w:rsidR="008865B1" w:rsidRPr="00EA00BE">
        <w:rPr>
          <w:rFonts w:ascii="Arial" w:hAnsi="Arial" w:cs="Arial"/>
          <w:iCs/>
          <w:sz w:val="28"/>
          <w:szCs w:val="28"/>
          <w:lang w:val="cy-GB"/>
        </w:rPr>
        <w:t>:</w:t>
      </w:r>
    </w:p>
    <w:p w:rsidR="00034FCD" w:rsidRPr="00EA00BE" w:rsidRDefault="00034FCD" w:rsidP="0056312E">
      <w:pPr>
        <w:rPr>
          <w:rFonts w:ascii="Arial" w:hAnsi="Arial" w:cs="Arial"/>
          <w:iCs/>
          <w:sz w:val="28"/>
          <w:szCs w:val="28"/>
        </w:rPr>
      </w:pPr>
    </w:p>
    <w:p w:rsidR="0056312E" w:rsidRPr="00EA00BE" w:rsidRDefault="0056312E" w:rsidP="0056312E">
      <w:pPr>
        <w:pStyle w:val="ListParagraph"/>
        <w:numPr>
          <w:ilvl w:val="0"/>
          <w:numId w:val="15"/>
        </w:numPr>
        <w:rPr>
          <w:rFonts w:ascii="Arial" w:hAnsi="Arial" w:cs="Arial"/>
          <w:iCs/>
          <w:sz w:val="28"/>
          <w:szCs w:val="28"/>
        </w:rPr>
      </w:pPr>
      <w:r w:rsidRPr="00EA00BE">
        <w:rPr>
          <w:rFonts w:ascii="Arial" w:hAnsi="Arial" w:cs="Arial"/>
          <w:iCs/>
          <w:sz w:val="28"/>
          <w:szCs w:val="28"/>
          <w:lang w:val="cy-GB"/>
        </w:rPr>
        <w:t>Deall blaenoriaethau a chyd-destun ein gilydd. Yn y tymor byr (llai na 3 blynedd)</w:t>
      </w:r>
      <w:r w:rsidR="00A436AB" w:rsidRPr="00EA00BE">
        <w:rPr>
          <w:rFonts w:ascii="Arial" w:hAnsi="Arial" w:cs="Arial"/>
          <w:iCs/>
          <w:sz w:val="28"/>
          <w:szCs w:val="28"/>
          <w:lang w:val="cy-GB"/>
        </w:rPr>
        <w:t xml:space="preserve"> -</w:t>
      </w:r>
      <w:r w:rsidRPr="00EA00BE">
        <w:rPr>
          <w:rFonts w:ascii="Arial" w:hAnsi="Arial" w:cs="Arial"/>
          <w:iCs/>
          <w:sz w:val="28"/>
          <w:szCs w:val="28"/>
          <w:lang w:val="cy-GB"/>
        </w:rPr>
        <w:t xml:space="preserve"> Cwblhau rhaglen o 'gerdded yn ein 'sgidiau' ar gyfer holl bartneriaid grŵp craidd y BGC. Archwilio ymagweddau ar y cyd at gaffael cyfrifol</w:t>
      </w:r>
      <w:r w:rsidR="001C5D87" w:rsidRPr="00EA00BE">
        <w:rPr>
          <w:rFonts w:ascii="Arial" w:hAnsi="Arial" w:cs="Arial"/>
          <w:iCs/>
          <w:sz w:val="28"/>
          <w:szCs w:val="28"/>
          <w:lang w:val="cy-GB"/>
        </w:rPr>
        <w:t>.</w:t>
      </w:r>
      <w:r w:rsidR="008865B1" w:rsidRPr="00EA00BE">
        <w:rPr>
          <w:rFonts w:ascii="Arial" w:hAnsi="Arial" w:cs="Arial"/>
          <w:iCs/>
          <w:sz w:val="28"/>
          <w:szCs w:val="28"/>
          <w:lang w:val="cy-GB"/>
        </w:rPr>
        <w:t xml:space="preserve"> Tymor canolig (4 i 9 mlynedd). </w:t>
      </w:r>
      <w:r w:rsidRPr="00EA00BE">
        <w:rPr>
          <w:rFonts w:ascii="Arial" w:hAnsi="Arial" w:cs="Arial"/>
          <w:iCs/>
          <w:sz w:val="28"/>
          <w:szCs w:val="28"/>
          <w:lang w:val="cy-GB"/>
        </w:rPr>
        <w:t>Dealltwriaeth gref o fusnes ac ymagwedd ddi-fwlch at gyflwyno gwasanaethau, gyda symiau cynyddol o weithio rhanbarthol</w:t>
      </w:r>
      <w:r w:rsidR="00A436AB" w:rsidRPr="00EA00BE">
        <w:rPr>
          <w:rFonts w:ascii="Arial" w:hAnsi="Arial" w:cs="Arial"/>
          <w:iCs/>
          <w:sz w:val="28"/>
          <w:szCs w:val="28"/>
          <w:lang w:val="cy-GB"/>
        </w:rPr>
        <w:t>.</w:t>
      </w:r>
      <w:r w:rsidR="008865B1" w:rsidRPr="00EA00BE">
        <w:rPr>
          <w:rFonts w:ascii="Arial" w:hAnsi="Arial" w:cs="Arial"/>
          <w:iCs/>
          <w:sz w:val="28"/>
          <w:szCs w:val="28"/>
          <w:lang w:val="cy-GB"/>
        </w:rPr>
        <w:t xml:space="preserve"> Tymor hir (10 i 25 mlynedd). </w:t>
      </w:r>
      <w:r w:rsidRPr="00EA00BE">
        <w:rPr>
          <w:rFonts w:ascii="Arial" w:hAnsi="Arial" w:cs="Arial"/>
          <w:iCs/>
          <w:sz w:val="28"/>
          <w:szCs w:val="28"/>
          <w:lang w:val="cy-GB"/>
        </w:rPr>
        <w:t>Mae sefydliadau'n deall busnesau ei gilydd yn llawn ac yn gallu gweithredu ar y cyd yn rheolaidd.</w:t>
      </w:r>
    </w:p>
    <w:p w:rsidR="0056312E" w:rsidRPr="00EA00BE" w:rsidRDefault="0056312E" w:rsidP="0056312E">
      <w:pPr>
        <w:pStyle w:val="ListParagraph"/>
        <w:rPr>
          <w:rFonts w:ascii="Arial" w:hAnsi="Arial" w:cs="Arial"/>
          <w:iCs/>
          <w:sz w:val="28"/>
          <w:szCs w:val="28"/>
        </w:rPr>
      </w:pPr>
    </w:p>
    <w:p w:rsidR="0056312E" w:rsidRPr="00EA00BE" w:rsidRDefault="0056312E" w:rsidP="0056312E">
      <w:pPr>
        <w:pStyle w:val="ListParagraph"/>
        <w:numPr>
          <w:ilvl w:val="0"/>
          <w:numId w:val="15"/>
        </w:numPr>
        <w:rPr>
          <w:rFonts w:ascii="Arial" w:hAnsi="Arial" w:cs="Arial"/>
          <w:iCs/>
          <w:sz w:val="28"/>
          <w:szCs w:val="28"/>
        </w:rPr>
      </w:pPr>
      <w:r w:rsidRPr="00EA00BE">
        <w:rPr>
          <w:rFonts w:ascii="Arial" w:hAnsi="Arial" w:cs="Arial"/>
          <w:iCs/>
          <w:sz w:val="28"/>
          <w:szCs w:val="28"/>
          <w:lang w:val="cy-GB"/>
        </w:rPr>
        <w:t xml:space="preserve">Ystadau ffisegol (a/neu asedau). Yn </w:t>
      </w:r>
      <w:r w:rsidR="008865B1" w:rsidRPr="00EA00BE">
        <w:rPr>
          <w:rFonts w:ascii="Arial" w:hAnsi="Arial" w:cs="Arial"/>
          <w:iCs/>
          <w:sz w:val="28"/>
          <w:szCs w:val="28"/>
          <w:lang w:val="cy-GB"/>
        </w:rPr>
        <w:t xml:space="preserve">y tymor byr (llai na 3 blynedd). </w:t>
      </w:r>
      <w:r w:rsidRPr="00EA00BE">
        <w:rPr>
          <w:rFonts w:ascii="Arial" w:hAnsi="Arial" w:cs="Arial"/>
          <w:iCs/>
          <w:sz w:val="28"/>
          <w:szCs w:val="28"/>
          <w:lang w:val="cy-GB"/>
        </w:rPr>
        <w:t>Cymryd rhan mewn adolygiad ffurfiol o asedau a/neu wasanaethau mewn ardaloedd canolfannau cymunedol peilot a mentrau eraill</w:t>
      </w:r>
      <w:r w:rsidR="00A436AB" w:rsidRPr="00EA00BE">
        <w:rPr>
          <w:rFonts w:ascii="Arial" w:hAnsi="Arial" w:cs="Arial"/>
          <w:iCs/>
          <w:sz w:val="28"/>
          <w:szCs w:val="28"/>
          <w:lang w:val="cy-GB"/>
        </w:rPr>
        <w:t xml:space="preserve">. </w:t>
      </w:r>
      <w:r w:rsidR="008865B1" w:rsidRPr="00EA00BE">
        <w:rPr>
          <w:rFonts w:ascii="Arial" w:hAnsi="Arial" w:cs="Arial"/>
          <w:iCs/>
          <w:sz w:val="28"/>
          <w:szCs w:val="28"/>
          <w:lang w:val="cy-GB"/>
        </w:rPr>
        <w:t xml:space="preserve">Tymor canolig (4 i 9 mlynedd). </w:t>
      </w:r>
      <w:r w:rsidRPr="00EA00BE">
        <w:rPr>
          <w:rFonts w:ascii="Arial" w:hAnsi="Arial" w:cs="Arial"/>
          <w:iCs/>
          <w:sz w:val="28"/>
          <w:szCs w:val="28"/>
          <w:lang w:val="cy-GB"/>
        </w:rPr>
        <w:t>Gwerthu asedau ar y cyd a buddsoddi ynddynt ac ystyried effaith gweithio rhanbarthol er mwyn gwireddu uchafswm gwerth ased</w:t>
      </w:r>
      <w:r w:rsidR="008865B1" w:rsidRPr="00EA00BE">
        <w:rPr>
          <w:rFonts w:ascii="Arial" w:hAnsi="Arial" w:cs="Arial"/>
          <w:iCs/>
          <w:sz w:val="28"/>
          <w:szCs w:val="28"/>
          <w:lang w:val="cy-GB"/>
        </w:rPr>
        <w:t xml:space="preserve">au. Tymor hir (10 i 25 mlynedd). </w:t>
      </w:r>
      <w:r w:rsidRPr="00EA00BE">
        <w:rPr>
          <w:rFonts w:ascii="Arial" w:hAnsi="Arial" w:cs="Arial"/>
          <w:iCs/>
          <w:sz w:val="28"/>
          <w:szCs w:val="28"/>
          <w:lang w:val="cy-GB"/>
        </w:rPr>
        <w:t>Rhannu'r defnydd o asedau ffisegol yn ôl yr arfer</w:t>
      </w:r>
      <w:r w:rsidR="00A436AB" w:rsidRPr="00EA00BE">
        <w:rPr>
          <w:rFonts w:ascii="Arial" w:hAnsi="Arial" w:cs="Arial"/>
          <w:iCs/>
          <w:sz w:val="28"/>
          <w:szCs w:val="28"/>
          <w:lang w:val="cy-GB"/>
        </w:rPr>
        <w:t>.</w:t>
      </w:r>
    </w:p>
    <w:p w:rsidR="0056312E" w:rsidRPr="00EA00BE" w:rsidRDefault="0056312E" w:rsidP="0056312E">
      <w:pPr>
        <w:rPr>
          <w:rFonts w:ascii="Arial" w:hAnsi="Arial" w:cs="Arial"/>
          <w:iCs/>
          <w:sz w:val="28"/>
          <w:szCs w:val="28"/>
        </w:rPr>
      </w:pPr>
    </w:p>
    <w:p w:rsidR="0056312E" w:rsidRPr="00EA00BE" w:rsidRDefault="0056312E" w:rsidP="0056312E">
      <w:pPr>
        <w:pStyle w:val="ListParagraph"/>
        <w:numPr>
          <w:ilvl w:val="0"/>
          <w:numId w:val="15"/>
        </w:numPr>
        <w:rPr>
          <w:rFonts w:ascii="Arial" w:hAnsi="Arial" w:cs="Arial"/>
          <w:iCs/>
          <w:sz w:val="28"/>
          <w:szCs w:val="28"/>
        </w:rPr>
      </w:pPr>
      <w:r w:rsidRPr="00EA00BE">
        <w:rPr>
          <w:rFonts w:ascii="Arial" w:hAnsi="Arial" w:cs="Arial"/>
          <w:iCs/>
          <w:sz w:val="28"/>
          <w:szCs w:val="28"/>
          <w:lang w:val="cy-GB"/>
        </w:rPr>
        <w:t>Cyd-gynhyrchu a chynnwys. Yn y tymor b</w:t>
      </w:r>
      <w:r w:rsidR="008865B1" w:rsidRPr="00EA00BE">
        <w:rPr>
          <w:rFonts w:ascii="Arial" w:hAnsi="Arial" w:cs="Arial"/>
          <w:iCs/>
          <w:sz w:val="28"/>
          <w:szCs w:val="28"/>
          <w:lang w:val="cy-GB"/>
        </w:rPr>
        <w:t xml:space="preserve">yr (llai na 3 blynedd). </w:t>
      </w:r>
      <w:r w:rsidRPr="00EA00BE">
        <w:rPr>
          <w:rFonts w:ascii="Arial" w:hAnsi="Arial" w:cs="Arial"/>
          <w:iCs/>
          <w:sz w:val="28"/>
          <w:szCs w:val="28"/>
          <w:lang w:val="cy-GB"/>
        </w:rPr>
        <w:t>Datblygu dysgu ar y cyd a safoni a gwella prosesau presennol</w:t>
      </w:r>
      <w:r w:rsidR="00A436AB" w:rsidRPr="00EA00BE">
        <w:rPr>
          <w:rFonts w:ascii="Arial" w:hAnsi="Arial" w:cs="Arial"/>
          <w:iCs/>
          <w:sz w:val="28"/>
          <w:szCs w:val="28"/>
          <w:lang w:val="cy-GB"/>
        </w:rPr>
        <w:t>.</w:t>
      </w:r>
      <w:r w:rsidR="001C5D87" w:rsidRPr="00EA00BE">
        <w:rPr>
          <w:rFonts w:ascii="Arial" w:hAnsi="Arial" w:cs="Arial"/>
          <w:iCs/>
          <w:sz w:val="28"/>
          <w:szCs w:val="28"/>
          <w:lang w:val="cy-GB"/>
        </w:rPr>
        <w:t xml:space="preserve"> </w:t>
      </w:r>
      <w:r w:rsidR="008865B1" w:rsidRPr="00EA00BE">
        <w:rPr>
          <w:rFonts w:ascii="Arial" w:hAnsi="Arial" w:cs="Arial"/>
          <w:iCs/>
          <w:sz w:val="28"/>
          <w:szCs w:val="28"/>
          <w:lang w:val="cy-GB"/>
        </w:rPr>
        <w:t xml:space="preserve">Tymor canolig (4 i 9 mlynedd). </w:t>
      </w:r>
      <w:r w:rsidRPr="00EA00BE">
        <w:rPr>
          <w:rFonts w:ascii="Arial" w:hAnsi="Arial" w:cs="Arial"/>
          <w:iCs/>
          <w:sz w:val="28"/>
          <w:szCs w:val="28"/>
          <w:lang w:val="cy-GB"/>
        </w:rPr>
        <w:t>Un broses gytunedig ar gyfer cyd-gynhyrchu a chynnwys</w:t>
      </w:r>
      <w:r w:rsidR="00A436AB" w:rsidRPr="00EA00BE">
        <w:rPr>
          <w:rFonts w:ascii="Arial" w:hAnsi="Arial" w:cs="Arial"/>
          <w:iCs/>
          <w:sz w:val="28"/>
          <w:szCs w:val="28"/>
          <w:lang w:val="cy-GB"/>
        </w:rPr>
        <w:t>.</w:t>
      </w:r>
      <w:r w:rsidR="008865B1" w:rsidRPr="00EA00BE">
        <w:rPr>
          <w:rFonts w:ascii="Arial" w:hAnsi="Arial" w:cs="Arial"/>
          <w:iCs/>
          <w:sz w:val="28"/>
          <w:szCs w:val="28"/>
          <w:lang w:val="cy-GB"/>
        </w:rPr>
        <w:t xml:space="preserve">  </w:t>
      </w:r>
      <w:r w:rsidR="008865B1" w:rsidRPr="00EA00BE">
        <w:rPr>
          <w:rFonts w:ascii="Arial" w:hAnsi="Arial" w:cs="Arial"/>
          <w:iCs/>
          <w:sz w:val="28"/>
          <w:szCs w:val="28"/>
          <w:lang w:val="cy-GB"/>
        </w:rPr>
        <w:lastRenderedPageBreak/>
        <w:t xml:space="preserve">Tymor hir (10 i 25 mlynedd). </w:t>
      </w:r>
      <w:r w:rsidRPr="00EA00BE">
        <w:rPr>
          <w:rFonts w:ascii="Arial" w:hAnsi="Arial" w:cs="Arial"/>
          <w:iCs/>
          <w:sz w:val="28"/>
          <w:szCs w:val="28"/>
          <w:lang w:val="cy-GB"/>
        </w:rPr>
        <w:t>Bydd dinasyddion yn ymwneud yn rheolaidd â thrafodaethau polisi a strategol i ddylanwadu ar gyflwyno a gwell gwydnwch.</w:t>
      </w:r>
    </w:p>
    <w:p w:rsidR="0056312E" w:rsidRPr="00EA00BE" w:rsidRDefault="0056312E" w:rsidP="0056312E">
      <w:pPr>
        <w:pStyle w:val="ListParagraph"/>
        <w:rPr>
          <w:rFonts w:ascii="Arial" w:hAnsi="Arial" w:cs="Arial"/>
          <w:iCs/>
          <w:sz w:val="28"/>
          <w:szCs w:val="28"/>
        </w:rPr>
      </w:pPr>
    </w:p>
    <w:p w:rsidR="0056312E" w:rsidRPr="00EA00BE" w:rsidRDefault="0056312E" w:rsidP="0056312E">
      <w:pPr>
        <w:pStyle w:val="ListParagraph"/>
        <w:numPr>
          <w:ilvl w:val="0"/>
          <w:numId w:val="15"/>
        </w:numPr>
        <w:rPr>
          <w:rFonts w:ascii="Arial" w:hAnsi="Arial" w:cs="Arial"/>
          <w:iCs/>
          <w:sz w:val="28"/>
          <w:szCs w:val="28"/>
        </w:rPr>
      </w:pPr>
      <w:r w:rsidRPr="00EA00BE">
        <w:rPr>
          <w:rFonts w:ascii="Arial" w:hAnsi="Arial" w:cs="Arial"/>
          <w:iCs/>
          <w:sz w:val="28"/>
          <w:szCs w:val="28"/>
          <w:lang w:val="cy-GB"/>
        </w:rPr>
        <w:t>Datblygu pobl a ffyrdd o weithio. Yn y tymor byr (llai na 3 blynedd)</w:t>
      </w:r>
      <w:r w:rsidR="008865B1" w:rsidRPr="00EA00BE">
        <w:rPr>
          <w:rFonts w:ascii="Arial" w:hAnsi="Arial" w:cs="Arial"/>
          <w:iCs/>
          <w:sz w:val="28"/>
          <w:szCs w:val="28"/>
          <w:lang w:val="cy-GB"/>
        </w:rPr>
        <w:t xml:space="preserve">. </w:t>
      </w:r>
      <w:r w:rsidRPr="00EA00BE">
        <w:rPr>
          <w:rFonts w:ascii="Arial" w:hAnsi="Arial" w:cs="Arial"/>
          <w:iCs/>
          <w:sz w:val="28"/>
          <w:szCs w:val="28"/>
          <w:lang w:val="cy-GB"/>
        </w:rPr>
        <w:t>Cydlynu cynllun ar gyfer ardaloedd o gyflwyno ar y cyd. Datblygu iaith syml, gyffredin. Tymor canolig (4 i 9 mlynedd)</w:t>
      </w:r>
      <w:r w:rsidR="008865B1" w:rsidRPr="00EA00BE">
        <w:rPr>
          <w:rFonts w:ascii="Arial" w:hAnsi="Arial" w:cs="Arial"/>
          <w:iCs/>
          <w:sz w:val="28"/>
          <w:szCs w:val="28"/>
          <w:lang w:val="cy-GB"/>
        </w:rPr>
        <w:t xml:space="preserve">. </w:t>
      </w:r>
      <w:r w:rsidRPr="00EA00BE">
        <w:rPr>
          <w:rFonts w:ascii="Arial" w:hAnsi="Arial" w:cs="Arial"/>
          <w:iCs/>
          <w:sz w:val="28"/>
          <w:szCs w:val="28"/>
          <w:lang w:val="cy-GB"/>
        </w:rPr>
        <w:t>Nodi rolau a thimau i weithio'n gynyddol ar draws sefyd</w:t>
      </w:r>
      <w:r w:rsidR="00A436AB" w:rsidRPr="00EA00BE">
        <w:rPr>
          <w:rFonts w:ascii="Arial" w:hAnsi="Arial" w:cs="Arial"/>
          <w:iCs/>
          <w:sz w:val="28"/>
          <w:szCs w:val="28"/>
          <w:lang w:val="cy-GB"/>
        </w:rPr>
        <w:t>liadau neu ddisgyblaetha</w:t>
      </w:r>
      <w:r w:rsidR="008865B1" w:rsidRPr="00EA00BE">
        <w:rPr>
          <w:rFonts w:ascii="Arial" w:hAnsi="Arial" w:cs="Arial"/>
          <w:iCs/>
          <w:sz w:val="28"/>
          <w:szCs w:val="28"/>
          <w:lang w:val="cy-GB"/>
        </w:rPr>
        <w:t>u</w:t>
      </w:r>
      <w:r w:rsidR="00A436AB" w:rsidRPr="00EA00BE">
        <w:rPr>
          <w:rFonts w:ascii="Arial" w:hAnsi="Arial" w:cs="Arial"/>
          <w:iCs/>
          <w:sz w:val="28"/>
          <w:szCs w:val="28"/>
          <w:lang w:val="cy-GB"/>
        </w:rPr>
        <w:t xml:space="preserve">. </w:t>
      </w:r>
      <w:r w:rsidRPr="00EA00BE">
        <w:rPr>
          <w:rFonts w:ascii="Arial" w:hAnsi="Arial" w:cs="Arial"/>
          <w:iCs/>
          <w:sz w:val="28"/>
          <w:szCs w:val="28"/>
          <w:lang w:val="cy-GB"/>
        </w:rPr>
        <w:t>Tymor hir (10 i 25 mlynedd)</w:t>
      </w:r>
      <w:r w:rsidR="008865B1" w:rsidRPr="00EA00BE">
        <w:rPr>
          <w:rFonts w:ascii="Arial" w:hAnsi="Arial" w:cs="Arial"/>
          <w:iCs/>
          <w:sz w:val="28"/>
          <w:szCs w:val="28"/>
          <w:lang w:val="cy-GB"/>
        </w:rPr>
        <w:t xml:space="preserve">. </w:t>
      </w:r>
      <w:r w:rsidRPr="00EA00BE">
        <w:rPr>
          <w:rFonts w:ascii="Arial" w:hAnsi="Arial" w:cs="Arial"/>
          <w:iCs/>
          <w:sz w:val="28"/>
          <w:szCs w:val="28"/>
          <w:lang w:val="cy-GB"/>
        </w:rPr>
        <w:t>Timau amlddisgyblaeth yw ffordd Abertawe o weithio</w:t>
      </w:r>
    </w:p>
    <w:p w:rsidR="0056312E" w:rsidRPr="00EA00BE" w:rsidRDefault="0056312E" w:rsidP="0056312E">
      <w:pPr>
        <w:rPr>
          <w:rFonts w:ascii="Arial" w:hAnsi="Arial" w:cs="Arial"/>
          <w:iCs/>
          <w:sz w:val="28"/>
          <w:szCs w:val="28"/>
        </w:rPr>
      </w:pPr>
    </w:p>
    <w:p w:rsidR="0056312E" w:rsidRPr="00EA00BE" w:rsidRDefault="0056312E" w:rsidP="0056312E">
      <w:pPr>
        <w:pStyle w:val="ListParagraph"/>
        <w:numPr>
          <w:ilvl w:val="0"/>
          <w:numId w:val="15"/>
        </w:numPr>
        <w:rPr>
          <w:rFonts w:ascii="Arial" w:hAnsi="Arial" w:cs="Arial"/>
          <w:iCs/>
          <w:sz w:val="28"/>
          <w:szCs w:val="28"/>
        </w:rPr>
      </w:pPr>
      <w:r w:rsidRPr="00EA00BE">
        <w:rPr>
          <w:rFonts w:ascii="Arial" w:hAnsi="Arial" w:cs="Arial"/>
          <w:iCs/>
          <w:sz w:val="28"/>
          <w:szCs w:val="28"/>
          <w:lang w:val="cy-GB"/>
        </w:rPr>
        <w:t xml:space="preserve">Datblygu </w:t>
      </w:r>
      <w:proofErr w:type="spellStart"/>
      <w:r w:rsidRPr="00EA00BE">
        <w:rPr>
          <w:rFonts w:ascii="Arial" w:hAnsi="Arial" w:cs="Arial"/>
          <w:iCs/>
          <w:sz w:val="28"/>
          <w:szCs w:val="28"/>
          <w:lang w:val="cy-GB"/>
        </w:rPr>
        <w:t>Abertawe</w:t>
      </w:r>
      <w:r w:rsidR="00CD27B4" w:rsidRPr="00EA00BE">
        <w:rPr>
          <w:rFonts w:ascii="Arial" w:hAnsi="Arial" w:cs="Arial"/>
          <w:iCs/>
          <w:sz w:val="28"/>
          <w:szCs w:val="28"/>
          <w:lang w:val="cy-GB"/>
        </w:rPr>
        <w:t>’n</w:t>
      </w:r>
      <w:proofErr w:type="spellEnd"/>
      <w:r w:rsidRPr="00EA00BE">
        <w:rPr>
          <w:rFonts w:ascii="Arial" w:hAnsi="Arial" w:cs="Arial"/>
          <w:iCs/>
          <w:sz w:val="28"/>
          <w:szCs w:val="28"/>
          <w:lang w:val="cy-GB"/>
        </w:rPr>
        <w:t xml:space="preserve"> D</w:t>
      </w:r>
      <w:r w:rsidR="00CD27B4" w:rsidRPr="00EA00BE">
        <w:rPr>
          <w:rFonts w:ascii="Arial" w:hAnsi="Arial" w:cs="Arial"/>
          <w:iCs/>
          <w:sz w:val="28"/>
          <w:szCs w:val="28"/>
          <w:lang w:val="cy-GB"/>
        </w:rPr>
        <w:t>d</w:t>
      </w:r>
      <w:r w:rsidRPr="00EA00BE">
        <w:rPr>
          <w:rFonts w:ascii="Arial" w:hAnsi="Arial" w:cs="Arial"/>
          <w:iCs/>
          <w:sz w:val="28"/>
          <w:szCs w:val="28"/>
          <w:lang w:val="cy-GB"/>
        </w:rPr>
        <w:t xml:space="preserve">inas Hawliau Dynol. Yn </w:t>
      </w:r>
      <w:r w:rsidR="008865B1" w:rsidRPr="00EA00BE">
        <w:rPr>
          <w:rFonts w:ascii="Arial" w:hAnsi="Arial" w:cs="Arial"/>
          <w:iCs/>
          <w:sz w:val="28"/>
          <w:szCs w:val="28"/>
          <w:lang w:val="cy-GB"/>
        </w:rPr>
        <w:t xml:space="preserve">y tymor byr (llai na 3 blynedd). </w:t>
      </w:r>
      <w:r w:rsidRPr="00EA00BE">
        <w:rPr>
          <w:rFonts w:ascii="Arial" w:hAnsi="Arial" w:cs="Arial"/>
          <w:iCs/>
          <w:sz w:val="28"/>
          <w:szCs w:val="28"/>
          <w:lang w:val="cy-GB"/>
        </w:rPr>
        <w:t>Diffinio'r hyn y mae'n ei olygu i Abertawe a chymryd camau cychwynnol, datblygu'r gwaith partneri</w:t>
      </w:r>
      <w:r w:rsidR="008865B1" w:rsidRPr="00EA00BE">
        <w:rPr>
          <w:rFonts w:ascii="Arial" w:hAnsi="Arial" w:cs="Arial"/>
          <w:iCs/>
          <w:sz w:val="28"/>
          <w:szCs w:val="28"/>
          <w:lang w:val="cy-GB"/>
        </w:rPr>
        <w:t xml:space="preserve">aeth presennol ynghylch hawliau </w:t>
      </w:r>
      <w:r w:rsidRPr="00EA00BE">
        <w:rPr>
          <w:rFonts w:ascii="Arial" w:hAnsi="Arial" w:cs="Arial"/>
          <w:iCs/>
          <w:sz w:val="28"/>
          <w:szCs w:val="28"/>
          <w:lang w:val="cy-GB"/>
        </w:rPr>
        <w:t>plant. Datblygu model aeddfedrwydd a phroses hunanasesu blynyddol er mwyn cael tystiolaeth o gynnydd a buddion. Bydd dinasyddion lleol yn cydnabod ac yn gwerthfawrogi'r ymagwedd Hawliau Dynol ac mae canlyniadau o'i mabwysiadu'n weladwy ac yn cael eu cydnabod</w:t>
      </w:r>
    </w:p>
    <w:p w:rsidR="0056312E" w:rsidRPr="00EA00BE" w:rsidRDefault="0056312E" w:rsidP="0056312E">
      <w:pPr>
        <w:rPr>
          <w:rFonts w:ascii="Arial" w:hAnsi="Arial" w:cs="Arial"/>
          <w:iCs/>
          <w:sz w:val="28"/>
          <w:szCs w:val="28"/>
        </w:rPr>
      </w:pPr>
    </w:p>
    <w:p w:rsidR="0056312E" w:rsidRPr="00EA00BE" w:rsidRDefault="0056312E" w:rsidP="0056312E">
      <w:pPr>
        <w:rPr>
          <w:rFonts w:ascii="Arial" w:hAnsi="Arial" w:cs="Arial"/>
          <w:iCs/>
          <w:sz w:val="28"/>
          <w:szCs w:val="28"/>
        </w:rPr>
      </w:pPr>
      <w:r w:rsidRPr="00EA00BE">
        <w:rPr>
          <w:rFonts w:ascii="Arial" w:hAnsi="Arial" w:cs="Arial"/>
          <w:iCs/>
          <w:sz w:val="28"/>
          <w:szCs w:val="28"/>
          <w:lang w:val="cy-GB"/>
        </w:rPr>
        <w:t>Ar ôl cwblhau Cynllun Lles Abertawe, byddwn yn adolygu trefniadau llywodraethu i sicrhau cyflwyno a goruchwylio effeithiol, ac yn nodi partneriaid arweiniol i fod yn atebol am gyflwyno.</w:t>
      </w:r>
    </w:p>
    <w:p w:rsidR="0056312E" w:rsidRPr="00EA00BE" w:rsidRDefault="0056312E" w:rsidP="0056312E">
      <w:pPr>
        <w:rPr>
          <w:rFonts w:ascii="Arial" w:hAnsi="Arial" w:cs="Arial"/>
          <w:iCs/>
          <w:sz w:val="28"/>
          <w:szCs w:val="28"/>
        </w:rPr>
      </w:pPr>
    </w:p>
    <w:p w:rsidR="0056312E" w:rsidRPr="00EA00BE" w:rsidRDefault="0056312E" w:rsidP="0056312E">
      <w:pPr>
        <w:rPr>
          <w:rFonts w:ascii="Arial" w:hAnsi="Arial" w:cs="Arial"/>
          <w:iCs/>
          <w:sz w:val="28"/>
          <w:szCs w:val="28"/>
        </w:rPr>
      </w:pPr>
    </w:p>
    <w:p w:rsidR="0056312E" w:rsidRPr="00EA00BE" w:rsidRDefault="0056312E" w:rsidP="0056312E">
      <w:pPr>
        <w:rPr>
          <w:rFonts w:ascii="Arial" w:hAnsi="Arial" w:cs="Arial"/>
          <w:iCs/>
          <w:sz w:val="28"/>
          <w:szCs w:val="28"/>
        </w:rPr>
      </w:pPr>
    </w:p>
    <w:p w:rsidR="0056312E" w:rsidRPr="00EA00BE" w:rsidRDefault="0056312E" w:rsidP="0056312E">
      <w:pPr>
        <w:rPr>
          <w:rFonts w:ascii="Arial" w:hAnsi="Arial" w:cs="Arial"/>
          <w:iCs/>
          <w:sz w:val="28"/>
          <w:szCs w:val="28"/>
        </w:rPr>
      </w:pPr>
    </w:p>
    <w:p w:rsidR="0056312E" w:rsidRPr="00EA00BE" w:rsidRDefault="0056312E" w:rsidP="0056312E">
      <w:pPr>
        <w:rPr>
          <w:rFonts w:ascii="Arial" w:hAnsi="Arial" w:cs="Arial"/>
          <w:iCs/>
          <w:sz w:val="28"/>
          <w:szCs w:val="28"/>
        </w:rPr>
      </w:pPr>
    </w:p>
    <w:p w:rsidR="0056312E" w:rsidRPr="00EA00BE" w:rsidRDefault="0056312E" w:rsidP="0056312E">
      <w:pPr>
        <w:rPr>
          <w:rFonts w:ascii="Arial" w:hAnsi="Arial" w:cs="Arial"/>
          <w:iCs/>
          <w:sz w:val="28"/>
          <w:szCs w:val="28"/>
        </w:rPr>
      </w:pPr>
    </w:p>
    <w:p w:rsidR="0056312E" w:rsidRPr="00EA00BE" w:rsidRDefault="0056312E" w:rsidP="0056312E">
      <w:pPr>
        <w:rPr>
          <w:rFonts w:ascii="Arial" w:hAnsi="Arial" w:cs="Arial"/>
          <w:iCs/>
          <w:sz w:val="28"/>
          <w:szCs w:val="28"/>
        </w:rPr>
      </w:pPr>
    </w:p>
    <w:p w:rsidR="0056312E" w:rsidRPr="00EA00BE" w:rsidRDefault="0056312E" w:rsidP="0056312E">
      <w:pPr>
        <w:rPr>
          <w:rFonts w:ascii="Arial" w:hAnsi="Arial" w:cs="Arial"/>
          <w:iCs/>
          <w:sz w:val="28"/>
          <w:szCs w:val="28"/>
        </w:rPr>
      </w:pPr>
    </w:p>
    <w:p w:rsidR="0056312E" w:rsidRPr="00EA00BE" w:rsidRDefault="0056312E" w:rsidP="0056312E">
      <w:pPr>
        <w:rPr>
          <w:rFonts w:ascii="Arial" w:hAnsi="Arial" w:cs="Arial"/>
          <w:iCs/>
          <w:sz w:val="28"/>
          <w:szCs w:val="28"/>
        </w:rPr>
      </w:pPr>
    </w:p>
    <w:p w:rsidR="0056312E" w:rsidRPr="00EA00BE" w:rsidRDefault="0056312E" w:rsidP="0056312E">
      <w:pPr>
        <w:rPr>
          <w:rFonts w:ascii="Arial" w:hAnsi="Arial" w:cs="Arial"/>
          <w:iCs/>
          <w:sz w:val="28"/>
          <w:szCs w:val="28"/>
        </w:rPr>
      </w:pPr>
    </w:p>
    <w:p w:rsidR="0056312E" w:rsidRPr="00EA00BE" w:rsidRDefault="0056312E" w:rsidP="0056312E">
      <w:pPr>
        <w:rPr>
          <w:rFonts w:ascii="Arial" w:hAnsi="Arial" w:cs="Arial"/>
          <w:iCs/>
          <w:sz w:val="28"/>
          <w:szCs w:val="28"/>
        </w:rPr>
      </w:pPr>
    </w:p>
    <w:p w:rsidR="0056312E" w:rsidRPr="00EA00BE" w:rsidRDefault="0056312E" w:rsidP="0056312E">
      <w:pPr>
        <w:rPr>
          <w:rFonts w:ascii="Arial" w:hAnsi="Arial" w:cs="Arial"/>
          <w:iCs/>
          <w:sz w:val="28"/>
          <w:szCs w:val="28"/>
        </w:rPr>
      </w:pPr>
    </w:p>
    <w:p w:rsidR="0056312E" w:rsidRPr="00EA00BE" w:rsidRDefault="0056312E" w:rsidP="0056312E">
      <w:pPr>
        <w:rPr>
          <w:rFonts w:ascii="Arial" w:hAnsi="Arial" w:cs="Arial"/>
          <w:iCs/>
          <w:sz w:val="28"/>
          <w:szCs w:val="28"/>
        </w:rPr>
      </w:pPr>
    </w:p>
    <w:p w:rsidR="0056312E" w:rsidRPr="00EA00BE" w:rsidRDefault="0056312E" w:rsidP="0056312E">
      <w:pPr>
        <w:rPr>
          <w:rFonts w:ascii="Arial" w:hAnsi="Arial" w:cs="Arial"/>
          <w:iCs/>
          <w:sz w:val="28"/>
          <w:szCs w:val="28"/>
        </w:rPr>
      </w:pPr>
    </w:p>
    <w:p w:rsidR="0056312E" w:rsidRPr="00EA00BE" w:rsidRDefault="0056312E" w:rsidP="0056312E">
      <w:pPr>
        <w:pStyle w:val="Heading1"/>
      </w:pPr>
      <w:r w:rsidRPr="00EA00BE">
        <w:rPr>
          <w:lang w:val="cy-GB"/>
        </w:rPr>
        <w:t xml:space="preserve">Atodiad I - Creu'r Cysylltiadau </w:t>
      </w:r>
    </w:p>
    <w:p w:rsidR="0056312E" w:rsidRPr="00EA00BE" w:rsidRDefault="00C12535" w:rsidP="0056312E">
      <w:pPr>
        <w:rPr>
          <w:rFonts w:ascii="Arial" w:hAnsi="Arial" w:cs="Arial"/>
          <w:sz w:val="28"/>
          <w:szCs w:val="28"/>
        </w:rPr>
      </w:pPr>
      <w:r w:rsidRPr="00EA00BE">
        <w:rPr>
          <w:rFonts w:ascii="Arial" w:hAnsi="Arial" w:cs="Arial"/>
          <w:sz w:val="28"/>
          <w:szCs w:val="28"/>
          <w:lang w:val="cy-GB"/>
        </w:rPr>
        <w:t xml:space="preserve">Er bod pob amcan yn canolbwyntio ar flaenoriaeth benodol fel a drafodwyd uchod, ceir sawl maes sy'n gorgyffwrdd. Credwn ei bod </w:t>
      </w:r>
      <w:proofErr w:type="spellStart"/>
      <w:r w:rsidRPr="00EA00BE">
        <w:rPr>
          <w:rFonts w:ascii="Arial" w:hAnsi="Arial" w:cs="Arial"/>
          <w:sz w:val="28"/>
          <w:szCs w:val="28"/>
          <w:lang w:val="cy-GB"/>
        </w:rPr>
        <w:t>hi'n</w:t>
      </w:r>
      <w:proofErr w:type="spellEnd"/>
      <w:r w:rsidRPr="00EA00BE">
        <w:rPr>
          <w:rFonts w:ascii="Arial" w:hAnsi="Arial" w:cs="Arial"/>
          <w:sz w:val="28"/>
          <w:szCs w:val="28"/>
          <w:lang w:val="cy-GB"/>
        </w:rPr>
        <w:t xml:space="preserve"> hanfodol bod pawb yn cyfrannu at bob un o'r amcanion, nid y rhai lle mae ein gwaith yn cael yr effaith fwyaf yn unig. Hyd yn oed lle mae'r cyfle i weithredu'n gymharol fach, pan fyddwn i gyd yn mynd i'r afael â phob amcan ar y cyd, gall yr effaith newid pethau'n sylweddol. Rhestrir rôl pob amcan wrth gyflawni'r camau yn y disgrifiad isod.</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b/>
          <w:sz w:val="28"/>
          <w:szCs w:val="28"/>
        </w:rPr>
      </w:pPr>
      <w:r w:rsidRPr="00EA00BE">
        <w:rPr>
          <w:rFonts w:ascii="Arial" w:eastAsia="Calibri" w:hAnsi="Arial" w:cs="Arial"/>
          <w:iCs/>
          <w:sz w:val="28"/>
          <w:szCs w:val="28"/>
          <w:lang w:val="cy-GB"/>
        </w:rPr>
        <w:t>H</w:t>
      </w:r>
      <w:r w:rsidR="001C5D87" w:rsidRPr="00EA00BE">
        <w:rPr>
          <w:rFonts w:ascii="Arial" w:eastAsia="Calibri" w:hAnsi="Arial" w:cs="Arial"/>
          <w:iCs/>
          <w:sz w:val="28"/>
          <w:szCs w:val="28"/>
          <w:lang w:val="cy-GB"/>
        </w:rPr>
        <w:t>yrwyddo Rhaglen 1000 Diwrnod</w:t>
      </w:r>
      <w:r w:rsidRPr="00EA00BE">
        <w:rPr>
          <w:rFonts w:ascii="Arial" w:eastAsia="Calibri" w:hAnsi="Arial" w:cs="Arial"/>
          <w:iCs/>
          <w:sz w:val="28"/>
          <w:szCs w:val="28"/>
          <w:lang w:val="cy-GB"/>
        </w:rPr>
        <w:t xml:space="preserve"> Cyntaf Abertawe. Bydd y Blynyddoedd Cynnar yn arwain, bydd Byw'n Dda, Heneiddio'n Dda yn cefnogi, bydd Gweithio gyda Natur yn cefnogi, bydd Cymunedau </w:t>
      </w:r>
      <w:proofErr w:type="spellStart"/>
      <w:r w:rsidRPr="00EA00BE">
        <w:rPr>
          <w:rFonts w:ascii="Arial" w:eastAsia="Calibri" w:hAnsi="Arial" w:cs="Arial"/>
          <w:iCs/>
          <w:sz w:val="28"/>
          <w:szCs w:val="28"/>
          <w:lang w:val="cy-GB"/>
        </w:rPr>
        <w:t>Cryfach</w:t>
      </w:r>
      <w:proofErr w:type="spellEnd"/>
      <w:r w:rsidRPr="00EA00BE">
        <w:rPr>
          <w:rFonts w:ascii="Arial" w:eastAsia="Calibri" w:hAnsi="Arial" w:cs="Arial"/>
          <w:iCs/>
          <w:sz w:val="28"/>
          <w:szCs w:val="28"/>
          <w:lang w:val="cy-GB"/>
        </w:rPr>
        <w:t xml:space="preserve"> yn cefnogi.</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b/>
          <w:sz w:val="28"/>
          <w:szCs w:val="28"/>
        </w:rPr>
      </w:pPr>
      <w:r w:rsidRPr="00EA00BE">
        <w:rPr>
          <w:rFonts w:ascii="Arial" w:eastAsia="Calibri" w:hAnsi="Arial" w:cs="Arial"/>
          <w:iCs/>
          <w:sz w:val="28"/>
          <w:szCs w:val="28"/>
          <w:lang w:val="cy-GB"/>
        </w:rPr>
        <w:t xml:space="preserve">Mae rhieni'n cael cefnogaeth ar gyfer genedigaeth a phlentyndod cynnar. Bydd y Blynyddoedd Cynnar yn arwain, bydd Byw'n Dda, Heneiddio'n Dda yn cefnogi, bydd Gweithio gyda Natur yn cefnogi, bydd Cymunedau </w:t>
      </w:r>
      <w:proofErr w:type="spellStart"/>
      <w:r w:rsidRPr="00EA00BE">
        <w:rPr>
          <w:rFonts w:ascii="Arial" w:eastAsia="Calibri" w:hAnsi="Arial" w:cs="Arial"/>
          <w:iCs/>
          <w:sz w:val="28"/>
          <w:szCs w:val="28"/>
          <w:lang w:val="cy-GB"/>
        </w:rPr>
        <w:t>Cryfach</w:t>
      </w:r>
      <w:proofErr w:type="spellEnd"/>
      <w:r w:rsidRPr="00EA00BE">
        <w:rPr>
          <w:rFonts w:ascii="Arial" w:eastAsia="Calibri" w:hAnsi="Arial" w:cs="Arial"/>
          <w:iCs/>
          <w:sz w:val="28"/>
          <w:szCs w:val="28"/>
          <w:lang w:val="cy-GB"/>
        </w:rPr>
        <w:t xml:space="preserve"> yn cefnogi.</w:t>
      </w:r>
    </w:p>
    <w:p w:rsidR="0056312E" w:rsidRPr="00EA00BE" w:rsidRDefault="0056312E" w:rsidP="0056312E">
      <w:pPr>
        <w:rPr>
          <w:rFonts w:ascii="Arial" w:hAnsi="Arial" w:cs="Arial"/>
          <w:b/>
          <w:sz w:val="28"/>
          <w:szCs w:val="28"/>
        </w:rPr>
      </w:pPr>
    </w:p>
    <w:p w:rsidR="0056312E" w:rsidRPr="00EA00BE" w:rsidRDefault="0056312E" w:rsidP="0056312E">
      <w:pPr>
        <w:rPr>
          <w:rFonts w:ascii="Arial" w:hAnsi="Arial" w:cs="Arial"/>
          <w:b/>
          <w:sz w:val="28"/>
          <w:szCs w:val="28"/>
        </w:rPr>
      </w:pPr>
      <w:r w:rsidRPr="00EA00BE">
        <w:rPr>
          <w:rFonts w:ascii="Arial" w:eastAsia="Calibri" w:hAnsi="Arial" w:cs="Arial"/>
          <w:iCs/>
          <w:sz w:val="28"/>
          <w:szCs w:val="28"/>
          <w:lang w:val="cy-GB"/>
        </w:rPr>
        <w:t xml:space="preserve">Integreiddio Gwasanaethau'r Blynyddoedd Cynnar yn </w:t>
      </w:r>
      <w:r w:rsidR="001C5D87" w:rsidRPr="00EA00BE">
        <w:rPr>
          <w:rFonts w:ascii="Arial" w:eastAsia="Calibri" w:hAnsi="Arial" w:cs="Arial"/>
          <w:iCs/>
          <w:sz w:val="28"/>
          <w:szCs w:val="28"/>
          <w:lang w:val="cy-GB"/>
        </w:rPr>
        <w:t xml:space="preserve">fwy </w:t>
      </w:r>
      <w:r w:rsidRPr="00EA00BE">
        <w:rPr>
          <w:rFonts w:ascii="Arial" w:eastAsia="Calibri" w:hAnsi="Arial" w:cs="Arial"/>
          <w:iCs/>
          <w:sz w:val="28"/>
          <w:szCs w:val="28"/>
          <w:lang w:val="cy-GB"/>
        </w:rPr>
        <w:t xml:space="preserve">effeithiol. Bydd y Blynyddoedd Cynnar yn arwain, bydd Byw'n Dda, Heneiddio'n Dda yn ystyried, bydd Gweithio gyda Natur yn ystyried, bydd Cymunedau </w:t>
      </w:r>
      <w:proofErr w:type="spellStart"/>
      <w:r w:rsidRPr="00EA00BE">
        <w:rPr>
          <w:rFonts w:ascii="Arial" w:eastAsia="Calibri" w:hAnsi="Arial" w:cs="Arial"/>
          <w:iCs/>
          <w:sz w:val="28"/>
          <w:szCs w:val="28"/>
          <w:lang w:val="cy-GB"/>
        </w:rPr>
        <w:t>Cryfach</w:t>
      </w:r>
      <w:proofErr w:type="spellEnd"/>
      <w:r w:rsidRPr="00EA00BE">
        <w:rPr>
          <w:rFonts w:ascii="Arial" w:eastAsia="Calibri" w:hAnsi="Arial" w:cs="Arial"/>
          <w:iCs/>
          <w:sz w:val="28"/>
          <w:szCs w:val="28"/>
          <w:lang w:val="cy-GB"/>
        </w:rPr>
        <w:t xml:space="preserve"> yn ystyried.</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b/>
          <w:sz w:val="28"/>
          <w:szCs w:val="28"/>
        </w:rPr>
      </w:pPr>
      <w:r w:rsidRPr="00EA00BE">
        <w:rPr>
          <w:rFonts w:ascii="Arial" w:eastAsia="Calibri" w:hAnsi="Arial" w:cs="Arial"/>
          <w:iCs/>
          <w:sz w:val="28"/>
          <w:szCs w:val="28"/>
          <w:lang w:val="cy-GB"/>
        </w:rPr>
        <w:t>S</w:t>
      </w:r>
      <w:r w:rsidR="001C5D87" w:rsidRPr="00EA00BE">
        <w:rPr>
          <w:rFonts w:ascii="Arial" w:eastAsia="Calibri" w:hAnsi="Arial" w:cs="Arial"/>
          <w:iCs/>
          <w:sz w:val="28"/>
          <w:szCs w:val="28"/>
          <w:lang w:val="cy-GB"/>
        </w:rPr>
        <w:t>icrhau y gwneir ymyriadau'n gynharach</w:t>
      </w:r>
      <w:r w:rsidRPr="00EA00BE">
        <w:rPr>
          <w:rFonts w:ascii="Arial" w:eastAsia="Calibri" w:hAnsi="Arial" w:cs="Arial"/>
          <w:iCs/>
          <w:sz w:val="28"/>
          <w:szCs w:val="28"/>
          <w:lang w:val="cy-GB"/>
        </w:rPr>
        <w:t xml:space="preserve"> mewn bywyd. Bydd y Blynyddoedd Cynnar yn arwain, bydd </w:t>
      </w:r>
      <w:r w:rsidR="00A436AB" w:rsidRPr="00EA00BE">
        <w:rPr>
          <w:rFonts w:ascii="Arial" w:eastAsia="Calibri" w:hAnsi="Arial" w:cs="Arial"/>
          <w:iCs/>
          <w:sz w:val="28"/>
          <w:szCs w:val="28"/>
          <w:lang w:val="cy-GB"/>
        </w:rPr>
        <w:t>B</w:t>
      </w:r>
      <w:r w:rsidRPr="00EA00BE">
        <w:rPr>
          <w:rFonts w:ascii="Arial" w:eastAsia="Calibri" w:hAnsi="Arial" w:cs="Arial"/>
          <w:iCs/>
          <w:sz w:val="28"/>
          <w:szCs w:val="28"/>
          <w:lang w:val="cy-GB"/>
        </w:rPr>
        <w:t xml:space="preserve">yw'n Dda, Heneiddio'n Dda yn cefnogi, bydd Gweithio gyda Natur yn ystyried, bydd Cymunedau </w:t>
      </w:r>
      <w:proofErr w:type="spellStart"/>
      <w:r w:rsidRPr="00EA00BE">
        <w:rPr>
          <w:rFonts w:ascii="Arial" w:eastAsia="Calibri" w:hAnsi="Arial" w:cs="Arial"/>
          <w:iCs/>
          <w:sz w:val="28"/>
          <w:szCs w:val="28"/>
          <w:lang w:val="cy-GB"/>
        </w:rPr>
        <w:t>Cryfach</w:t>
      </w:r>
      <w:proofErr w:type="spellEnd"/>
      <w:r w:rsidRPr="00EA00BE">
        <w:rPr>
          <w:rFonts w:ascii="Arial" w:eastAsia="Calibri" w:hAnsi="Arial" w:cs="Arial"/>
          <w:iCs/>
          <w:sz w:val="28"/>
          <w:szCs w:val="28"/>
          <w:lang w:val="cy-GB"/>
        </w:rPr>
        <w:t xml:space="preserve"> yn cefnogi.</w:t>
      </w:r>
    </w:p>
    <w:p w:rsidR="0056312E" w:rsidRPr="00EA00BE" w:rsidRDefault="0056312E" w:rsidP="0056312E">
      <w:pPr>
        <w:rPr>
          <w:rFonts w:ascii="Arial" w:hAnsi="Arial" w:cs="Arial"/>
          <w:sz w:val="28"/>
          <w:szCs w:val="28"/>
        </w:rPr>
      </w:pPr>
    </w:p>
    <w:p w:rsidR="0056312E" w:rsidRPr="00EA00BE" w:rsidRDefault="00D96AB4" w:rsidP="0056312E">
      <w:pPr>
        <w:rPr>
          <w:rFonts w:ascii="Arial" w:hAnsi="Arial" w:cs="Arial"/>
          <w:b/>
          <w:sz w:val="28"/>
          <w:szCs w:val="28"/>
        </w:rPr>
      </w:pPr>
      <w:r w:rsidRPr="00EA00BE">
        <w:rPr>
          <w:rFonts w:ascii="Arial" w:hAnsi="Arial" w:cs="Arial"/>
          <w:sz w:val="28"/>
          <w:szCs w:val="28"/>
          <w:lang w:val="cy-GB"/>
        </w:rPr>
        <w:t>Ymagweddau blaengar at</w:t>
      </w:r>
      <w:r w:rsidR="0056312E" w:rsidRPr="00EA00BE">
        <w:rPr>
          <w:rFonts w:ascii="Arial" w:hAnsi="Arial" w:cs="Arial"/>
          <w:sz w:val="28"/>
          <w:szCs w:val="28"/>
          <w:lang w:val="cy-GB"/>
        </w:rPr>
        <w:t xml:space="preserve"> iechyd a gofal cymdeithasol. Sicrhau y gwneir ymyriadau'n gyn</w:t>
      </w:r>
      <w:r w:rsidR="001C5D87" w:rsidRPr="00EA00BE">
        <w:rPr>
          <w:rFonts w:ascii="Arial" w:hAnsi="Arial" w:cs="Arial"/>
          <w:sz w:val="28"/>
          <w:szCs w:val="28"/>
          <w:lang w:val="cy-GB"/>
        </w:rPr>
        <w:t>harach</w:t>
      </w:r>
      <w:r w:rsidR="0056312E" w:rsidRPr="00EA00BE">
        <w:rPr>
          <w:rFonts w:ascii="Arial" w:hAnsi="Arial" w:cs="Arial"/>
          <w:sz w:val="28"/>
          <w:szCs w:val="28"/>
          <w:lang w:val="cy-GB"/>
        </w:rPr>
        <w:t xml:space="preserve"> mewn bywyd. Bydd y Blynyddoedd Cynnar yn arwain, bydd Byw'n Dda, Heneiddio'n Dda yn </w:t>
      </w:r>
      <w:proofErr w:type="spellStart"/>
      <w:r w:rsidR="001C5D87" w:rsidRPr="00EA00BE">
        <w:rPr>
          <w:rFonts w:ascii="Arial" w:hAnsi="Arial" w:cs="Arial"/>
          <w:sz w:val="28"/>
          <w:szCs w:val="28"/>
          <w:lang w:val="cy-GB"/>
        </w:rPr>
        <w:t>arwaini</w:t>
      </w:r>
      <w:proofErr w:type="spellEnd"/>
      <w:r w:rsidR="001C5D87" w:rsidRPr="00EA00BE">
        <w:rPr>
          <w:rFonts w:ascii="Arial" w:hAnsi="Arial" w:cs="Arial"/>
          <w:sz w:val="28"/>
          <w:szCs w:val="28"/>
          <w:lang w:val="cy-GB"/>
        </w:rPr>
        <w:t xml:space="preserve">, </w:t>
      </w:r>
      <w:r w:rsidR="0056312E" w:rsidRPr="00EA00BE">
        <w:rPr>
          <w:rFonts w:ascii="Arial" w:hAnsi="Arial" w:cs="Arial"/>
          <w:sz w:val="28"/>
          <w:szCs w:val="28"/>
          <w:lang w:val="cy-GB"/>
        </w:rPr>
        <w:t xml:space="preserve">bydd Gweithio gyda Natur yn cefnogi, bydd Cymunedau </w:t>
      </w:r>
      <w:proofErr w:type="spellStart"/>
      <w:r w:rsidR="0056312E" w:rsidRPr="00EA00BE">
        <w:rPr>
          <w:rFonts w:ascii="Arial" w:hAnsi="Arial" w:cs="Arial"/>
          <w:sz w:val="28"/>
          <w:szCs w:val="28"/>
          <w:lang w:val="cy-GB"/>
        </w:rPr>
        <w:t>Cryfach</w:t>
      </w:r>
      <w:proofErr w:type="spellEnd"/>
      <w:r w:rsidR="0056312E" w:rsidRPr="00EA00BE">
        <w:rPr>
          <w:rFonts w:ascii="Arial" w:hAnsi="Arial" w:cs="Arial"/>
          <w:sz w:val="28"/>
          <w:szCs w:val="28"/>
          <w:lang w:val="cy-GB"/>
        </w:rPr>
        <w:t xml:space="preserve"> yn </w:t>
      </w:r>
      <w:r w:rsidR="001C5D87" w:rsidRPr="00EA00BE">
        <w:rPr>
          <w:rFonts w:ascii="Arial" w:hAnsi="Arial" w:cs="Arial"/>
          <w:sz w:val="28"/>
          <w:szCs w:val="28"/>
          <w:lang w:val="cy-GB"/>
        </w:rPr>
        <w:t>ystyried</w:t>
      </w:r>
      <w:r w:rsidR="0056312E" w:rsidRPr="00EA00BE">
        <w:rPr>
          <w:rFonts w:ascii="Arial" w:hAnsi="Arial" w:cs="Arial"/>
          <w:sz w:val="28"/>
          <w:szCs w:val="28"/>
          <w:lang w:val="cy-GB"/>
        </w:rPr>
        <w:t>.</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b/>
          <w:sz w:val="28"/>
          <w:szCs w:val="28"/>
        </w:rPr>
      </w:pPr>
      <w:r w:rsidRPr="00EA00BE">
        <w:rPr>
          <w:rFonts w:ascii="Arial" w:hAnsi="Arial" w:cs="Arial"/>
          <w:sz w:val="28"/>
          <w:szCs w:val="28"/>
          <w:lang w:val="cy-GB"/>
        </w:rPr>
        <w:t xml:space="preserve">Gwneud i bob cyswllt gyfrif. Bydd y Blynyddoedd Cynnar yn arwain, bydd Byw'n Dda, Heneiddio'n Dda yn arwain, bydd Gweithio gyda Natur yn ystyried, bydd Cymunedau </w:t>
      </w:r>
      <w:proofErr w:type="spellStart"/>
      <w:r w:rsidRPr="00EA00BE">
        <w:rPr>
          <w:rFonts w:ascii="Arial" w:hAnsi="Arial" w:cs="Arial"/>
          <w:sz w:val="28"/>
          <w:szCs w:val="28"/>
          <w:lang w:val="cy-GB"/>
        </w:rPr>
        <w:t>Cryfach</w:t>
      </w:r>
      <w:proofErr w:type="spellEnd"/>
      <w:r w:rsidRPr="00EA00BE">
        <w:rPr>
          <w:rFonts w:ascii="Arial" w:hAnsi="Arial" w:cs="Arial"/>
          <w:sz w:val="28"/>
          <w:szCs w:val="28"/>
          <w:lang w:val="cy-GB"/>
        </w:rPr>
        <w:t xml:space="preserve"> yn cefnogi.</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b/>
          <w:sz w:val="28"/>
          <w:szCs w:val="28"/>
        </w:rPr>
      </w:pPr>
      <w:r w:rsidRPr="00EA00BE">
        <w:rPr>
          <w:rFonts w:ascii="Arial" w:hAnsi="Arial" w:cs="Arial"/>
          <w:sz w:val="28"/>
          <w:szCs w:val="28"/>
          <w:lang w:val="cy-GB"/>
        </w:rPr>
        <w:t>Cydlynu Ardaloedd Lleol a rhagnodi cymdeithasol</w:t>
      </w:r>
      <w:r w:rsidR="001C5D87" w:rsidRPr="00EA00BE">
        <w:rPr>
          <w:rFonts w:ascii="Arial" w:hAnsi="Arial" w:cs="Arial"/>
          <w:sz w:val="28"/>
          <w:szCs w:val="28"/>
          <w:lang w:val="cy-GB"/>
        </w:rPr>
        <w:t>.</w:t>
      </w:r>
      <w:r w:rsidRPr="00EA00BE">
        <w:rPr>
          <w:rFonts w:ascii="Arial" w:hAnsi="Arial" w:cs="Arial"/>
          <w:sz w:val="28"/>
          <w:szCs w:val="28"/>
          <w:lang w:val="cy-GB"/>
        </w:rPr>
        <w:t xml:space="preserve"> Bydd y Blynyddoedd Cynnar yn arwain, bydd Byw'n Dda, Heneiddio'n Dda yn arwain, bydd Gweithio gyda Natur yn ystyried, bydd Cymunedau </w:t>
      </w:r>
      <w:proofErr w:type="spellStart"/>
      <w:r w:rsidRPr="00EA00BE">
        <w:rPr>
          <w:rFonts w:ascii="Arial" w:hAnsi="Arial" w:cs="Arial"/>
          <w:sz w:val="28"/>
          <w:szCs w:val="28"/>
          <w:lang w:val="cy-GB"/>
        </w:rPr>
        <w:t>Cryfach</w:t>
      </w:r>
      <w:proofErr w:type="spellEnd"/>
      <w:r w:rsidRPr="00EA00BE">
        <w:rPr>
          <w:rFonts w:ascii="Arial" w:hAnsi="Arial" w:cs="Arial"/>
          <w:sz w:val="28"/>
          <w:szCs w:val="28"/>
          <w:lang w:val="cy-GB"/>
        </w:rPr>
        <w:t xml:space="preserve"> yn cefnogi.</w:t>
      </w:r>
    </w:p>
    <w:p w:rsidR="0056312E" w:rsidRPr="00EA00BE" w:rsidRDefault="0056312E" w:rsidP="0056312E">
      <w:pPr>
        <w:rPr>
          <w:rFonts w:ascii="Arial" w:hAnsi="Arial" w:cs="Arial"/>
          <w:sz w:val="28"/>
          <w:szCs w:val="28"/>
        </w:rPr>
      </w:pPr>
    </w:p>
    <w:p w:rsidR="0056312E" w:rsidRPr="00EA00BE" w:rsidRDefault="00C12535" w:rsidP="0056312E">
      <w:pPr>
        <w:rPr>
          <w:rFonts w:ascii="Arial" w:hAnsi="Arial" w:cs="Arial"/>
          <w:b/>
          <w:sz w:val="28"/>
          <w:szCs w:val="28"/>
        </w:rPr>
      </w:pPr>
      <w:r w:rsidRPr="00EA00BE">
        <w:rPr>
          <w:rFonts w:ascii="Arial" w:hAnsi="Arial" w:cs="Arial"/>
          <w:sz w:val="28"/>
          <w:szCs w:val="28"/>
          <w:lang w:val="cy-GB"/>
        </w:rPr>
        <w:t xml:space="preserve">Tai a thechnoleg flaengar. Bydd y Blynyddoedd Cynnar yn arwain, bydd Byw'n Dda, Heneiddio'n Dda yn arwain, bydd Gweithio gyda Natur yn ystyried, bydd Cymunedau </w:t>
      </w:r>
      <w:proofErr w:type="spellStart"/>
      <w:r w:rsidRPr="00EA00BE">
        <w:rPr>
          <w:rFonts w:ascii="Arial" w:hAnsi="Arial" w:cs="Arial"/>
          <w:sz w:val="28"/>
          <w:szCs w:val="28"/>
          <w:lang w:val="cy-GB"/>
        </w:rPr>
        <w:t>Cryfach</w:t>
      </w:r>
      <w:proofErr w:type="spellEnd"/>
      <w:r w:rsidRPr="00EA00BE">
        <w:rPr>
          <w:rFonts w:ascii="Arial" w:hAnsi="Arial" w:cs="Arial"/>
          <w:sz w:val="28"/>
          <w:szCs w:val="28"/>
          <w:lang w:val="cy-GB"/>
        </w:rPr>
        <w:t xml:space="preserve"> yn cefnogi.</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b/>
          <w:sz w:val="28"/>
          <w:szCs w:val="28"/>
        </w:rPr>
      </w:pPr>
      <w:r w:rsidRPr="00EA00BE">
        <w:rPr>
          <w:rFonts w:ascii="Arial" w:hAnsi="Arial" w:cs="Arial"/>
          <w:sz w:val="28"/>
          <w:szCs w:val="28"/>
          <w:lang w:val="cy-GB"/>
        </w:rPr>
        <w:t xml:space="preserve">Isadeiledd Gwyrdd. Bydd y Blynyddoedd Cynnar yn ystyried, bydd Byw'n Dda, Heneiddio'n Dda yn arwain, bydd Gweithio gyda Natur yn arwain, bydd Cymunedau </w:t>
      </w:r>
      <w:proofErr w:type="spellStart"/>
      <w:r w:rsidRPr="00EA00BE">
        <w:rPr>
          <w:rFonts w:ascii="Arial" w:hAnsi="Arial" w:cs="Arial"/>
          <w:sz w:val="28"/>
          <w:szCs w:val="28"/>
          <w:lang w:val="cy-GB"/>
        </w:rPr>
        <w:t>Cryfach</w:t>
      </w:r>
      <w:proofErr w:type="spellEnd"/>
      <w:r w:rsidRPr="00EA00BE">
        <w:rPr>
          <w:rFonts w:ascii="Arial" w:hAnsi="Arial" w:cs="Arial"/>
          <w:sz w:val="28"/>
          <w:szCs w:val="28"/>
          <w:lang w:val="cy-GB"/>
        </w:rPr>
        <w:t xml:space="preserve"> yn ystyried.</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b/>
          <w:sz w:val="28"/>
          <w:szCs w:val="28"/>
        </w:rPr>
      </w:pPr>
      <w:r w:rsidRPr="00EA00BE">
        <w:rPr>
          <w:rFonts w:ascii="Arial" w:hAnsi="Arial" w:cs="Arial"/>
          <w:sz w:val="28"/>
          <w:szCs w:val="28"/>
          <w:lang w:val="cy-GB"/>
        </w:rPr>
        <w:t xml:space="preserve">Gwasanaethau ecosystem. Bydd y Blynyddoedd Cynnar yn ystyried, bydd Byw'n Dda, Heneiddio'n Dda yn ystyried, bydd Gweithio gyda Natur yn arwain, bydd Cymunedau </w:t>
      </w:r>
      <w:proofErr w:type="spellStart"/>
      <w:r w:rsidRPr="00EA00BE">
        <w:rPr>
          <w:rFonts w:ascii="Arial" w:hAnsi="Arial" w:cs="Arial"/>
          <w:sz w:val="28"/>
          <w:szCs w:val="28"/>
          <w:lang w:val="cy-GB"/>
        </w:rPr>
        <w:t>Cryfach</w:t>
      </w:r>
      <w:proofErr w:type="spellEnd"/>
      <w:r w:rsidRPr="00EA00BE">
        <w:rPr>
          <w:rFonts w:ascii="Arial" w:hAnsi="Arial" w:cs="Arial"/>
          <w:sz w:val="28"/>
          <w:szCs w:val="28"/>
          <w:lang w:val="cy-GB"/>
        </w:rPr>
        <w:t xml:space="preserve"> yn ystyried.</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b/>
          <w:sz w:val="28"/>
          <w:szCs w:val="28"/>
        </w:rPr>
      </w:pPr>
      <w:r w:rsidRPr="00EA00BE">
        <w:rPr>
          <w:rFonts w:ascii="Arial" w:hAnsi="Arial" w:cs="Arial"/>
          <w:sz w:val="28"/>
          <w:szCs w:val="28"/>
          <w:lang w:val="cy-GB"/>
        </w:rPr>
        <w:t xml:space="preserve">Newid yn yr hinsawdd a lleihau carbon. Bydd y Blynyddoedd Cynnar yn ystyried, bydd Byw'n Dda, Heneiddio'n Dda yn cefnogi, bydd Gweithio gyda Natur yn arwain, bydd Cymunedau </w:t>
      </w:r>
      <w:proofErr w:type="spellStart"/>
      <w:r w:rsidRPr="00EA00BE">
        <w:rPr>
          <w:rFonts w:ascii="Arial" w:hAnsi="Arial" w:cs="Arial"/>
          <w:sz w:val="28"/>
          <w:szCs w:val="28"/>
          <w:lang w:val="cy-GB"/>
        </w:rPr>
        <w:t>Cryfach</w:t>
      </w:r>
      <w:proofErr w:type="spellEnd"/>
      <w:r w:rsidRPr="00EA00BE">
        <w:rPr>
          <w:rFonts w:ascii="Arial" w:hAnsi="Arial" w:cs="Arial"/>
          <w:sz w:val="28"/>
          <w:szCs w:val="28"/>
          <w:lang w:val="cy-GB"/>
        </w:rPr>
        <w:t xml:space="preserve"> yn cefnogi.</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 xml:space="preserve">Gwella gwybodaeth a dealltwriaeth. Bydd y Blynyddoedd Cynnar yn ystyried, bydd Byw'n Dda Heneiddio'n Dda yn ystyried, bydd Gweithio gyda Natur yn arwain, bydd Cymunedau </w:t>
      </w:r>
      <w:proofErr w:type="spellStart"/>
      <w:r w:rsidRPr="00EA00BE">
        <w:rPr>
          <w:rFonts w:ascii="Arial" w:hAnsi="Arial" w:cs="Arial"/>
          <w:sz w:val="28"/>
          <w:szCs w:val="28"/>
          <w:lang w:val="cy-GB"/>
        </w:rPr>
        <w:t>Cryfach</w:t>
      </w:r>
      <w:proofErr w:type="spellEnd"/>
      <w:r w:rsidRPr="00EA00BE">
        <w:rPr>
          <w:rFonts w:ascii="Arial" w:hAnsi="Arial" w:cs="Arial"/>
          <w:sz w:val="28"/>
          <w:szCs w:val="28"/>
          <w:lang w:val="cy-GB"/>
        </w:rPr>
        <w:t xml:space="preserve"> yn cefnogi.</w:t>
      </w:r>
    </w:p>
    <w:p w:rsidR="0056312E" w:rsidRPr="00EA00BE" w:rsidRDefault="0056312E" w:rsidP="0056312E">
      <w:pPr>
        <w:rPr>
          <w:rFonts w:ascii="Arial" w:hAnsi="Arial" w:cs="Arial"/>
          <w:b/>
          <w:sz w:val="28"/>
          <w:szCs w:val="28"/>
        </w:rPr>
      </w:pPr>
    </w:p>
    <w:p w:rsidR="0056312E" w:rsidRPr="00EA00BE" w:rsidRDefault="0056312E" w:rsidP="0056312E">
      <w:pPr>
        <w:rPr>
          <w:rFonts w:ascii="Arial" w:hAnsi="Arial" w:cs="Arial"/>
          <w:b/>
          <w:sz w:val="28"/>
          <w:szCs w:val="28"/>
        </w:rPr>
      </w:pPr>
      <w:r w:rsidRPr="00EA00BE">
        <w:rPr>
          <w:rFonts w:ascii="Arial" w:hAnsi="Arial" w:cs="Arial"/>
          <w:iCs/>
          <w:sz w:val="28"/>
          <w:szCs w:val="28"/>
          <w:lang w:val="cy-GB"/>
        </w:rPr>
        <w:t xml:space="preserve">Mae pobl yn teimlo'n ddiogel ac yn hyderus yn eu cymunedau. Bydd y Blynyddoedd Cynnar yn cefnogi, bydd Byw'n Dda, Heneiddio'n Dda yn arwain, bydd Gweithio gyda Natur yn cefnogi, bydd Cymunedau </w:t>
      </w:r>
      <w:proofErr w:type="spellStart"/>
      <w:r w:rsidRPr="00EA00BE">
        <w:rPr>
          <w:rFonts w:ascii="Arial" w:hAnsi="Arial" w:cs="Arial"/>
          <w:iCs/>
          <w:sz w:val="28"/>
          <w:szCs w:val="28"/>
          <w:lang w:val="cy-GB"/>
        </w:rPr>
        <w:t>Cryfach</w:t>
      </w:r>
      <w:proofErr w:type="spellEnd"/>
      <w:r w:rsidRPr="00EA00BE">
        <w:rPr>
          <w:rFonts w:ascii="Arial" w:hAnsi="Arial" w:cs="Arial"/>
          <w:iCs/>
          <w:sz w:val="28"/>
          <w:szCs w:val="28"/>
          <w:lang w:val="cy-GB"/>
        </w:rPr>
        <w:t xml:space="preserve"> yn cefnogi'r </w:t>
      </w:r>
      <w:r w:rsidR="007D3CB0" w:rsidRPr="00EA00BE">
        <w:rPr>
          <w:rFonts w:ascii="Arial" w:hAnsi="Arial" w:cs="Arial"/>
          <w:sz w:val="28"/>
          <w:szCs w:val="28"/>
          <w:lang w:val="cy-GB"/>
        </w:rPr>
        <w:t>sawl sy’n arwain</w:t>
      </w:r>
      <w:r w:rsidRPr="00EA00BE">
        <w:rPr>
          <w:rFonts w:ascii="Arial" w:hAnsi="Arial" w:cs="Arial"/>
          <w:iCs/>
          <w:sz w:val="28"/>
          <w:szCs w:val="28"/>
          <w:lang w:val="cy-GB"/>
        </w:rPr>
        <w:t xml:space="preserve">. </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b/>
          <w:sz w:val="28"/>
          <w:szCs w:val="28"/>
        </w:rPr>
      </w:pPr>
      <w:r w:rsidRPr="00EA00BE">
        <w:rPr>
          <w:rFonts w:ascii="Arial" w:hAnsi="Arial" w:cs="Arial"/>
          <w:iCs/>
          <w:sz w:val="28"/>
          <w:szCs w:val="28"/>
          <w:lang w:val="cy-GB"/>
        </w:rPr>
        <w:t>Mae cyswllt rhwng unigolion a chymunedau ac maent yn perthyn Bydd y Blynyddoedd Cynnar yn cefnogi</w:t>
      </w:r>
      <w:r w:rsidR="00A436AB" w:rsidRPr="00EA00BE">
        <w:rPr>
          <w:rFonts w:ascii="Arial" w:hAnsi="Arial" w:cs="Arial"/>
          <w:iCs/>
          <w:sz w:val="28"/>
          <w:szCs w:val="28"/>
          <w:lang w:val="cy-GB"/>
        </w:rPr>
        <w:t>,</w:t>
      </w:r>
    </w:p>
    <w:p w:rsidR="0056312E" w:rsidRPr="00EA00BE" w:rsidRDefault="0056312E" w:rsidP="0056312E">
      <w:pPr>
        <w:rPr>
          <w:rFonts w:ascii="Arial" w:hAnsi="Arial" w:cs="Arial"/>
          <w:sz w:val="28"/>
          <w:szCs w:val="28"/>
        </w:rPr>
      </w:pPr>
      <w:r w:rsidRPr="00EA00BE">
        <w:rPr>
          <w:rFonts w:ascii="Arial" w:hAnsi="Arial" w:cs="Arial"/>
          <w:sz w:val="28"/>
          <w:szCs w:val="28"/>
          <w:lang w:val="cy-GB"/>
        </w:rPr>
        <w:t xml:space="preserve">bydd </w:t>
      </w:r>
      <w:r w:rsidR="001C5D87" w:rsidRPr="00EA00BE">
        <w:rPr>
          <w:rFonts w:ascii="Arial" w:hAnsi="Arial" w:cs="Arial"/>
          <w:sz w:val="28"/>
          <w:szCs w:val="28"/>
          <w:lang w:val="cy-GB"/>
        </w:rPr>
        <w:t xml:space="preserve">Byw’n Dda </w:t>
      </w:r>
      <w:r w:rsidRPr="00EA00BE">
        <w:rPr>
          <w:rFonts w:ascii="Arial" w:hAnsi="Arial" w:cs="Arial"/>
          <w:sz w:val="28"/>
          <w:szCs w:val="28"/>
          <w:lang w:val="cy-GB"/>
        </w:rPr>
        <w:t xml:space="preserve">Heneiddio'n Dda yn arwain, bydd Gweithio gyda Natur yn cefnogi, bydd Cymunedau </w:t>
      </w:r>
      <w:proofErr w:type="spellStart"/>
      <w:r w:rsidRPr="00EA00BE">
        <w:rPr>
          <w:rFonts w:ascii="Arial" w:hAnsi="Arial" w:cs="Arial"/>
          <w:sz w:val="28"/>
          <w:szCs w:val="28"/>
          <w:lang w:val="cy-GB"/>
        </w:rPr>
        <w:t>Cryfach</w:t>
      </w:r>
      <w:proofErr w:type="spellEnd"/>
      <w:r w:rsidRPr="00EA00BE">
        <w:rPr>
          <w:rFonts w:ascii="Arial" w:hAnsi="Arial" w:cs="Arial"/>
          <w:sz w:val="28"/>
          <w:szCs w:val="28"/>
          <w:lang w:val="cy-GB"/>
        </w:rPr>
        <w:t xml:space="preserve"> yn cefnogi'r </w:t>
      </w:r>
      <w:r w:rsidR="007D3CB0" w:rsidRPr="00EA00BE">
        <w:rPr>
          <w:rFonts w:ascii="Arial" w:hAnsi="Arial" w:cs="Arial"/>
          <w:sz w:val="28"/>
          <w:szCs w:val="28"/>
          <w:lang w:val="cy-GB"/>
        </w:rPr>
        <w:t>sawl sy’n arwain</w:t>
      </w:r>
      <w:r w:rsidRPr="00EA00BE">
        <w:rPr>
          <w:rFonts w:ascii="Arial" w:hAnsi="Arial" w:cs="Arial"/>
          <w:sz w:val="28"/>
          <w:szCs w:val="28"/>
          <w:lang w:val="cy-GB"/>
        </w:rPr>
        <w:t xml:space="preserve">. </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b/>
          <w:sz w:val="28"/>
          <w:szCs w:val="28"/>
        </w:rPr>
      </w:pPr>
      <w:r w:rsidRPr="00EA00BE">
        <w:rPr>
          <w:rFonts w:ascii="Arial" w:hAnsi="Arial" w:cs="Arial"/>
          <w:iCs/>
          <w:sz w:val="28"/>
          <w:szCs w:val="28"/>
          <w:lang w:val="cy-GB"/>
        </w:rPr>
        <w:lastRenderedPageBreak/>
        <w:t xml:space="preserve">Economi lewyrchus - gyda'r Safon Isafswm Incwm. Bydd y Blynyddoedd Cynnar yn cefnogi, bydd Byw'n Dda, Heneiddio'n Dda yn cefnogi, bydd Gweithio gyda Natur yn cefnogi, bydd Cymunedau </w:t>
      </w:r>
      <w:proofErr w:type="spellStart"/>
      <w:r w:rsidRPr="00EA00BE">
        <w:rPr>
          <w:rFonts w:ascii="Arial" w:hAnsi="Arial" w:cs="Arial"/>
          <w:iCs/>
          <w:sz w:val="28"/>
          <w:szCs w:val="28"/>
          <w:lang w:val="cy-GB"/>
        </w:rPr>
        <w:t>Cryfach</w:t>
      </w:r>
      <w:proofErr w:type="spellEnd"/>
      <w:r w:rsidRPr="00EA00BE">
        <w:rPr>
          <w:rFonts w:ascii="Arial" w:hAnsi="Arial" w:cs="Arial"/>
          <w:iCs/>
          <w:sz w:val="28"/>
          <w:szCs w:val="28"/>
          <w:lang w:val="cy-GB"/>
        </w:rPr>
        <w:t xml:space="preserve"> yn cefnogi'r </w:t>
      </w:r>
      <w:r w:rsidR="007D3CB0" w:rsidRPr="00EA00BE">
        <w:rPr>
          <w:rFonts w:ascii="Arial" w:hAnsi="Arial" w:cs="Arial"/>
          <w:sz w:val="28"/>
          <w:szCs w:val="28"/>
          <w:lang w:val="cy-GB"/>
        </w:rPr>
        <w:t>sawl sy’n arwain</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 xml:space="preserve">Ystadau ffisegol. Bydd y Blynyddoedd Cynnar yn arwain, bydd </w:t>
      </w:r>
      <w:r w:rsidR="001C5D87" w:rsidRPr="00EA00BE">
        <w:rPr>
          <w:rFonts w:ascii="Arial" w:hAnsi="Arial" w:cs="Arial"/>
          <w:sz w:val="28"/>
          <w:szCs w:val="28"/>
          <w:lang w:val="cy-GB"/>
        </w:rPr>
        <w:t xml:space="preserve">Byw’n dda </w:t>
      </w:r>
      <w:r w:rsidRPr="00EA00BE">
        <w:rPr>
          <w:rFonts w:ascii="Arial" w:hAnsi="Arial" w:cs="Arial"/>
          <w:sz w:val="28"/>
          <w:szCs w:val="28"/>
          <w:lang w:val="cy-GB"/>
        </w:rPr>
        <w:t xml:space="preserve">Heneiddio'n Dda yn arwain, bydd Gweithio gyda Natur yn arwain, bydd Cymunedau </w:t>
      </w:r>
      <w:proofErr w:type="spellStart"/>
      <w:r w:rsidRPr="00EA00BE">
        <w:rPr>
          <w:rFonts w:ascii="Arial" w:hAnsi="Arial" w:cs="Arial"/>
          <w:sz w:val="28"/>
          <w:szCs w:val="28"/>
          <w:lang w:val="cy-GB"/>
        </w:rPr>
        <w:t>Cryfach</w:t>
      </w:r>
      <w:proofErr w:type="spellEnd"/>
      <w:r w:rsidRPr="00EA00BE">
        <w:rPr>
          <w:rFonts w:ascii="Arial" w:hAnsi="Arial" w:cs="Arial"/>
          <w:sz w:val="28"/>
          <w:szCs w:val="28"/>
          <w:lang w:val="cy-GB"/>
        </w:rPr>
        <w:t xml:space="preserve"> yn </w:t>
      </w:r>
      <w:r w:rsidR="007D3CB0" w:rsidRPr="00EA00BE">
        <w:rPr>
          <w:rFonts w:ascii="Arial" w:hAnsi="Arial" w:cs="Arial"/>
          <w:sz w:val="28"/>
          <w:szCs w:val="28"/>
          <w:lang w:val="cy-GB"/>
        </w:rPr>
        <w:t>cefnogi’r sawl sy’n arwain</w:t>
      </w:r>
      <w:r w:rsidRPr="00EA00BE">
        <w:rPr>
          <w:rFonts w:ascii="Arial" w:hAnsi="Arial" w:cs="Arial"/>
          <w:sz w:val="28"/>
          <w:szCs w:val="28"/>
          <w:lang w:val="cy-GB"/>
        </w:rPr>
        <w:t xml:space="preserve">. </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 xml:space="preserve">Cyd-gynhyrchu a chynnwys. Bydd y Blynyddoedd Cynnar yn arwain, bydd </w:t>
      </w:r>
      <w:r w:rsidR="001C5D87" w:rsidRPr="00EA00BE">
        <w:rPr>
          <w:rFonts w:ascii="Arial" w:hAnsi="Arial" w:cs="Arial"/>
          <w:sz w:val="28"/>
          <w:szCs w:val="28"/>
          <w:lang w:val="cy-GB"/>
        </w:rPr>
        <w:t xml:space="preserve">Byw’n dda </w:t>
      </w:r>
      <w:r w:rsidRPr="00EA00BE">
        <w:rPr>
          <w:rFonts w:ascii="Arial" w:hAnsi="Arial" w:cs="Arial"/>
          <w:sz w:val="28"/>
          <w:szCs w:val="28"/>
          <w:lang w:val="cy-GB"/>
        </w:rPr>
        <w:t xml:space="preserve">Heneiddio'n Dda yn arwain, bydd Gweithio gyda Natur yn arwain, bydd Cymunedau </w:t>
      </w:r>
      <w:proofErr w:type="spellStart"/>
      <w:r w:rsidRPr="00EA00BE">
        <w:rPr>
          <w:rFonts w:ascii="Arial" w:hAnsi="Arial" w:cs="Arial"/>
          <w:sz w:val="28"/>
          <w:szCs w:val="28"/>
          <w:lang w:val="cy-GB"/>
        </w:rPr>
        <w:t>Cryfach</w:t>
      </w:r>
      <w:proofErr w:type="spellEnd"/>
      <w:r w:rsidRPr="00EA00BE">
        <w:rPr>
          <w:rFonts w:ascii="Arial" w:hAnsi="Arial" w:cs="Arial"/>
          <w:sz w:val="28"/>
          <w:szCs w:val="28"/>
          <w:lang w:val="cy-GB"/>
        </w:rPr>
        <w:t xml:space="preserve"> yn cefnogi'r </w:t>
      </w:r>
      <w:r w:rsidR="007D3CB0" w:rsidRPr="00EA00BE">
        <w:rPr>
          <w:rFonts w:ascii="Arial" w:hAnsi="Arial" w:cs="Arial"/>
          <w:sz w:val="28"/>
          <w:szCs w:val="28"/>
          <w:lang w:val="cy-GB"/>
        </w:rPr>
        <w:t>sawl sy’n arwain</w:t>
      </w:r>
      <w:r w:rsidRPr="00EA00BE">
        <w:rPr>
          <w:rFonts w:ascii="Arial" w:hAnsi="Arial" w:cs="Arial"/>
          <w:sz w:val="28"/>
          <w:szCs w:val="28"/>
          <w:lang w:val="cy-GB"/>
        </w:rPr>
        <w:t xml:space="preserve">. </w:t>
      </w:r>
    </w:p>
    <w:p w:rsidR="0056312E" w:rsidRPr="00EA00BE" w:rsidRDefault="0056312E" w:rsidP="0056312E">
      <w:pPr>
        <w:rPr>
          <w:rFonts w:ascii="Arial" w:hAnsi="Arial" w:cs="Arial"/>
          <w:b/>
          <w:sz w:val="28"/>
          <w:szCs w:val="28"/>
        </w:rPr>
      </w:pPr>
    </w:p>
    <w:p w:rsidR="0056312E" w:rsidRPr="00EA00BE" w:rsidRDefault="0056312E" w:rsidP="0056312E">
      <w:pPr>
        <w:rPr>
          <w:rFonts w:ascii="Arial" w:hAnsi="Arial" w:cs="Arial"/>
          <w:b/>
          <w:sz w:val="28"/>
          <w:szCs w:val="28"/>
        </w:rPr>
      </w:pPr>
      <w:r w:rsidRPr="00EA00BE">
        <w:rPr>
          <w:rFonts w:ascii="Arial" w:hAnsi="Arial" w:cs="Arial"/>
          <w:iCs/>
          <w:sz w:val="28"/>
          <w:szCs w:val="28"/>
          <w:lang w:val="cy-GB"/>
        </w:rPr>
        <w:t xml:space="preserve">Hyfforddi a Datblygu Staff. Bydd </w:t>
      </w:r>
      <w:r w:rsidR="00A436AB" w:rsidRPr="00EA00BE">
        <w:rPr>
          <w:rFonts w:ascii="Arial" w:hAnsi="Arial" w:cs="Arial"/>
          <w:iCs/>
          <w:sz w:val="28"/>
          <w:szCs w:val="28"/>
          <w:lang w:val="cy-GB"/>
        </w:rPr>
        <w:t xml:space="preserve">y Blynyddoedd Cynnar yn arwain, </w:t>
      </w:r>
      <w:r w:rsidRPr="00EA00BE">
        <w:rPr>
          <w:rFonts w:ascii="Arial" w:hAnsi="Arial" w:cs="Arial"/>
          <w:iCs/>
          <w:sz w:val="28"/>
          <w:szCs w:val="28"/>
          <w:lang w:val="cy-GB"/>
        </w:rPr>
        <w:t xml:space="preserve">bydd </w:t>
      </w:r>
      <w:r w:rsidR="001C5D87" w:rsidRPr="00EA00BE">
        <w:rPr>
          <w:rFonts w:ascii="Arial" w:hAnsi="Arial" w:cs="Arial"/>
          <w:sz w:val="28"/>
          <w:szCs w:val="28"/>
          <w:lang w:val="cy-GB"/>
        </w:rPr>
        <w:t xml:space="preserve">Byw’n dda </w:t>
      </w:r>
      <w:r w:rsidRPr="00EA00BE">
        <w:rPr>
          <w:rFonts w:ascii="Arial" w:hAnsi="Arial" w:cs="Arial"/>
          <w:iCs/>
          <w:sz w:val="28"/>
          <w:szCs w:val="28"/>
          <w:lang w:val="cy-GB"/>
        </w:rPr>
        <w:t xml:space="preserve">Heneiddio'n Dda yn arwain, bydd Gweithio gyda Natur yn arwain, bydd Cymunedau </w:t>
      </w:r>
      <w:proofErr w:type="spellStart"/>
      <w:r w:rsidRPr="00EA00BE">
        <w:rPr>
          <w:rFonts w:ascii="Arial" w:hAnsi="Arial" w:cs="Arial"/>
          <w:iCs/>
          <w:sz w:val="28"/>
          <w:szCs w:val="28"/>
          <w:lang w:val="cy-GB"/>
        </w:rPr>
        <w:t>Cryfach</w:t>
      </w:r>
      <w:proofErr w:type="spellEnd"/>
      <w:r w:rsidRPr="00EA00BE">
        <w:rPr>
          <w:rFonts w:ascii="Arial" w:hAnsi="Arial" w:cs="Arial"/>
          <w:iCs/>
          <w:sz w:val="28"/>
          <w:szCs w:val="28"/>
          <w:lang w:val="cy-GB"/>
        </w:rPr>
        <w:t xml:space="preserve"> yn cefnogi'r </w:t>
      </w:r>
      <w:r w:rsidR="007D3CB0" w:rsidRPr="00EA00BE">
        <w:rPr>
          <w:rFonts w:ascii="Arial" w:hAnsi="Arial" w:cs="Arial"/>
          <w:sz w:val="28"/>
          <w:szCs w:val="28"/>
          <w:lang w:val="cy-GB"/>
        </w:rPr>
        <w:t>sawl sy’n arwain</w:t>
      </w:r>
      <w:r w:rsidRPr="00EA00BE">
        <w:rPr>
          <w:rFonts w:ascii="Arial" w:hAnsi="Arial" w:cs="Arial"/>
          <w:iCs/>
          <w:sz w:val="28"/>
          <w:szCs w:val="28"/>
          <w:lang w:val="cy-GB"/>
        </w:rPr>
        <w:t xml:space="preserve">. </w:t>
      </w:r>
    </w:p>
    <w:p w:rsidR="0056312E" w:rsidRPr="00EA00BE" w:rsidRDefault="0056312E" w:rsidP="0056312E">
      <w:pPr>
        <w:rPr>
          <w:rFonts w:ascii="Arial" w:hAnsi="Arial" w:cs="Arial"/>
          <w:b/>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 xml:space="preserve">Deall blaenoriaethau a chyd-destun ein gilydd. Bydd y Blynyddoedd Cynnar yn arwain, bydd </w:t>
      </w:r>
      <w:r w:rsidR="001C5D87" w:rsidRPr="00EA00BE">
        <w:rPr>
          <w:rFonts w:ascii="Arial" w:hAnsi="Arial" w:cs="Arial"/>
          <w:sz w:val="28"/>
          <w:szCs w:val="28"/>
          <w:lang w:val="cy-GB"/>
        </w:rPr>
        <w:t xml:space="preserve">Byw’n dda </w:t>
      </w:r>
      <w:r w:rsidRPr="00EA00BE">
        <w:rPr>
          <w:rFonts w:ascii="Arial" w:hAnsi="Arial" w:cs="Arial"/>
          <w:sz w:val="28"/>
          <w:szCs w:val="28"/>
          <w:lang w:val="cy-GB"/>
        </w:rPr>
        <w:t xml:space="preserve">Heneiddio'n Dda yn arwain, bydd Gweithio gyda Natur yn arwain, bydd Cymunedau </w:t>
      </w:r>
      <w:proofErr w:type="spellStart"/>
      <w:r w:rsidRPr="00EA00BE">
        <w:rPr>
          <w:rFonts w:ascii="Arial" w:hAnsi="Arial" w:cs="Arial"/>
          <w:sz w:val="28"/>
          <w:szCs w:val="28"/>
          <w:lang w:val="cy-GB"/>
        </w:rPr>
        <w:t>Cryfach</w:t>
      </w:r>
      <w:proofErr w:type="spellEnd"/>
      <w:r w:rsidRPr="00EA00BE">
        <w:rPr>
          <w:rFonts w:ascii="Arial" w:hAnsi="Arial" w:cs="Arial"/>
          <w:sz w:val="28"/>
          <w:szCs w:val="28"/>
          <w:lang w:val="cy-GB"/>
        </w:rPr>
        <w:t xml:space="preserve"> yn cefnogi'r </w:t>
      </w:r>
      <w:r w:rsidR="007D3CB0" w:rsidRPr="00EA00BE">
        <w:rPr>
          <w:rFonts w:ascii="Arial" w:hAnsi="Arial" w:cs="Arial"/>
          <w:sz w:val="28"/>
          <w:szCs w:val="28"/>
          <w:lang w:val="cy-GB"/>
        </w:rPr>
        <w:t>sawl sy’n arwain</w:t>
      </w:r>
      <w:r w:rsidRPr="00EA00BE">
        <w:rPr>
          <w:rFonts w:ascii="Arial" w:hAnsi="Arial" w:cs="Arial"/>
          <w:sz w:val="28"/>
          <w:szCs w:val="28"/>
          <w:lang w:val="cy-GB"/>
        </w:rPr>
        <w:t xml:space="preserve">. </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 xml:space="preserve">Datblygu Abertawe fel Dinas Hawliau Dynol. Bydd y Blynyddoedd Cynnar yn arwain, bydd </w:t>
      </w:r>
      <w:r w:rsidR="001C5D87" w:rsidRPr="00EA00BE">
        <w:rPr>
          <w:rFonts w:ascii="Arial" w:hAnsi="Arial" w:cs="Arial"/>
          <w:sz w:val="28"/>
          <w:szCs w:val="28"/>
          <w:lang w:val="cy-GB"/>
        </w:rPr>
        <w:t xml:space="preserve">Byw’n dda </w:t>
      </w:r>
      <w:r w:rsidRPr="00EA00BE">
        <w:rPr>
          <w:rFonts w:ascii="Arial" w:hAnsi="Arial" w:cs="Arial"/>
          <w:sz w:val="28"/>
          <w:szCs w:val="28"/>
          <w:lang w:val="cy-GB"/>
        </w:rPr>
        <w:t xml:space="preserve">Heneiddio'n Dda yn arwain, bydd Gweithio gyda Natur yn cefnogi, bydd Cymunedau </w:t>
      </w:r>
      <w:proofErr w:type="spellStart"/>
      <w:r w:rsidRPr="00EA00BE">
        <w:rPr>
          <w:rFonts w:ascii="Arial" w:hAnsi="Arial" w:cs="Arial"/>
          <w:sz w:val="28"/>
          <w:szCs w:val="28"/>
          <w:lang w:val="cy-GB"/>
        </w:rPr>
        <w:t>Cryfach</w:t>
      </w:r>
      <w:proofErr w:type="spellEnd"/>
      <w:r w:rsidRPr="00EA00BE">
        <w:rPr>
          <w:rFonts w:ascii="Arial" w:hAnsi="Arial" w:cs="Arial"/>
          <w:sz w:val="28"/>
          <w:szCs w:val="28"/>
          <w:lang w:val="cy-GB"/>
        </w:rPr>
        <w:t xml:space="preserve"> yn cefnogi'r</w:t>
      </w:r>
      <w:r w:rsidR="007D3CB0" w:rsidRPr="00EA00BE">
        <w:rPr>
          <w:rFonts w:ascii="Arial" w:hAnsi="Arial" w:cs="Arial"/>
          <w:sz w:val="28"/>
          <w:szCs w:val="28"/>
          <w:lang w:val="cy-GB"/>
        </w:rPr>
        <w:t xml:space="preserve"> sawl sy’n arwain</w:t>
      </w:r>
      <w:r w:rsidRPr="00EA00BE">
        <w:rPr>
          <w:rFonts w:ascii="Arial" w:hAnsi="Arial" w:cs="Arial"/>
          <w:sz w:val="28"/>
          <w:szCs w:val="28"/>
          <w:lang w:val="cy-GB"/>
        </w:rPr>
        <w:t xml:space="preserve">. </w:t>
      </w:r>
    </w:p>
    <w:p w:rsidR="0056312E" w:rsidRPr="00EA00BE" w:rsidRDefault="0056312E" w:rsidP="0056312E">
      <w:pPr>
        <w:rPr>
          <w:rFonts w:ascii="Arial" w:hAnsi="Arial" w:cs="Arial"/>
          <w:b/>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 xml:space="preserve">Bydd Cynllun Gweithredu manwl yn nodi sut byddwn yn rhoi'r camau i gyflawni'n hamcanion ar waith. </w:t>
      </w:r>
    </w:p>
    <w:p w:rsidR="0056312E" w:rsidRPr="00EA00BE" w:rsidRDefault="0056312E" w:rsidP="0056312E">
      <w:pPr>
        <w:pStyle w:val="Heading1"/>
      </w:pPr>
    </w:p>
    <w:p w:rsidR="0056312E" w:rsidRPr="00EA00BE" w:rsidRDefault="0056312E" w:rsidP="0056312E"/>
    <w:p w:rsidR="0056312E" w:rsidRPr="00EA00BE" w:rsidRDefault="0056312E" w:rsidP="0056312E"/>
    <w:p w:rsidR="0056312E" w:rsidRPr="00EA00BE" w:rsidRDefault="0056312E" w:rsidP="0056312E"/>
    <w:p w:rsidR="0056312E" w:rsidRPr="00EA00BE" w:rsidRDefault="0056312E" w:rsidP="0056312E"/>
    <w:p w:rsidR="0056312E" w:rsidRPr="00EA00BE" w:rsidRDefault="0056312E" w:rsidP="0056312E"/>
    <w:p w:rsidR="0056312E" w:rsidRPr="00EA00BE" w:rsidRDefault="0056312E" w:rsidP="0056312E"/>
    <w:p w:rsidR="0056312E" w:rsidRPr="00EA00BE" w:rsidRDefault="0056312E" w:rsidP="0056312E"/>
    <w:p w:rsidR="0056312E" w:rsidRPr="00EA00BE" w:rsidRDefault="0056312E" w:rsidP="0056312E"/>
    <w:p w:rsidR="0056312E" w:rsidRPr="00EA00BE" w:rsidRDefault="0056312E" w:rsidP="0056312E"/>
    <w:p w:rsidR="0056312E" w:rsidRPr="00EA00BE" w:rsidRDefault="0056312E" w:rsidP="0056312E"/>
    <w:p w:rsidR="0056312E" w:rsidRPr="00EA00BE" w:rsidRDefault="0056312E" w:rsidP="0056312E"/>
    <w:p w:rsidR="0056312E" w:rsidRPr="00EA00BE" w:rsidRDefault="0056312E" w:rsidP="0056312E"/>
    <w:p w:rsidR="0056312E" w:rsidRPr="00EA00BE" w:rsidRDefault="0056312E" w:rsidP="0056312E"/>
    <w:p w:rsidR="0056312E" w:rsidRPr="00EA00BE" w:rsidRDefault="0056312E" w:rsidP="0056312E">
      <w:pPr>
        <w:pStyle w:val="Heading1"/>
      </w:pPr>
      <w:r w:rsidRPr="00EA00BE">
        <w:rPr>
          <w:lang w:val="cy-GB"/>
        </w:rPr>
        <w:t>Atodiad II Bwrdd Gwasanaethau Cyhoeddus Abertawe</w:t>
      </w:r>
    </w:p>
    <w:bookmarkEnd w:id="3"/>
    <w:p w:rsidR="0056312E" w:rsidRPr="00EA00BE" w:rsidRDefault="001829D8" w:rsidP="0056312E">
      <w:pPr>
        <w:rPr>
          <w:rFonts w:ascii="Arial" w:hAnsi="Arial" w:cs="Arial"/>
          <w:sz w:val="28"/>
          <w:szCs w:val="28"/>
        </w:rPr>
      </w:pPr>
      <w:r w:rsidRPr="00EA00BE">
        <w:rPr>
          <w:rFonts w:ascii="Arial" w:hAnsi="Arial" w:cs="Arial"/>
          <w:sz w:val="28"/>
          <w:szCs w:val="28"/>
          <w:lang w:val="cy-GB"/>
        </w:rPr>
        <w:t>P</w:t>
      </w:r>
      <w:r w:rsidR="0056312E" w:rsidRPr="00EA00BE">
        <w:rPr>
          <w:rFonts w:ascii="Arial" w:hAnsi="Arial" w:cs="Arial"/>
          <w:sz w:val="28"/>
          <w:szCs w:val="28"/>
          <w:lang w:val="cy-GB"/>
        </w:rPr>
        <w:t xml:space="preserve">artneriaeth o sefydliadau sy'n gweithio gyda'i gilydd i wella gwasanaethau lleol </w:t>
      </w:r>
      <w:r w:rsidRPr="00EA00BE">
        <w:rPr>
          <w:rFonts w:ascii="Arial" w:hAnsi="Arial" w:cs="Arial"/>
          <w:sz w:val="28"/>
          <w:szCs w:val="28"/>
          <w:lang w:val="cy-GB"/>
        </w:rPr>
        <w:t xml:space="preserve">yw Bwrdd Gwasanaethau Cyhoeddus Abertawe </w:t>
      </w:r>
      <w:r w:rsidR="0056312E" w:rsidRPr="00EA00BE">
        <w:rPr>
          <w:rFonts w:ascii="Arial" w:hAnsi="Arial" w:cs="Arial"/>
          <w:sz w:val="28"/>
          <w:szCs w:val="28"/>
          <w:lang w:val="cy-GB"/>
        </w:rPr>
        <w:t>ac mae'n cynnwys: Bwrdd Iechyd Prifysgol Abertawe Bro Morgannwg, Coleg Gŵyr Abertawe, Carchar a Gwasanaeth Prawf EM, Canolfan Byd Gwaith, Gwasanaeth Tân ac Achub Canolbarth a Gorllewin Cymru, Cyfoeth Naturiol Cymru, Iechyd Cyhoeddus Cymru, Y Fforwm Busnes Rhanbarthol, Partneriaeth Abertawe Mwy Diogel, Prif Gwnstabl Heddlu De Cymru, Comisiynydd yr Heddlu a Throseddu De Cymru, Cyngor Abertawe, Partneriaeth Adfywio Economaidd Abertawe, Fforwm yr Amgylchedd Abertawe, Cyngor Gwasanaeth Gwirfoddol Abertawe, Prifysgol Abertawe, Cwmni Ailsefydlu Cymunedol Cymru, Llywodraeth Cymru, Prifysgol Cymru y Drindod Dewi Sant</w:t>
      </w:r>
      <w:r w:rsidRPr="00EA00BE">
        <w:rPr>
          <w:rFonts w:ascii="Arial" w:hAnsi="Arial" w:cs="Arial"/>
          <w:sz w:val="28"/>
          <w:szCs w:val="28"/>
          <w:lang w:val="cy-GB"/>
        </w:rPr>
        <w:t>, cynrychiolaeth o G</w:t>
      </w:r>
      <w:r w:rsidR="0056312E" w:rsidRPr="00EA00BE">
        <w:rPr>
          <w:rFonts w:ascii="Arial" w:hAnsi="Arial" w:cs="Arial"/>
          <w:sz w:val="28"/>
          <w:szCs w:val="28"/>
          <w:lang w:val="cy-GB"/>
        </w:rPr>
        <w:t>ynghorau Tref a Chymuned.</w:t>
      </w:r>
    </w:p>
    <w:p w:rsidR="0056312E" w:rsidRPr="00EA00BE" w:rsidRDefault="0056312E" w:rsidP="0056312E">
      <w:pPr>
        <w:rPr>
          <w:rFonts w:ascii="Arial" w:hAnsi="Arial" w:cs="Arial"/>
          <w:sz w:val="28"/>
          <w:szCs w:val="28"/>
        </w:rPr>
      </w:pPr>
    </w:p>
    <w:p w:rsidR="0056312E" w:rsidRPr="00EA00BE" w:rsidRDefault="0056312E" w:rsidP="0056312E">
      <w:pPr>
        <w:pStyle w:val="ListParagraph"/>
        <w:ind w:left="0"/>
        <w:rPr>
          <w:rFonts w:ascii="Arial" w:hAnsi="Arial" w:cs="Arial"/>
          <w:sz w:val="28"/>
          <w:szCs w:val="28"/>
        </w:rPr>
      </w:pPr>
      <w:r w:rsidRPr="00EA00BE">
        <w:rPr>
          <w:rFonts w:ascii="Arial" w:hAnsi="Arial" w:cs="Arial"/>
          <w:sz w:val="28"/>
          <w:szCs w:val="28"/>
          <w:lang w:val="cy-GB"/>
        </w:rPr>
        <w:t xml:space="preserve">Mae'r Ddeddf yn gofyn i </w:t>
      </w:r>
      <w:proofErr w:type="spellStart"/>
      <w:r w:rsidRPr="00EA00BE">
        <w:rPr>
          <w:rFonts w:ascii="Arial" w:hAnsi="Arial" w:cs="Arial"/>
          <w:sz w:val="28"/>
          <w:szCs w:val="28"/>
          <w:lang w:val="cy-GB"/>
        </w:rPr>
        <w:t>Fyrddau</w:t>
      </w:r>
      <w:proofErr w:type="spellEnd"/>
      <w:r w:rsidRPr="00EA00BE">
        <w:rPr>
          <w:rFonts w:ascii="Arial" w:hAnsi="Arial" w:cs="Arial"/>
          <w:sz w:val="28"/>
          <w:szCs w:val="28"/>
          <w:lang w:val="cy-GB"/>
        </w:rPr>
        <w:t xml:space="preserve"> Gwasanaethau Cyhoeddus a 44 o gyrff cyhoeddus weithio gyda'i gilydd tuag at y saith nod lles</w:t>
      </w:r>
      <w:r w:rsidR="001829D8" w:rsidRPr="00EA00BE">
        <w:rPr>
          <w:rFonts w:ascii="Arial" w:hAnsi="Arial" w:cs="Arial"/>
          <w:sz w:val="28"/>
          <w:szCs w:val="28"/>
          <w:lang w:val="cy-GB"/>
        </w:rPr>
        <w:t>iant</w:t>
      </w:r>
      <w:r w:rsidRPr="00EA00BE">
        <w:rPr>
          <w:rFonts w:ascii="Arial" w:hAnsi="Arial" w:cs="Arial"/>
          <w:sz w:val="28"/>
          <w:szCs w:val="28"/>
          <w:lang w:val="cy-GB"/>
        </w:rPr>
        <w:t xml:space="preserve"> cyffredin a'r pum ffordd o weithio i sicrhau, pan fyddant yn gwneud penderfyniadau, eu bod yn ystyried: yr effaith y gallant ei chael ar bobl sy'n byw eu bywydau yng Nghymru yn y dyfodol, sut i weithio'n well gyda phobl a chymunedau a'i gilydd, sut i atal problemau a chymryd ymagwedd fwy </w:t>
      </w:r>
      <w:proofErr w:type="spellStart"/>
      <w:r w:rsidRPr="00EA00BE">
        <w:rPr>
          <w:rFonts w:ascii="Arial" w:hAnsi="Arial" w:cs="Arial"/>
          <w:sz w:val="28"/>
          <w:szCs w:val="28"/>
          <w:lang w:val="cy-GB"/>
        </w:rPr>
        <w:t>cydlynus</w:t>
      </w:r>
      <w:proofErr w:type="spellEnd"/>
      <w:r w:rsidRPr="00EA00BE">
        <w:rPr>
          <w:rFonts w:ascii="Arial" w:hAnsi="Arial" w:cs="Arial"/>
          <w:sz w:val="28"/>
          <w:szCs w:val="28"/>
          <w:lang w:val="cy-GB"/>
        </w:rPr>
        <w:t xml:space="preserve"> yn lleol ac yn rhanbarthol.</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 xml:space="preserve">Lluniwyd y Cynllun Lles Lleol er mwyn dangos sut bydd Partneriaeth y BGC yn cydweithredu. Bydd y BGC a'r Tîm Craffu'n sicrhau bod camau ar waith i fonitro bod y cynllun yn cyflawni ei amcanion ar gyfer Abertawe a </w:t>
      </w:r>
      <w:proofErr w:type="spellStart"/>
      <w:r w:rsidRPr="00EA00BE">
        <w:rPr>
          <w:rFonts w:ascii="Arial" w:hAnsi="Arial" w:cs="Arial"/>
          <w:sz w:val="28"/>
          <w:szCs w:val="28"/>
          <w:lang w:val="cy-GB"/>
        </w:rPr>
        <w:t>Chymru</w:t>
      </w:r>
      <w:proofErr w:type="spellEnd"/>
      <w:r w:rsidRPr="00EA00BE">
        <w:rPr>
          <w:rFonts w:ascii="Arial" w:hAnsi="Arial" w:cs="Arial"/>
          <w:sz w:val="28"/>
          <w:szCs w:val="28"/>
          <w:lang w:val="cy-GB"/>
        </w:rPr>
        <w:t>.</w:t>
      </w:r>
    </w:p>
    <w:p w:rsidR="0056312E" w:rsidRPr="00EA00BE" w:rsidRDefault="0056312E" w:rsidP="0056312E">
      <w:pPr>
        <w:rPr>
          <w:rFonts w:ascii="Arial" w:hAnsi="Arial" w:cs="Arial"/>
          <w:sz w:val="28"/>
          <w:szCs w:val="28"/>
        </w:rPr>
      </w:pPr>
      <w:bookmarkStart w:id="4" w:name="_Toc495930736"/>
    </w:p>
    <w:p w:rsidR="0056312E" w:rsidRPr="00EA00BE" w:rsidRDefault="0056312E" w:rsidP="0056312E">
      <w:pPr>
        <w:rPr>
          <w:rFonts w:ascii="Arial" w:hAnsi="Arial" w:cs="Arial"/>
          <w:sz w:val="44"/>
          <w:szCs w:val="44"/>
        </w:rPr>
      </w:pPr>
    </w:p>
    <w:p w:rsidR="0056312E" w:rsidRPr="00EA00BE" w:rsidRDefault="0056312E" w:rsidP="0056312E">
      <w:pPr>
        <w:rPr>
          <w:rFonts w:ascii="Arial" w:hAnsi="Arial" w:cs="Arial"/>
          <w:sz w:val="44"/>
          <w:szCs w:val="44"/>
        </w:rPr>
      </w:pPr>
    </w:p>
    <w:p w:rsidR="0056312E" w:rsidRPr="00EA00BE" w:rsidRDefault="0056312E" w:rsidP="0056312E">
      <w:pPr>
        <w:rPr>
          <w:rFonts w:ascii="Arial" w:hAnsi="Arial" w:cs="Arial"/>
          <w:sz w:val="44"/>
          <w:szCs w:val="44"/>
        </w:rPr>
      </w:pPr>
    </w:p>
    <w:p w:rsidR="0056312E" w:rsidRPr="00EA00BE" w:rsidRDefault="0056312E" w:rsidP="0056312E">
      <w:pPr>
        <w:rPr>
          <w:rFonts w:ascii="Arial" w:hAnsi="Arial" w:cs="Arial"/>
          <w:sz w:val="44"/>
          <w:szCs w:val="44"/>
        </w:rPr>
      </w:pPr>
    </w:p>
    <w:p w:rsidR="0056312E" w:rsidRPr="00EA00BE" w:rsidRDefault="0056312E" w:rsidP="0056312E">
      <w:pPr>
        <w:rPr>
          <w:rFonts w:ascii="Arial" w:hAnsi="Arial" w:cs="Arial"/>
          <w:sz w:val="44"/>
          <w:szCs w:val="44"/>
        </w:rPr>
      </w:pPr>
    </w:p>
    <w:p w:rsidR="0056312E" w:rsidRPr="00EA00BE" w:rsidRDefault="0056312E" w:rsidP="0056312E">
      <w:pPr>
        <w:rPr>
          <w:rFonts w:ascii="Arial" w:hAnsi="Arial" w:cs="Arial"/>
          <w:sz w:val="44"/>
          <w:szCs w:val="44"/>
        </w:rPr>
      </w:pPr>
      <w:r w:rsidRPr="00EA00BE">
        <w:rPr>
          <w:rFonts w:ascii="Arial" w:hAnsi="Arial" w:cs="Arial"/>
          <w:sz w:val="44"/>
          <w:szCs w:val="44"/>
          <w:lang w:val="cy-GB"/>
        </w:rPr>
        <w:t>Atodiad III: Sut datblygwyd y cynllun</w:t>
      </w:r>
      <w:bookmarkEnd w:id="4"/>
    </w:p>
    <w:p w:rsidR="0056312E" w:rsidRPr="00EA00BE" w:rsidRDefault="0056312E" w:rsidP="0056312E">
      <w:pPr>
        <w:rPr>
          <w:rFonts w:ascii="Arial" w:hAnsi="Arial" w:cs="Arial"/>
          <w:sz w:val="28"/>
          <w:szCs w:val="28"/>
        </w:rPr>
      </w:pPr>
      <w:r w:rsidRPr="00EA00BE">
        <w:rPr>
          <w:rFonts w:ascii="Arial" w:hAnsi="Arial" w:cs="Arial"/>
          <w:sz w:val="28"/>
          <w:szCs w:val="28"/>
          <w:lang w:val="cy-GB"/>
        </w:rPr>
        <w:t>Dech</w:t>
      </w:r>
      <w:r w:rsidR="007D3CB0" w:rsidRPr="00EA00BE">
        <w:rPr>
          <w:rFonts w:ascii="Arial" w:hAnsi="Arial" w:cs="Arial"/>
          <w:sz w:val="28"/>
          <w:szCs w:val="28"/>
          <w:lang w:val="cy-GB"/>
        </w:rPr>
        <w:t>reuodd ein p</w:t>
      </w:r>
      <w:r w:rsidRPr="00EA00BE">
        <w:rPr>
          <w:rFonts w:ascii="Arial" w:hAnsi="Arial" w:cs="Arial"/>
          <w:sz w:val="28"/>
          <w:szCs w:val="28"/>
          <w:lang w:val="cy-GB"/>
        </w:rPr>
        <w:t xml:space="preserve">roses gynnwys drwy ofyn i ddinasyddion, plant, staff, rheolwyr, arweinwyr, defnyddwyr gwasanaeth ac arbenigwyr ddychmygu'r math o Abertawe roedden nhw am ei gweld yn 2040, a nodwyd </w:t>
      </w:r>
      <w:r w:rsidR="007D3CB0" w:rsidRPr="00EA00BE">
        <w:rPr>
          <w:rFonts w:ascii="Arial" w:hAnsi="Arial" w:cs="Arial"/>
          <w:sz w:val="28"/>
          <w:szCs w:val="28"/>
          <w:lang w:val="cy-GB"/>
        </w:rPr>
        <w:t xml:space="preserve">tueddiadau allweddol y dyfodol </w:t>
      </w:r>
      <w:r w:rsidRPr="00EA00BE">
        <w:rPr>
          <w:rFonts w:ascii="Arial" w:hAnsi="Arial" w:cs="Arial"/>
          <w:sz w:val="28"/>
          <w:szCs w:val="28"/>
          <w:lang w:val="cy-GB"/>
        </w:rPr>
        <w:t>a fyddai'n effeithio ar y dyfodol hwn. Mae'r ymagwedd tymor hir hon yn sail i ddatblygu'n Cynllun Lles Lleol.</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 xml:space="preserve">Mae tabl wedi'i gynnwys yn y cynllun sy'n rhestru'r tueddiadau allweddol ar gyfer y dyfodol a nodwyd fel a ganlyn: </w:t>
      </w:r>
    </w:p>
    <w:p w:rsidR="0056312E" w:rsidRPr="00EA00BE" w:rsidRDefault="0056312E" w:rsidP="0056312E">
      <w:pPr>
        <w:pStyle w:val="ListParagraph"/>
        <w:numPr>
          <w:ilvl w:val="0"/>
          <w:numId w:val="16"/>
        </w:numPr>
        <w:tabs>
          <w:tab w:val="left" w:pos="2745"/>
        </w:tabs>
        <w:rPr>
          <w:rFonts w:ascii="Arial" w:hAnsi="Arial" w:cs="Arial"/>
          <w:sz w:val="28"/>
          <w:szCs w:val="28"/>
        </w:rPr>
      </w:pPr>
      <w:r w:rsidRPr="00EA00BE">
        <w:rPr>
          <w:rFonts w:ascii="Arial" w:hAnsi="Arial" w:cs="Arial"/>
          <w:sz w:val="28"/>
          <w:szCs w:val="28"/>
          <w:lang w:val="cy-GB"/>
        </w:rPr>
        <w:t>Poblogaeth: Poblogaeth sy'n heneiddio, tai, mudo, mewnfudo, gweithlu hŷn, cynnwys aelwydydd, y boblogaeth o fyfyrwyr, poblogaeth blant uwch</w:t>
      </w:r>
    </w:p>
    <w:p w:rsidR="0056312E" w:rsidRPr="00EA00BE" w:rsidRDefault="007D3CB0" w:rsidP="0056312E">
      <w:pPr>
        <w:pStyle w:val="ListParagraph"/>
        <w:numPr>
          <w:ilvl w:val="0"/>
          <w:numId w:val="16"/>
        </w:numPr>
        <w:tabs>
          <w:tab w:val="left" w:pos="2745"/>
        </w:tabs>
        <w:rPr>
          <w:rFonts w:ascii="Arial" w:hAnsi="Arial" w:cs="Arial"/>
          <w:sz w:val="28"/>
          <w:szCs w:val="28"/>
        </w:rPr>
      </w:pPr>
      <w:r w:rsidRPr="00EA00BE">
        <w:rPr>
          <w:rFonts w:ascii="Arial" w:hAnsi="Arial" w:cs="Arial"/>
          <w:sz w:val="28"/>
          <w:szCs w:val="28"/>
          <w:lang w:val="cy-GB"/>
        </w:rPr>
        <w:t xml:space="preserve">Newid yn yr hinsawdd: </w:t>
      </w:r>
      <w:r w:rsidR="0056312E" w:rsidRPr="00EA00BE">
        <w:rPr>
          <w:rFonts w:ascii="Arial" w:hAnsi="Arial" w:cs="Arial"/>
          <w:sz w:val="28"/>
          <w:szCs w:val="28"/>
          <w:lang w:val="cy-GB"/>
        </w:rPr>
        <w:t xml:space="preserve">Patrymau tywydd, digwyddiadau tywydd eithafol, bioamrywiaeth, ansawdd ac argaeledd dŵr, llifogydd, ansawdd aer, cynnydd yn lefel y môr, ansefydlogrwydd </w:t>
      </w:r>
      <w:proofErr w:type="spellStart"/>
      <w:r w:rsidR="0056312E" w:rsidRPr="00EA00BE">
        <w:rPr>
          <w:rFonts w:ascii="Arial" w:hAnsi="Arial" w:cs="Arial"/>
          <w:sz w:val="28"/>
          <w:szCs w:val="28"/>
          <w:lang w:val="cy-GB"/>
        </w:rPr>
        <w:t>geowleidyddol</w:t>
      </w:r>
      <w:proofErr w:type="spellEnd"/>
      <w:r w:rsidR="0056312E" w:rsidRPr="00EA00BE">
        <w:rPr>
          <w:rFonts w:ascii="Arial" w:hAnsi="Arial" w:cs="Arial"/>
          <w:sz w:val="28"/>
          <w:szCs w:val="28"/>
          <w:lang w:val="cy-GB"/>
        </w:rPr>
        <w:t xml:space="preserve">. </w:t>
      </w:r>
    </w:p>
    <w:p w:rsidR="0056312E" w:rsidRPr="00EA00BE" w:rsidRDefault="0056312E" w:rsidP="0056312E">
      <w:pPr>
        <w:pStyle w:val="ListParagraph"/>
        <w:numPr>
          <w:ilvl w:val="0"/>
          <w:numId w:val="16"/>
        </w:numPr>
        <w:tabs>
          <w:tab w:val="left" w:pos="2745"/>
        </w:tabs>
        <w:rPr>
          <w:rFonts w:ascii="Arial" w:hAnsi="Arial" w:cs="Arial"/>
          <w:sz w:val="28"/>
          <w:szCs w:val="28"/>
        </w:rPr>
      </w:pPr>
      <w:r w:rsidRPr="00EA00BE">
        <w:rPr>
          <w:rFonts w:ascii="Arial" w:hAnsi="Arial" w:cs="Arial"/>
          <w:sz w:val="28"/>
          <w:szCs w:val="28"/>
          <w:lang w:val="cy-GB"/>
        </w:rPr>
        <w:t xml:space="preserve">Economi ac Isadeiledd: Prisiau'n cynyddu, bwlch sgiliau, llymder, </w:t>
      </w:r>
      <w:proofErr w:type="spellStart"/>
      <w:r w:rsidRPr="00EA00BE">
        <w:rPr>
          <w:rFonts w:ascii="Arial" w:hAnsi="Arial" w:cs="Arial"/>
          <w:sz w:val="28"/>
          <w:szCs w:val="28"/>
          <w:lang w:val="cy-GB"/>
        </w:rPr>
        <w:t>globaleiddio</w:t>
      </w:r>
      <w:proofErr w:type="spellEnd"/>
      <w:r w:rsidRPr="00EA00BE">
        <w:rPr>
          <w:rFonts w:ascii="Arial" w:hAnsi="Arial" w:cs="Arial"/>
          <w:sz w:val="28"/>
          <w:szCs w:val="28"/>
          <w:lang w:val="cy-GB"/>
        </w:rPr>
        <w:t xml:space="preserve">, dad-ddiwydiannu, cynyddu'r defnydd o TG, technolegau clyfar, cludiant, cadwyni cyflenwi </w:t>
      </w:r>
    </w:p>
    <w:p w:rsidR="007D3CB0" w:rsidRPr="00EA00BE" w:rsidRDefault="007D3CB0" w:rsidP="00034FCD">
      <w:pPr>
        <w:pStyle w:val="ListParagraph"/>
        <w:numPr>
          <w:ilvl w:val="0"/>
          <w:numId w:val="16"/>
        </w:numPr>
        <w:tabs>
          <w:tab w:val="left" w:pos="2745"/>
        </w:tabs>
        <w:rPr>
          <w:rFonts w:ascii="Arial" w:hAnsi="Arial" w:cs="Arial"/>
          <w:sz w:val="28"/>
          <w:szCs w:val="28"/>
        </w:rPr>
      </w:pPr>
      <w:r w:rsidRPr="00EA00BE">
        <w:rPr>
          <w:rFonts w:ascii="Arial" w:hAnsi="Arial" w:cs="Arial"/>
          <w:sz w:val="28"/>
          <w:szCs w:val="28"/>
          <w:lang w:val="cy-GB"/>
        </w:rPr>
        <w:t xml:space="preserve">Cymdeithas a Diwylliant: </w:t>
      </w:r>
      <w:r w:rsidR="0056312E" w:rsidRPr="00EA00BE">
        <w:rPr>
          <w:rFonts w:ascii="Arial" w:hAnsi="Arial" w:cs="Arial"/>
          <w:sz w:val="28"/>
          <w:szCs w:val="28"/>
          <w:lang w:val="cy-GB"/>
        </w:rPr>
        <w:t>Tlodi, difaterwch, diffyg ymddiriedaeth/grymuso, dinistrio cydlyniant cymunedol yn raddol, BREXIT, mwy o anghydraddoldebau,</w:t>
      </w:r>
      <w:r w:rsidRPr="00EA00BE">
        <w:rPr>
          <w:rFonts w:ascii="Arial" w:hAnsi="Arial" w:cs="Arial"/>
          <w:sz w:val="28"/>
          <w:szCs w:val="28"/>
          <w:lang w:val="cy-GB"/>
        </w:rPr>
        <w:t xml:space="preserve"> diogelwch cymunedol, y Gymraeg.</w:t>
      </w:r>
    </w:p>
    <w:p w:rsidR="0056312E" w:rsidRPr="00EA00BE" w:rsidRDefault="007D3CB0" w:rsidP="00034FCD">
      <w:pPr>
        <w:pStyle w:val="ListParagraph"/>
        <w:numPr>
          <w:ilvl w:val="0"/>
          <w:numId w:val="16"/>
        </w:numPr>
        <w:tabs>
          <w:tab w:val="left" w:pos="2745"/>
        </w:tabs>
        <w:rPr>
          <w:rFonts w:ascii="Arial" w:hAnsi="Arial" w:cs="Arial"/>
          <w:sz w:val="28"/>
          <w:szCs w:val="28"/>
        </w:rPr>
      </w:pPr>
      <w:r w:rsidRPr="00EA00BE">
        <w:rPr>
          <w:rFonts w:ascii="Arial" w:hAnsi="Arial" w:cs="Arial"/>
          <w:sz w:val="28"/>
          <w:szCs w:val="28"/>
          <w:lang w:val="cy-GB"/>
        </w:rPr>
        <w:t>I</w:t>
      </w:r>
      <w:r w:rsidR="0056312E" w:rsidRPr="00EA00BE">
        <w:rPr>
          <w:rFonts w:ascii="Arial" w:hAnsi="Arial" w:cs="Arial"/>
          <w:sz w:val="28"/>
          <w:szCs w:val="28"/>
          <w:lang w:val="cy-GB"/>
        </w:rPr>
        <w:t>echyd, ma</w:t>
      </w:r>
      <w:r w:rsidRPr="00EA00BE">
        <w:rPr>
          <w:rFonts w:ascii="Arial" w:hAnsi="Arial" w:cs="Arial"/>
          <w:sz w:val="28"/>
          <w:szCs w:val="28"/>
          <w:lang w:val="cy-GB"/>
        </w:rPr>
        <w:t xml:space="preserve">rwolaethau sy'n gysylltiedig â </w:t>
      </w:r>
      <w:r w:rsidR="0056312E" w:rsidRPr="00EA00BE">
        <w:rPr>
          <w:rFonts w:ascii="Arial" w:hAnsi="Arial" w:cs="Arial"/>
          <w:sz w:val="28"/>
          <w:szCs w:val="28"/>
          <w:lang w:val="cy-GB"/>
        </w:rPr>
        <w:t xml:space="preserve">gwres, ACES, galw, ffyrdd o fyw, e-iechyd, y Gymraeg, iechyd meddwl, gofal i'r henoed, gwrthiant i gyffuriau, cyfryngau cymdeithasol </w:t>
      </w:r>
    </w:p>
    <w:p w:rsidR="0056312E" w:rsidRPr="00EA00BE" w:rsidRDefault="0056312E" w:rsidP="0056312E">
      <w:pPr>
        <w:pStyle w:val="ListParagraph"/>
        <w:numPr>
          <w:ilvl w:val="0"/>
          <w:numId w:val="16"/>
        </w:numPr>
        <w:tabs>
          <w:tab w:val="left" w:pos="2745"/>
        </w:tabs>
        <w:rPr>
          <w:rFonts w:ascii="Arial" w:hAnsi="Arial" w:cs="Arial"/>
          <w:sz w:val="28"/>
          <w:szCs w:val="28"/>
        </w:rPr>
      </w:pPr>
      <w:r w:rsidRPr="00EA00BE">
        <w:rPr>
          <w:rFonts w:ascii="Arial" w:hAnsi="Arial" w:cs="Arial"/>
          <w:sz w:val="28"/>
          <w:szCs w:val="28"/>
          <w:lang w:val="cy-GB"/>
        </w:rPr>
        <w:t xml:space="preserve">Defnydd Tir ac Adnoddau Naturiol: Ynni, diogelwch bwyd, ffermio a defnydd tir, adnoddau cyfyngedig, gwastraff, allyriadau/llygryddion, </w:t>
      </w:r>
      <w:proofErr w:type="spellStart"/>
      <w:r w:rsidRPr="00EA00BE">
        <w:rPr>
          <w:rFonts w:ascii="Arial" w:hAnsi="Arial" w:cs="Arial"/>
          <w:sz w:val="28"/>
          <w:szCs w:val="28"/>
          <w:lang w:val="cy-GB"/>
        </w:rPr>
        <w:t>cydnerthedd</w:t>
      </w:r>
      <w:proofErr w:type="spellEnd"/>
      <w:r w:rsidRPr="00EA00BE">
        <w:rPr>
          <w:rFonts w:ascii="Arial" w:hAnsi="Arial" w:cs="Arial"/>
          <w:sz w:val="28"/>
          <w:szCs w:val="28"/>
          <w:lang w:val="cy-GB"/>
        </w:rPr>
        <w:t xml:space="preserve"> ecosystemau, ansawdd pridd, bioamrywiaeth</w:t>
      </w:r>
    </w:p>
    <w:p w:rsidR="0056312E" w:rsidRPr="00EA00BE" w:rsidRDefault="0056312E" w:rsidP="0056312E">
      <w:pPr>
        <w:rPr>
          <w:rFonts w:ascii="Arial" w:hAnsi="Arial" w:cs="Arial"/>
          <w:sz w:val="28"/>
          <w:szCs w:val="28"/>
        </w:rPr>
      </w:pPr>
      <w:r w:rsidRPr="00EA00BE">
        <w:rPr>
          <w:rFonts w:ascii="Arial" w:hAnsi="Arial" w:cs="Arial"/>
          <w:noProof/>
          <w:sz w:val="28"/>
          <w:szCs w:val="28"/>
          <w:lang w:eastAsia="en-GB"/>
        </w:rPr>
        <mc:AlternateContent>
          <mc:Choice Requires="wpi">
            <w:drawing>
              <wp:anchor distT="0" distB="0" distL="114300" distR="114300" simplePos="0" relativeHeight="251660288" behindDoc="0" locked="0" layoutInCell="1" allowOverlap="1" wp14:anchorId="6A8648C6" wp14:editId="3CA2C85E">
                <wp:simplePos x="0" y="0"/>
                <wp:positionH relativeFrom="column">
                  <wp:posOffset>4317063</wp:posOffset>
                </wp:positionH>
                <wp:positionV relativeFrom="paragraph">
                  <wp:posOffset>86659</wp:posOffset>
                </wp:positionV>
                <wp:extent cx="360" cy="360"/>
                <wp:effectExtent l="57150" t="76200" r="76200" b="76200"/>
                <wp:wrapNone/>
                <wp:docPr id="1048" name="Ink 1048"/>
                <wp:cNvGraphicFramePr/>
                <a:graphic xmlns:a="http://schemas.openxmlformats.org/drawingml/2006/main">
                  <a:graphicData uri="http://schemas.microsoft.com/office/word/2010/wordprocessingInk">
                    <w14:contentPart bwMode="auto" r:id="rId35">
                      <w14:nvContentPartPr>
                        <w14:cNvContentPartPr/>
                      </w14:nvContentPartPr>
                      <w14:xfrm>
                        <a:off x="0" y="0"/>
                        <a:ext cx="360" cy="360"/>
                      </w14:xfrm>
                    </w14:contentPart>
                  </a:graphicData>
                </a:graphic>
              </wp:anchor>
            </w:drawing>
          </mc:Choice>
          <mc:Fallback xmlns:w15="http://schemas.microsoft.com/office/word/2012/wordml">
            <w:pict>
              <v:shape id="Ink 1048" o:spid="_x0000_s1028" type="#_x0000_t75" style="height:4.55pt;margin-left:337.7pt;margin-top:4.55pt;mso-wrap-distance-bottom:0;mso-wrap-distance-left:9pt;mso-wrap-distance-right:9pt;mso-wrap-distance-top:0;mso-wrap-style:square;position:absolute;visibility:visible;width:4.55pt;z-index:251661312">
                <v:imagedata r:id="rId36" o:title=""/>
              </v:shape>
            </w:pict>
          </mc:Fallback>
        </mc:AlternateContent>
      </w:r>
      <w:r w:rsidRPr="00EA00BE">
        <w:rPr>
          <w:rFonts w:ascii="Arial" w:hAnsi="Arial" w:cs="Arial"/>
          <w:noProof/>
          <w:sz w:val="28"/>
          <w:szCs w:val="28"/>
          <w:lang w:eastAsia="en-GB"/>
        </w:rPr>
        <mc:AlternateContent>
          <mc:Choice Requires="wpi">
            <w:drawing>
              <wp:anchor distT="0" distB="0" distL="114300" distR="114300" simplePos="0" relativeHeight="251658240" behindDoc="0" locked="0" layoutInCell="1" allowOverlap="1" wp14:anchorId="4BEDA254" wp14:editId="767944BB">
                <wp:simplePos x="0" y="0"/>
                <wp:positionH relativeFrom="column">
                  <wp:posOffset>4818163</wp:posOffset>
                </wp:positionH>
                <wp:positionV relativeFrom="paragraph">
                  <wp:posOffset>32989</wp:posOffset>
                </wp:positionV>
                <wp:extent cx="360" cy="360"/>
                <wp:effectExtent l="95250" t="171450" r="133350" b="171450"/>
                <wp:wrapNone/>
                <wp:docPr id="19" name="Ink 19"/>
                <wp:cNvGraphicFramePr/>
                <a:graphic xmlns:a="http://schemas.openxmlformats.org/drawingml/2006/main">
                  <a:graphicData uri="http://schemas.microsoft.com/office/word/2010/wordprocessingInk">
                    <w14:contentPart bwMode="auto" r:id="rId37">
                      <w14:nvContentPartPr>
                        <w14:cNvContentPartPr/>
                      </w14:nvContentPartPr>
                      <w14:xfrm>
                        <a:off x="0" y="0"/>
                        <a:ext cx="360" cy="360"/>
                      </w14:xfrm>
                    </w14:contentPart>
                  </a:graphicData>
                </a:graphic>
              </wp:anchor>
            </w:drawing>
          </mc:Choice>
          <mc:Fallback xmlns:w15="http://schemas.microsoft.com/office/word/2012/wordml">
            <w:pict>
              <v:shape id="Ink 19" o:spid="_x0000_s1029" type="#_x0000_t75" style="height:19.9pt;margin-left:374.45pt;margin-top:-7.3pt;mso-wrap-distance-bottom:0;mso-wrap-distance-left:9pt;mso-wrap-distance-right:9pt;mso-wrap-distance-top:0;mso-wrap-style:square;position:absolute;visibility:visible;width:10pt;z-index:251659264">
                <v:imagedata r:id="rId38" o:title=""/>
              </v:shape>
            </w:pict>
          </mc:Fallback>
        </mc:AlternateContent>
      </w:r>
    </w:p>
    <w:p w:rsidR="0056312E" w:rsidRPr="00EA00BE" w:rsidRDefault="0056312E" w:rsidP="0056312E">
      <w:pPr>
        <w:rPr>
          <w:rFonts w:ascii="Arial" w:hAnsi="Arial" w:cs="Arial"/>
          <w:sz w:val="28"/>
          <w:szCs w:val="28"/>
        </w:rPr>
      </w:pPr>
      <w:r w:rsidRPr="00EA00BE">
        <w:rPr>
          <w:rFonts w:ascii="Arial" w:hAnsi="Arial" w:cs="Arial"/>
          <w:sz w:val="28"/>
          <w:szCs w:val="28"/>
          <w:lang w:val="cy-GB"/>
        </w:rPr>
        <w:t xml:space="preserve">Roedd ein hymagwedd at gyfranogaeth a chynnwys yn seiliedig ar yr Egwyddorion Cenedlaethol ar gyfer Ymgysylltu â'r Cyhoedd ac </w:t>
      </w:r>
      <w:proofErr w:type="spellStart"/>
      <w:r w:rsidRPr="00EA00BE">
        <w:rPr>
          <w:rFonts w:ascii="Arial" w:hAnsi="Arial" w:cs="Arial"/>
          <w:sz w:val="28"/>
          <w:szCs w:val="28"/>
          <w:lang w:val="cy-GB"/>
        </w:rPr>
        <w:t>fe'i</w:t>
      </w:r>
      <w:proofErr w:type="spellEnd"/>
      <w:r w:rsidRPr="00EA00BE">
        <w:rPr>
          <w:rFonts w:ascii="Arial" w:hAnsi="Arial" w:cs="Arial"/>
          <w:sz w:val="28"/>
          <w:szCs w:val="28"/>
          <w:lang w:val="cy-GB"/>
        </w:rPr>
        <w:t xml:space="preserve"> lluniwyd i ddechrau gyda thudalen wag a chynnwys, ailgynnwys ac yna ymgynghori'n ffurfiol â'n </w:t>
      </w:r>
      <w:proofErr w:type="spellStart"/>
      <w:r w:rsidRPr="00EA00BE">
        <w:rPr>
          <w:rFonts w:ascii="Arial" w:hAnsi="Arial" w:cs="Arial"/>
          <w:sz w:val="28"/>
          <w:szCs w:val="28"/>
          <w:lang w:val="cy-GB"/>
        </w:rPr>
        <w:t>rhanddeiliaid</w:t>
      </w:r>
      <w:proofErr w:type="spellEnd"/>
      <w:r w:rsidRPr="00EA00BE">
        <w:rPr>
          <w:rFonts w:ascii="Arial" w:hAnsi="Arial" w:cs="Arial"/>
          <w:sz w:val="28"/>
          <w:szCs w:val="28"/>
          <w:lang w:val="cy-GB"/>
        </w:rPr>
        <w:t xml:space="preserve"> gan drawsnewid y cyd-flaenoriaethau ar gyfer gweithredu'n amcanion. Roedd hyn yn golygu y gellid mireinio syniadau'n amcanion gyda phawb yn cyfrannu a llais yn cael ei glywed ar bob cam o'r broses.</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 xml:space="preserve">Drwy ei Asesiad o Les Lleol, mae'r BGC wedi edrych ar yr hyn sy'n gweithio'n dda i wneud </w:t>
      </w:r>
      <w:proofErr w:type="spellStart"/>
      <w:r w:rsidRPr="00EA00BE">
        <w:rPr>
          <w:rFonts w:ascii="Arial" w:hAnsi="Arial" w:cs="Arial"/>
          <w:sz w:val="28"/>
          <w:szCs w:val="28"/>
          <w:lang w:val="cy-GB"/>
        </w:rPr>
        <w:t>Abertawe'n</w:t>
      </w:r>
      <w:proofErr w:type="spellEnd"/>
      <w:r w:rsidRPr="00EA00BE">
        <w:rPr>
          <w:rFonts w:ascii="Arial" w:hAnsi="Arial" w:cs="Arial"/>
          <w:sz w:val="28"/>
          <w:szCs w:val="28"/>
          <w:lang w:val="cy-GB"/>
        </w:rPr>
        <w:t xml:space="preserve"> lle gwell i bobl a lle gallwn weithio gyda'n gilydd i wneud pethau'n well. Dangosir hyn mewn tabl, a disgrifir y cynnwys isod. </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lastRenderedPageBreak/>
        <w:t>Beth sy'n mynd yn dda: Mae llawer o bobl yn gweithio gyda'i gilydd i wella cyfle plant i gael y dechrau gorau mewn bywyd.</w:t>
      </w:r>
    </w:p>
    <w:p w:rsidR="0056312E" w:rsidRPr="00EA00BE" w:rsidRDefault="0056312E" w:rsidP="0056312E">
      <w:pPr>
        <w:rPr>
          <w:rFonts w:ascii="Arial" w:hAnsi="Arial" w:cs="Arial"/>
          <w:sz w:val="28"/>
          <w:szCs w:val="28"/>
        </w:rPr>
      </w:pPr>
      <w:r w:rsidRPr="00EA00BE">
        <w:rPr>
          <w:rFonts w:ascii="Arial" w:hAnsi="Arial" w:cs="Arial"/>
          <w:sz w:val="28"/>
          <w:szCs w:val="28"/>
          <w:lang w:val="cy-GB"/>
        </w:rPr>
        <w:t>Beth gellir ei wella: Gwyddwn nad yw dechrau pob plentyn mewn bywyd yr un peth a gall y dewisiadau ffordd o fyw a wneir gan riant effeithio ar hyn, ond gall hyn fod yn anodd i'w newid. Mae angen i ni weithio gyda'n gilydd i newid hyn.</w:t>
      </w:r>
    </w:p>
    <w:p w:rsidR="0056312E" w:rsidRPr="00EA00BE" w:rsidRDefault="0056312E" w:rsidP="0056312E">
      <w:pPr>
        <w:rPr>
          <w:sz w:val="28"/>
          <w:szCs w:val="28"/>
        </w:rPr>
      </w:pPr>
    </w:p>
    <w:p w:rsidR="007D3CB0" w:rsidRPr="00EA00BE" w:rsidRDefault="0056312E" w:rsidP="0056312E">
      <w:pPr>
        <w:rPr>
          <w:rFonts w:ascii="Arial" w:hAnsi="Arial" w:cs="Arial"/>
          <w:sz w:val="28"/>
          <w:szCs w:val="28"/>
          <w:lang w:val="cy-GB"/>
        </w:rPr>
      </w:pPr>
      <w:r w:rsidRPr="00EA00BE">
        <w:rPr>
          <w:rFonts w:ascii="Arial" w:hAnsi="Arial" w:cs="Arial"/>
          <w:sz w:val="28"/>
          <w:szCs w:val="28"/>
          <w:lang w:val="cy-GB"/>
        </w:rPr>
        <w:t xml:space="preserve">Beth sy'n mynd yn dda: Mae presenoldeb a chanlyniadau ysgolion ar gyfer Blwyddyn 10 a Blwyddyn 11 yn dda ac yn gwella, ac mae'r sector Addysg Uwch a Phellach yn </w:t>
      </w:r>
      <w:proofErr w:type="spellStart"/>
      <w:r w:rsidRPr="00EA00BE">
        <w:rPr>
          <w:rFonts w:ascii="Arial" w:hAnsi="Arial" w:cs="Arial"/>
          <w:sz w:val="28"/>
          <w:szCs w:val="28"/>
          <w:lang w:val="cy-GB"/>
        </w:rPr>
        <w:t>gryf</w:t>
      </w:r>
      <w:proofErr w:type="spellEnd"/>
      <w:r w:rsidRPr="00EA00BE">
        <w:rPr>
          <w:rFonts w:ascii="Arial" w:hAnsi="Arial" w:cs="Arial"/>
          <w:sz w:val="28"/>
          <w:szCs w:val="28"/>
          <w:lang w:val="cy-GB"/>
        </w:rPr>
        <w:t xml:space="preserve"> gyda llawer o leoedd o safon i ddysgu. </w:t>
      </w:r>
    </w:p>
    <w:p w:rsidR="0056312E" w:rsidRPr="00EA00BE" w:rsidRDefault="0056312E" w:rsidP="0056312E">
      <w:pPr>
        <w:rPr>
          <w:rFonts w:ascii="Arial" w:hAnsi="Arial" w:cs="Arial"/>
          <w:sz w:val="28"/>
          <w:szCs w:val="28"/>
        </w:rPr>
      </w:pPr>
      <w:r w:rsidRPr="00EA00BE">
        <w:rPr>
          <w:rFonts w:ascii="Arial" w:hAnsi="Arial" w:cs="Arial"/>
          <w:sz w:val="28"/>
          <w:szCs w:val="28"/>
          <w:lang w:val="cy-GB"/>
        </w:rPr>
        <w:t>Beth gellir ei wella:</w:t>
      </w:r>
      <w:r w:rsidR="007D3CB0" w:rsidRPr="00EA00BE">
        <w:rPr>
          <w:rFonts w:ascii="Arial" w:hAnsi="Arial" w:cs="Arial"/>
          <w:sz w:val="28"/>
          <w:szCs w:val="28"/>
        </w:rPr>
        <w:t xml:space="preserve"> </w:t>
      </w:r>
      <w:r w:rsidRPr="00EA00BE">
        <w:rPr>
          <w:rFonts w:ascii="Arial" w:hAnsi="Arial" w:cs="Arial"/>
          <w:sz w:val="28"/>
          <w:szCs w:val="28"/>
          <w:lang w:val="cy-GB"/>
        </w:rPr>
        <w:t>Dengys tystiolaeth fod cysylltiadau rhwng lle mae pobl yn byw a pha mor dda maent yn ei wneud yn eu haddysg. Yn gyffredinol, gwelir cyfraddau presenoldeb is mewn ardaloedd lle ceir amddifadedd uwch, a gall pa mor dda y mae disgyblion yn ei wneud mewn addysg ôl-16 amrywio.</w:t>
      </w:r>
    </w:p>
    <w:p w:rsidR="0056312E" w:rsidRPr="00EA00BE" w:rsidRDefault="0056312E" w:rsidP="0056312E">
      <w:pPr>
        <w:rPr>
          <w:rFonts w:ascii="Arial" w:hAnsi="Arial" w:cs="Arial"/>
          <w:sz w:val="28"/>
          <w:szCs w:val="28"/>
        </w:rPr>
      </w:pPr>
    </w:p>
    <w:p w:rsidR="007D3CB0" w:rsidRPr="00EA00BE" w:rsidRDefault="0056312E" w:rsidP="0056312E">
      <w:pPr>
        <w:rPr>
          <w:rFonts w:ascii="Arial" w:hAnsi="Arial" w:cs="Arial"/>
          <w:sz w:val="28"/>
          <w:szCs w:val="28"/>
          <w:lang w:val="cy-GB"/>
        </w:rPr>
      </w:pPr>
      <w:r w:rsidRPr="00EA00BE">
        <w:rPr>
          <w:rFonts w:ascii="Arial" w:hAnsi="Arial" w:cs="Arial"/>
          <w:sz w:val="28"/>
          <w:szCs w:val="28"/>
          <w:lang w:val="cy-GB"/>
        </w:rPr>
        <w:t xml:space="preserve">Beth sy'n mynd yn dda: Mae nifer y bobl mewn cyflogaeth wedi cynyddu dros y tymor hir. Mae'r bwlch cynhyrchedd rhwng Abertawe a'r DU wedi culhau. Dylai'r Fargen Ddinesig ac ehangu'r brifysgol arwain at weithgarwch economaidd a swyddi da i bobl: </w:t>
      </w:r>
    </w:p>
    <w:p w:rsidR="0056312E" w:rsidRPr="00EA00BE" w:rsidRDefault="0056312E" w:rsidP="0056312E">
      <w:pPr>
        <w:rPr>
          <w:rFonts w:ascii="Arial" w:hAnsi="Arial" w:cs="Arial"/>
          <w:sz w:val="28"/>
          <w:szCs w:val="28"/>
        </w:rPr>
      </w:pPr>
      <w:r w:rsidRPr="00EA00BE">
        <w:rPr>
          <w:rFonts w:ascii="Arial" w:hAnsi="Arial" w:cs="Arial"/>
          <w:sz w:val="28"/>
          <w:szCs w:val="28"/>
          <w:lang w:val="cy-GB"/>
        </w:rPr>
        <w:t>Beth gell</w:t>
      </w:r>
      <w:r w:rsidR="007D3CB0" w:rsidRPr="00EA00BE">
        <w:rPr>
          <w:rFonts w:ascii="Arial" w:hAnsi="Arial" w:cs="Arial"/>
          <w:sz w:val="28"/>
          <w:szCs w:val="28"/>
          <w:lang w:val="cy-GB"/>
        </w:rPr>
        <w:t xml:space="preserve">ir ei wella: Erys </w:t>
      </w:r>
      <w:proofErr w:type="spellStart"/>
      <w:r w:rsidR="007D3CB0" w:rsidRPr="00EA00BE">
        <w:rPr>
          <w:rFonts w:ascii="Arial" w:hAnsi="Arial" w:cs="Arial"/>
          <w:sz w:val="28"/>
          <w:szCs w:val="28"/>
          <w:lang w:val="cy-GB"/>
        </w:rPr>
        <w:t>anweithgarwch</w:t>
      </w:r>
      <w:proofErr w:type="spellEnd"/>
      <w:r w:rsidR="007D3CB0" w:rsidRPr="00EA00BE">
        <w:rPr>
          <w:rFonts w:ascii="Arial" w:hAnsi="Arial" w:cs="Arial"/>
          <w:sz w:val="28"/>
          <w:szCs w:val="28"/>
          <w:lang w:val="cy-GB"/>
        </w:rPr>
        <w:t xml:space="preserve"> </w:t>
      </w:r>
      <w:r w:rsidRPr="00EA00BE">
        <w:rPr>
          <w:rFonts w:ascii="Arial" w:hAnsi="Arial" w:cs="Arial"/>
          <w:sz w:val="28"/>
          <w:szCs w:val="28"/>
          <w:lang w:val="cy-GB"/>
        </w:rPr>
        <w:t>economaidd yn uchel. Mae gan Abertawe sector cyhoeddus mawr ac felly mae ganddi lai o fusnesau nag mewn dinasoedd o faint tebyg. Mae angen gwneud mwy i fynd i'r afael â rhwystrau i gyflogaeth a hyfforddiant.</w:t>
      </w:r>
    </w:p>
    <w:p w:rsidR="0056312E" w:rsidRPr="00EA00BE" w:rsidRDefault="0056312E" w:rsidP="0056312E">
      <w:pPr>
        <w:rPr>
          <w:rFonts w:ascii="Arial" w:hAnsi="Arial" w:cs="Arial"/>
          <w:sz w:val="28"/>
          <w:szCs w:val="28"/>
        </w:rPr>
      </w:pPr>
    </w:p>
    <w:p w:rsidR="007D3CB0" w:rsidRPr="00EA00BE" w:rsidRDefault="0056312E" w:rsidP="0056312E">
      <w:pPr>
        <w:rPr>
          <w:rFonts w:ascii="Arial" w:hAnsi="Arial" w:cs="Arial"/>
          <w:sz w:val="28"/>
          <w:szCs w:val="28"/>
          <w:lang w:val="cy-GB"/>
        </w:rPr>
      </w:pPr>
      <w:r w:rsidRPr="00EA00BE">
        <w:rPr>
          <w:rFonts w:ascii="Arial" w:hAnsi="Arial" w:cs="Arial"/>
          <w:sz w:val="28"/>
          <w:szCs w:val="28"/>
          <w:lang w:val="cy-GB"/>
        </w:rPr>
        <w:t>Beth sy'n mynd yn dda: Mae gan y rhan fwyaf o bo</w:t>
      </w:r>
      <w:r w:rsidR="007D3CB0" w:rsidRPr="00EA00BE">
        <w:rPr>
          <w:rFonts w:ascii="Arial" w:hAnsi="Arial" w:cs="Arial"/>
          <w:sz w:val="28"/>
          <w:szCs w:val="28"/>
          <w:lang w:val="cy-GB"/>
        </w:rPr>
        <w:t>b</w:t>
      </w:r>
      <w:r w:rsidRPr="00EA00BE">
        <w:rPr>
          <w:rFonts w:ascii="Arial" w:hAnsi="Arial" w:cs="Arial"/>
          <w:sz w:val="28"/>
          <w:szCs w:val="28"/>
          <w:lang w:val="cy-GB"/>
        </w:rPr>
        <w:t xml:space="preserve">l yn Abertawe ddigon o arian i fforddio'r pethau hanfodol y mae eu hangen arnynt. Mae llawer o bobl yn gweithio gyda'i gilydd i leihau faint mae pobl yn ei wario ar eitemau hanfodol e.e. tanwydd, credyd, y mae'n rhaid i bobl sy'n profi tlodi dalu'n ychwanegol amdanynt. </w:t>
      </w:r>
    </w:p>
    <w:p w:rsidR="0056312E" w:rsidRPr="00EA00BE" w:rsidRDefault="0056312E" w:rsidP="0056312E">
      <w:pPr>
        <w:rPr>
          <w:rFonts w:ascii="Arial" w:hAnsi="Arial" w:cs="Arial"/>
          <w:sz w:val="28"/>
          <w:szCs w:val="28"/>
        </w:rPr>
      </w:pPr>
      <w:r w:rsidRPr="00EA00BE">
        <w:rPr>
          <w:rFonts w:ascii="Arial" w:hAnsi="Arial" w:cs="Arial"/>
          <w:sz w:val="28"/>
          <w:szCs w:val="28"/>
          <w:lang w:val="cy-GB"/>
        </w:rPr>
        <w:t>Beth gellir ei wella: Mae anghydraddoldebau mawr rhwng ein cymdogaethau mwyaf a lleiaf difreintiedig yn Abertawe. I'r rhai mewn tlodi, mae lles yn isel, gydag aelwydydd - yn enwedig y rhai sydd wedi'u heithrio'n ddigidol neu nid oes ganddynt fynediad i wybodaeth - yn destun y 'premiwm tlodi'.</w:t>
      </w:r>
    </w:p>
    <w:p w:rsidR="0056312E" w:rsidRPr="00EA00BE" w:rsidRDefault="0056312E" w:rsidP="0056312E">
      <w:pPr>
        <w:rPr>
          <w:rFonts w:ascii="Arial" w:hAnsi="Arial" w:cs="Arial"/>
          <w:sz w:val="28"/>
          <w:szCs w:val="28"/>
        </w:rPr>
      </w:pPr>
    </w:p>
    <w:p w:rsidR="007D3CB0" w:rsidRPr="00EA00BE" w:rsidRDefault="0056312E" w:rsidP="0056312E">
      <w:pPr>
        <w:rPr>
          <w:rFonts w:ascii="Arial" w:hAnsi="Arial" w:cs="Arial"/>
          <w:sz w:val="28"/>
          <w:szCs w:val="28"/>
          <w:lang w:val="cy-GB"/>
        </w:rPr>
      </w:pPr>
      <w:r w:rsidRPr="00EA00BE">
        <w:rPr>
          <w:rFonts w:ascii="Arial" w:hAnsi="Arial" w:cs="Arial"/>
          <w:sz w:val="28"/>
          <w:szCs w:val="28"/>
          <w:lang w:val="cy-GB"/>
        </w:rPr>
        <w:t xml:space="preserve">Beth sy'n mynd yn dda: Drwy </w:t>
      </w:r>
      <w:r w:rsidRPr="00EA00BE">
        <w:rPr>
          <w:rFonts w:ascii="Arial" w:hAnsi="Arial" w:cs="Arial"/>
          <w:i/>
          <w:iCs/>
          <w:sz w:val="28"/>
          <w:szCs w:val="28"/>
          <w:lang w:val="cy-GB"/>
        </w:rPr>
        <w:t>Raglen Dinasoedd Iach</w:t>
      </w:r>
      <w:r w:rsidRPr="00EA00BE">
        <w:rPr>
          <w:rFonts w:ascii="Arial" w:hAnsi="Arial" w:cs="Arial"/>
          <w:sz w:val="28"/>
          <w:szCs w:val="28"/>
          <w:lang w:val="cy-GB"/>
        </w:rPr>
        <w:t xml:space="preserve"> Sefydliad Iechyd y Byd, gwneir llawer o waith partneriaeth yn y maes iechyd, gyda ffocws penodol ar heneiddio'n dda, </w:t>
      </w:r>
      <w:r w:rsidR="007D3CB0" w:rsidRPr="00EA00BE">
        <w:rPr>
          <w:rFonts w:ascii="Arial" w:hAnsi="Arial" w:cs="Arial"/>
          <w:sz w:val="28"/>
          <w:szCs w:val="28"/>
          <w:lang w:val="cy-GB"/>
        </w:rPr>
        <w:t xml:space="preserve">y Blynyddoedd Cynnar a phlant, </w:t>
      </w:r>
      <w:r w:rsidRPr="00EA00BE">
        <w:rPr>
          <w:rFonts w:ascii="Arial" w:hAnsi="Arial" w:cs="Arial"/>
          <w:sz w:val="28"/>
          <w:szCs w:val="28"/>
          <w:lang w:val="cy-GB"/>
        </w:rPr>
        <w:t xml:space="preserve">amgylcheddau trefol iach a chamddefnyddio sylweddau. </w:t>
      </w:r>
    </w:p>
    <w:p w:rsidR="0056312E" w:rsidRPr="00EA00BE" w:rsidRDefault="0056312E" w:rsidP="0056312E">
      <w:pPr>
        <w:rPr>
          <w:rFonts w:ascii="Arial" w:hAnsi="Arial" w:cs="Arial"/>
          <w:sz w:val="28"/>
          <w:szCs w:val="28"/>
          <w:lang w:val="cy-GB"/>
        </w:rPr>
      </w:pPr>
      <w:r w:rsidRPr="00EA00BE">
        <w:rPr>
          <w:rFonts w:ascii="Arial" w:hAnsi="Arial" w:cs="Arial"/>
          <w:sz w:val="28"/>
          <w:szCs w:val="28"/>
          <w:lang w:val="cy-GB"/>
        </w:rPr>
        <w:lastRenderedPageBreak/>
        <w:t xml:space="preserve">Beth gellir ei wella: Mae gwelliannau iechyd a lles yn dibynnu ar newid ein hymddygiad. Mae'n ofynnol i ni weithio gyda'n gilydd gan ddefnyddio'n cyfalaf cymdeithasol i wneud hyn. </w:t>
      </w:r>
    </w:p>
    <w:p w:rsidR="0056312E" w:rsidRPr="00EA00BE" w:rsidRDefault="0056312E" w:rsidP="0056312E">
      <w:pPr>
        <w:rPr>
          <w:rFonts w:ascii="Arial" w:hAnsi="Arial" w:cs="Arial"/>
          <w:sz w:val="28"/>
          <w:szCs w:val="28"/>
        </w:rPr>
      </w:pPr>
    </w:p>
    <w:p w:rsidR="007D3CB0" w:rsidRPr="00EA00BE" w:rsidRDefault="0056312E" w:rsidP="0056312E">
      <w:pPr>
        <w:rPr>
          <w:rFonts w:ascii="Arial" w:hAnsi="Arial" w:cs="Arial"/>
          <w:sz w:val="28"/>
          <w:szCs w:val="28"/>
          <w:lang w:val="cy-GB"/>
        </w:rPr>
      </w:pPr>
      <w:r w:rsidRPr="00EA00BE">
        <w:rPr>
          <w:rFonts w:ascii="Arial" w:hAnsi="Arial" w:cs="Arial"/>
          <w:sz w:val="28"/>
          <w:szCs w:val="28"/>
          <w:lang w:val="cy-GB"/>
        </w:rPr>
        <w:t xml:space="preserve">Beth sy'n mynd yn dda: Mae rhai agweddau ar yr amgylchedd trefol a naturiol, </w:t>
      </w:r>
      <w:proofErr w:type="spellStart"/>
      <w:r w:rsidRPr="00EA00BE">
        <w:rPr>
          <w:rFonts w:ascii="Arial" w:hAnsi="Arial" w:cs="Arial"/>
          <w:sz w:val="28"/>
          <w:szCs w:val="28"/>
          <w:lang w:val="cy-GB"/>
        </w:rPr>
        <w:t>cydnerthedd</w:t>
      </w:r>
      <w:proofErr w:type="spellEnd"/>
      <w:r w:rsidRPr="00EA00BE">
        <w:rPr>
          <w:rFonts w:ascii="Arial" w:hAnsi="Arial" w:cs="Arial"/>
          <w:sz w:val="28"/>
          <w:szCs w:val="28"/>
          <w:lang w:val="cy-GB"/>
        </w:rPr>
        <w:t xml:space="preserve"> cymunedol a chynaladwyedd yn gadarnhaol ac yn gwella; mae llawer o barch at gynnig diwylliannol Abertawe. </w:t>
      </w:r>
    </w:p>
    <w:p w:rsidR="0056312E" w:rsidRPr="00EA00BE" w:rsidRDefault="0056312E" w:rsidP="0056312E">
      <w:pPr>
        <w:rPr>
          <w:rFonts w:ascii="Arial" w:hAnsi="Arial" w:cs="Arial"/>
          <w:sz w:val="28"/>
          <w:szCs w:val="28"/>
        </w:rPr>
      </w:pPr>
      <w:r w:rsidRPr="00EA00BE">
        <w:rPr>
          <w:rFonts w:ascii="Arial" w:hAnsi="Arial" w:cs="Arial"/>
          <w:sz w:val="28"/>
          <w:szCs w:val="28"/>
          <w:lang w:val="cy-GB"/>
        </w:rPr>
        <w:t>Beth gellir ei wella: Rydym yn parhau i golli bioamrywiaeth, mannau gwyrdd naturiol, mae lleoedd lle mae ansawdd yr aer a'r dŵr yn wael, a cheir diffygion sylweddol mewn tai ac isadeiledd - y caiff pob un ohonynt effaith ar les.</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color w:val="0000FF" w:themeColor="hyperlink"/>
          <w:sz w:val="28"/>
          <w:szCs w:val="28"/>
          <w:u w:val="single"/>
        </w:rPr>
      </w:pPr>
      <w:r w:rsidRPr="00EA00BE">
        <w:rPr>
          <w:rFonts w:ascii="Arial" w:hAnsi="Arial" w:cs="Arial"/>
          <w:sz w:val="28"/>
          <w:szCs w:val="28"/>
          <w:lang w:val="cy-GB"/>
        </w:rPr>
        <w:t>I weld yr Asesi</w:t>
      </w:r>
      <w:r w:rsidR="008E071F">
        <w:rPr>
          <w:rFonts w:ascii="Arial" w:hAnsi="Arial" w:cs="Arial"/>
          <w:sz w:val="28"/>
          <w:szCs w:val="28"/>
          <w:lang w:val="cy-GB"/>
        </w:rPr>
        <w:t xml:space="preserve">ad o Les Lleol, ewch i'r wefan: </w:t>
      </w:r>
      <w:hyperlink r:id="rId39" w:history="1">
        <w:r w:rsidRPr="00EA00BE">
          <w:rPr>
            <w:rFonts w:ascii="Arial" w:hAnsi="Arial" w:cs="Arial"/>
            <w:color w:val="0000FF" w:themeColor="hyperlink"/>
            <w:sz w:val="28"/>
            <w:szCs w:val="28"/>
            <w:u w:val="single"/>
            <w:lang w:val="cy-GB"/>
          </w:rPr>
          <w:t>www.abertawe.gov.uk/asesiadbgc</w:t>
        </w:r>
      </w:hyperlink>
      <w:r w:rsidRPr="00EA00BE">
        <w:rPr>
          <w:rFonts w:ascii="Arial" w:hAnsi="Arial" w:cs="Arial"/>
          <w:color w:val="0000FF" w:themeColor="hyperlink"/>
          <w:sz w:val="28"/>
          <w:szCs w:val="28"/>
          <w:lang w:val="cy-GB"/>
        </w:rPr>
        <w:t xml:space="preserve">  </w:t>
      </w:r>
    </w:p>
    <w:p w:rsidR="0056312E" w:rsidRPr="00EA00BE" w:rsidRDefault="0056312E" w:rsidP="0056312E">
      <w:pPr>
        <w:rPr>
          <w:rFonts w:ascii="Arial" w:hAnsi="Arial" w:cs="Arial"/>
          <w:color w:val="0000FF" w:themeColor="hyperlink"/>
          <w:sz w:val="28"/>
          <w:szCs w:val="28"/>
          <w:u w:val="single"/>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 xml:space="preserve">Yn ogystal â defnyddio gwybodaeth o'r Asesiad o Les Lleol, mae Abertawe wedi ystyried y pethau canlynol i sicrhau bod ein Cynllun Lles y gorau y gall fod: </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r w:rsidRPr="00EA00BE">
        <w:rPr>
          <w:rStyle w:val="Heading2Char"/>
          <w:sz w:val="28"/>
          <w:szCs w:val="28"/>
          <w:lang w:val="cy-GB"/>
        </w:rPr>
        <w:t>Adroddiad Tueddiadau'r Dyfodol 2017:</w:t>
      </w:r>
      <w:r w:rsidRPr="00EA00BE">
        <w:rPr>
          <w:rFonts w:ascii="Arial" w:hAnsi="Arial" w:cs="Arial"/>
          <w:sz w:val="28"/>
          <w:szCs w:val="28"/>
          <w:lang w:val="cy-GB"/>
        </w:rPr>
        <w:t xml:space="preserve"> Adroddiad yw hwn a luniwyd gan Lywodraeth </w:t>
      </w:r>
      <w:r w:rsidR="007D3CB0" w:rsidRPr="00EA00BE">
        <w:rPr>
          <w:rFonts w:ascii="Arial" w:hAnsi="Arial" w:cs="Arial"/>
          <w:sz w:val="28"/>
          <w:szCs w:val="28"/>
          <w:lang w:val="cy-GB"/>
        </w:rPr>
        <w:t xml:space="preserve">Cymru. Mae’n </w:t>
      </w:r>
      <w:r w:rsidRPr="00EA00BE">
        <w:rPr>
          <w:rFonts w:ascii="Arial" w:hAnsi="Arial" w:cs="Arial"/>
          <w:sz w:val="28"/>
          <w:szCs w:val="28"/>
          <w:lang w:val="cy-GB"/>
        </w:rPr>
        <w:t>edrych ar dueddiada</w:t>
      </w:r>
      <w:r w:rsidR="007D3CB0" w:rsidRPr="00EA00BE">
        <w:rPr>
          <w:rFonts w:ascii="Arial" w:hAnsi="Arial" w:cs="Arial"/>
          <w:sz w:val="28"/>
          <w:szCs w:val="28"/>
          <w:lang w:val="cy-GB"/>
        </w:rPr>
        <w:t>u yng Nghymru ac mae'n dangos bod d</w:t>
      </w:r>
      <w:r w:rsidRPr="00EA00BE">
        <w:rPr>
          <w:rFonts w:ascii="Arial" w:hAnsi="Arial" w:cs="Arial"/>
          <w:sz w:val="28"/>
          <w:szCs w:val="28"/>
          <w:lang w:val="cy-GB"/>
        </w:rPr>
        <w:t>isgwyliad oes yn cynyddu felly, mae'r boblogaeth yn heneiddio</w:t>
      </w:r>
      <w:r w:rsidR="007D3CB0" w:rsidRPr="00EA00BE">
        <w:rPr>
          <w:rFonts w:ascii="Arial" w:hAnsi="Arial" w:cs="Arial"/>
          <w:sz w:val="28"/>
          <w:szCs w:val="28"/>
          <w:lang w:val="cy-GB"/>
        </w:rPr>
        <w:t>; mae</w:t>
      </w:r>
      <w:r w:rsidRPr="00EA00BE">
        <w:rPr>
          <w:rFonts w:ascii="Arial" w:hAnsi="Arial" w:cs="Arial"/>
          <w:sz w:val="28"/>
          <w:szCs w:val="28"/>
          <w:lang w:val="cy-GB"/>
        </w:rPr>
        <w:t xml:space="preserve"> afiechydon a chyflyrau megis gordewdra, salwch meddwl, d</w:t>
      </w:r>
      <w:r w:rsidR="007D3CB0" w:rsidRPr="00EA00BE">
        <w:rPr>
          <w:rFonts w:ascii="Arial" w:hAnsi="Arial" w:cs="Arial"/>
          <w:sz w:val="28"/>
          <w:szCs w:val="28"/>
          <w:lang w:val="cy-GB"/>
        </w:rPr>
        <w:t>ementia a diabetes yn cynyddu; b</w:t>
      </w:r>
      <w:r w:rsidRPr="00EA00BE">
        <w:rPr>
          <w:rFonts w:ascii="Arial" w:hAnsi="Arial" w:cs="Arial"/>
          <w:sz w:val="28"/>
          <w:szCs w:val="28"/>
          <w:lang w:val="cy-GB"/>
        </w:rPr>
        <w:t xml:space="preserve">ydd datblygiadau ym maes technoleg yn newid y ffordd rydym yn </w:t>
      </w:r>
      <w:r w:rsidR="007D3CB0" w:rsidRPr="00EA00BE">
        <w:rPr>
          <w:rFonts w:ascii="Arial" w:hAnsi="Arial" w:cs="Arial"/>
          <w:sz w:val="28"/>
          <w:szCs w:val="28"/>
          <w:lang w:val="cy-GB"/>
        </w:rPr>
        <w:t>tyfu ac yn ffynnu yng Nghymru; g</w:t>
      </w:r>
      <w:r w:rsidRPr="00EA00BE">
        <w:rPr>
          <w:rFonts w:ascii="Arial" w:hAnsi="Arial" w:cs="Arial"/>
          <w:sz w:val="28"/>
          <w:szCs w:val="28"/>
          <w:lang w:val="cy-GB"/>
        </w:rPr>
        <w:t xml:space="preserve">allai newidiadau gwleidyddol fel </w:t>
      </w:r>
      <w:proofErr w:type="spellStart"/>
      <w:r w:rsidRPr="00EA00BE">
        <w:rPr>
          <w:rFonts w:ascii="Arial" w:hAnsi="Arial" w:cs="Arial"/>
          <w:sz w:val="28"/>
          <w:szCs w:val="28"/>
          <w:lang w:val="cy-GB"/>
        </w:rPr>
        <w:t>Brexi</w:t>
      </w:r>
      <w:r w:rsidR="007D3CB0" w:rsidRPr="00EA00BE">
        <w:rPr>
          <w:rFonts w:ascii="Arial" w:hAnsi="Arial" w:cs="Arial"/>
          <w:sz w:val="28"/>
          <w:szCs w:val="28"/>
          <w:lang w:val="cy-GB"/>
        </w:rPr>
        <w:t>t</w:t>
      </w:r>
      <w:proofErr w:type="spellEnd"/>
      <w:r w:rsidR="007D3CB0" w:rsidRPr="00EA00BE">
        <w:rPr>
          <w:rFonts w:ascii="Arial" w:hAnsi="Arial" w:cs="Arial"/>
          <w:sz w:val="28"/>
          <w:szCs w:val="28"/>
          <w:lang w:val="cy-GB"/>
        </w:rPr>
        <w:t xml:space="preserve"> effeithio ar ddyfodol Cymru; b</w:t>
      </w:r>
      <w:r w:rsidRPr="00EA00BE">
        <w:rPr>
          <w:rFonts w:ascii="Arial" w:hAnsi="Arial" w:cs="Arial"/>
          <w:sz w:val="28"/>
          <w:szCs w:val="28"/>
          <w:lang w:val="cy-GB"/>
        </w:rPr>
        <w:t>ydd newid yn yr h</w:t>
      </w:r>
      <w:r w:rsidR="007D3CB0" w:rsidRPr="00EA00BE">
        <w:rPr>
          <w:rFonts w:ascii="Arial" w:hAnsi="Arial" w:cs="Arial"/>
          <w:sz w:val="28"/>
          <w:szCs w:val="28"/>
          <w:lang w:val="cy-GB"/>
        </w:rPr>
        <w:t xml:space="preserve">insawdd yn effeithio ar </w:t>
      </w:r>
      <w:proofErr w:type="spellStart"/>
      <w:r w:rsidR="007D3CB0" w:rsidRPr="00EA00BE">
        <w:rPr>
          <w:rFonts w:ascii="Arial" w:hAnsi="Arial" w:cs="Arial"/>
          <w:sz w:val="28"/>
          <w:szCs w:val="28"/>
          <w:lang w:val="cy-GB"/>
        </w:rPr>
        <w:t>Gymru</w:t>
      </w:r>
      <w:proofErr w:type="spellEnd"/>
      <w:r w:rsidR="007D3CB0" w:rsidRPr="00EA00BE">
        <w:rPr>
          <w:rFonts w:ascii="Arial" w:hAnsi="Arial" w:cs="Arial"/>
          <w:sz w:val="28"/>
          <w:szCs w:val="28"/>
          <w:lang w:val="cy-GB"/>
        </w:rPr>
        <w:t>; b</w:t>
      </w:r>
      <w:r w:rsidRPr="00EA00BE">
        <w:rPr>
          <w:rFonts w:ascii="Arial" w:hAnsi="Arial" w:cs="Arial"/>
          <w:sz w:val="28"/>
          <w:szCs w:val="28"/>
          <w:lang w:val="cy-GB"/>
        </w:rPr>
        <w:t>yddwn yn gweld pwysau o ran defnydd tir, yr adnoddau sydd ar gael a'r amrywiaeth o blanhigion ac anifeiliaid a welwn.</w:t>
      </w:r>
    </w:p>
    <w:p w:rsidR="0056312E" w:rsidRPr="00EA00BE" w:rsidRDefault="0056312E" w:rsidP="0056312E">
      <w:pPr>
        <w:rPr>
          <w:rFonts w:ascii="Arial" w:hAnsi="Arial" w:cs="Arial"/>
          <w:sz w:val="28"/>
          <w:szCs w:val="28"/>
        </w:rPr>
      </w:pPr>
    </w:p>
    <w:p w:rsidR="0056312E" w:rsidRPr="00EA00BE" w:rsidRDefault="00C12535" w:rsidP="0056312E">
      <w:pPr>
        <w:rPr>
          <w:rFonts w:ascii="Arial" w:hAnsi="Arial" w:cs="Arial"/>
          <w:sz w:val="28"/>
          <w:szCs w:val="28"/>
        </w:rPr>
      </w:pPr>
      <w:r w:rsidRPr="00EA00BE">
        <w:rPr>
          <w:rFonts w:ascii="Arial" w:hAnsi="Arial" w:cs="Arial"/>
          <w:sz w:val="28"/>
          <w:szCs w:val="28"/>
          <w:lang w:val="cy-GB"/>
        </w:rPr>
        <w:t xml:space="preserve">Bae'r Gorllewin: Mae BGC </w:t>
      </w:r>
      <w:proofErr w:type="spellStart"/>
      <w:r w:rsidRPr="00EA00BE">
        <w:rPr>
          <w:rFonts w:ascii="Arial" w:hAnsi="Arial" w:cs="Arial"/>
          <w:sz w:val="28"/>
          <w:szCs w:val="28"/>
          <w:lang w:val="cy-GB"/>
        </w:rPr>
        <w:t>Abertawe'n</w:t>
      </w:r>
      <w:proofErr w:type="spellEnd"/>
      <w:r w:rsidRPr="00EA00BE">
        <w:rPr>
          <w:rFonts w:ascii="Arial" w:hAnsi="Arial" w:cs="Arial"/>
          <w:sz w:val="28"/>
          <w:szCs w:val="28"/>
          <w:lang w:val="cy-GB"/>
        </w:rPr>
        <w:t xml:space="preserve"> gweithio'n agos gyda rhaglen iechyd a gofal cymdeithasol Bae'r Gorllewin. Mae'r bartneriaeth ranbarthol hon yn cyflwyno ar draws Castell-nedd Port Talbot, Pen-y-bont ar Ogwr ac Abertawe.  Llywiwyd datblygiad yr Asesiad Poblogaeth a'r Cynllun Ardal drafft gan waith BGC Abertawe. Mae'r Asesiad Poblogaeth ar gael yn </w:t>
      </w:r>
      <w:hyperlink r:id="rId40" w:history="1">
        <w:r w:rsidR="00A436AB" w:rsidRPr="00EA00BE">
          <w:rPr>
            <w:rStyle w:val="Hyperlink"/>
            <w:rFonts w:ascii="Arial" w:hAnsi="Arial" w:cs="Arial"/>
            <w:sz w:val="28"/>
            <w:szCs w:val="28"/>
            <w:lang w:val="cy-GB"/>
          </w:rPr>
          <w:t>www.westernbaypopulationassessment.org</w:t>
        </w:r>
      </w:hyperlink>
      <w:r w:rsidR="00A436AB" w:rsidRPr="00EA00BE">
        <w:rPr>
          <w:rFonts w:ascii="Arial" w:hAnsi="Arial" w:cs="Arial"/>
          <w:color w:val="0000FF"/>
          <w:sz w:val="28"/>
          <w:szCs w:val="28"/>
          <w:u w:val="single"/>
          <w:lang w:val="cy-GB"/>
        </w:rPr>
        <w:t>.</w:t>
      </w:r>
      <w:r w:rsidR="00A436AB" w:rsidRPr="00EA00BE">
        <w:rPr>
          <w:rFonts w:ascii="Arial" w:hAnsi="Arial" w:cs="Arial"/>
          <w:color w:val="0000FF"/>
          <w:sz w:val="28"/>
          <w:szCs w:val="28"/>
          <w:lang w:val="cy-GB"/>
        </w:rPr>
        <w:t xml:space="preserve"> </w:t>
      </w:r>
      <w:r w:rsidRPr="00EA00BE">
        <w:rPr>
          <w:rFonts w:ascii="Arial" w:hAnsi="Arial" w:cs="Arial"/>
          <w:sz w:val="28"/>
          <w:szCs w:val="28"/>
          <w:lang w:val="cy-GB"/>
        </w:rPr>
        <w:t xml:space="preserve">Gellir gweld y Cynllun Ardal yn </w:t>
      </w:r>
      <w:r w:rsidRPr="00EA00BE">
        <w:rPr>
          <w:rFonts w:ascii="Arial" w:hAnsi="Arial" w:cs="Arial"/>
          <w:color w:val="0000FF"/>
          <w:sz w:val="28"/>
          <w:szCs w:val="28"/>
          <w:u w:val="single"/>
          <w:lang w:val="cy-GB"/>
        </w:rPr>
        <w:t xml:space="preserve"> www.westernbay.org.uk/cynllun-ardal/?lang=cy</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r w:rsidRPr="00EA00BE">
        <w:rPr>
          <w:rStyle w:val="Heading2Char"/>
          <w:sz w:val="28"/>
          <w:szCs w:val="28"/>
          <w:lang w:val="cy-GB"/>
        </w:rPr>
        <w:t xml:space="preserve">Yr hyn y mae'n rhaid i ni ei wneud yn ôl y gyfraith (dyletswyddau statudol): </w:t>
      </w:r>
      <w:r w:rsidRPr="00EA00BE">
        <w:rPr>
          <w:rFonts w:ascii="Arial" w:hAnsi="Arial" w:cs="Arial"/>
          <w:sz w:val="28"/>
          <w:szCs w:val="28"/>
          <w:lang w:val="cy-GB"/>
        </w:rPr>
        <w:t xml:space="preserve">Mae'r Ddeddf yn rhoi dewis i BGC ddod ag amrywiaeth o gynlluniau ynghyd sy'n nodi'r hyn y mae'n rhaid i ni ei wneud mewn meysydd penodol. Dyma'r cynlluniau: Y Cynllun Partneriaeth Troseddu ac Anhrefn, Lleihau Troseddu a Chamddefnyddio Sylweddau, y Cynllun </w:t>
      </w:r>
      <w:r w:rsidRPr="00EA00BE">
        <w:rPr>
          <w:rFonts w:ascii="Arial" w:hAnsi="Arial" w:cs="Arial"/>
          <w:sz w:val="28"/>
          <w:szCs w:val="28"/>
          <w:lang w:val="cy-GB"/>
        </w:rPr>
        <w:lastRenderedPageBreak/>
        <w:t xml:space="preserve">Partneriaeth Plant a Phobl Ifanc, Cynllun Ardal Bae'r Gorllewin, Cynllun Rhan 1 'Gwasanaethau Cefnogi Iechyd Meddwl Sylfaenol' yr oedd y </w:t>
      </w:r>
      <w:proofErr w:type="spellStart"/>
      <w:r w:rsidRPr="00EA00BE">
        <w:rPr>
          <w:rFonts w:ascii="Arial" w:hAnsi="Arial" w:cs="Arial"/>
          <w:sz w:val="28"/>
          <w:szCs w:val="28"/>
          <w:lang w:val="cy-GB"/>
        </w:rPr>
        <w:t>BILl</w:t>
      </w:r>
      <w:proofErr w:type="spellEnd"/>
      <w:r w:rsidRPr="00EA00BE">
        <w:rPr>
          <w:rFonts w:ascii="Arial" w:hAnsi="Arial" w:cs="Arial"/>
          <w:sz w:val="28"/>
          <w:szCs w:val="28"/>
          <w:lang w:val="cy-GB"/>
        </w:rPr>
        <w:t xml:space="preserve"> a 3 aw</w:t>
      </w:r>
      <w:r w:rsidR="007D3CB0" w:rsidRPr="00EA00BE">
        <w:rPr>
          <w:rFonts w:ascii="Arial" w:hAnsi="Arial" w:cs="Arial"/>
          <w:sz w:val="28"/>
          <w:szCs w:val="28"/>
          <w:lang w:val="cy-GB"/>
        </w:rPr>
        <w:t xml:space="preserve">durdod lleol wedi cytuno arno </w:t>
      </w:r>
      <w:r w:rsidRPr="00EA00BE">
        <w:rPr>
          <w:rFonts w:ascii="Arial" w:hAnsi="Arial" w:cs="Arial"/>
          <w:sz w:val="28"/>
          <w:szCs w:val="28"/>
          <w:lang w:val="cy-GB"/>
        </w:rPr>
        <w:t>dan Adran 2 Mesur Iechyd Meddwl 2010. Y Cynllun Trais yn erbyn Menywod, Cam-drin Domestig a Thrais Rhywiol. Cytunodd y BGC y dylid cael cynlluniau ar wahân er mwyn gweithio yn y ffordd orau ar y meysydd penodol hyn. Bydd y Cynllun Lles yn cefnogi ac yn ychwanegu gwerth atynt.</w:t>
      </w:r>
    </w:p>
    <w:p w:rsidR="0056312E" w:rsidRPr="00EA00BE" w:rsidRDefault="0056312E" w:rsidP="0056312E">
      <w:pPr>
        <w:pStyle w:val="Heading2"/>
        <w:rPr>
          <w:sz w:val="28"/>
          <w:szCs w:val="28"/>
        </w:rPr>
      </w:pPr>
    </w:p>
    <w:p w:rsidR="0056312E" w:rsidRPr="00EA00BE" w:rsidRDefault="0056312E" w:rsidP="0056312E">
      <w:pPr>
        <w:pStyle w:val="Heading2"/>
        <w:rPr>
          <w:sz w:val="28"/>
          <w:szCs w:val="28"/>
        </w:rPr>
      </w:pPr>
      <w:r w:rsidRPr="00EA00BE">
        <w:rPr>
          <w:sz w:val="28"/>
          <w:szCs w:val="28"/>
          <w:lang w:val="cy-GB"/>
        </w:rPr>
        <w:t xml:space="preserve">Hawliau'r holl bobl: Mae gan bawb hawliau: Nodir yr hawliau hyn yn Natganiad y Cenhedloedd Unedig ar Hawliau Dynol. Rydym am barchu hawliau pobl a'u cynnwys mewn penderfyniadau sy'n effeithio ar eu bywydau a'u lles. Mae'r BGC wedi datblygu Cynllun Cyfranogaeth i sicrhau bod pobl yn rhan o'r penderfyniadau sy'n effeithio ar eu lles.  Mae gan blant hawliau penodol sy'n cael eu nodi yng Nghonfensiwn y Cenhedloedd Unedig ar Hawliau'r Plentyn. Yng Nghymru, rhaid i ni ddangos yr hyn rydym yn ei wneud i wrando ar blant a phobl ifanc. Yn Abertawe, mae ymrwymiad clir a chytunedig i gefnogi plant i fwynhau eu hawliau. </w:t>
      </w:r>
    </w:p>
    <w:p w:rsidR="0056312E" w:rsidRPr="00EA00BE" w:rsidRDefault="0056312E" w:rsidP="0056312E">
      <w:pPr>
        <w:rPr>
          <w:rFonts w:ascii="Arial" w:hAnsi="Arial" w:cs="Arial"/>
          <w:sz w:val="28"/>
          <w:szCs w:val="28"/>
        </w:rPr>
        <w:sectPr w:rsidR="0056312E" w:rsidRPr="00EA00BE" w:rsidSect="0056312E">
          <w:type w:val="continuous"/>
          <w:pgSz w:w="16838" w:h="11906" w:orient="landscape"/>
          <w:pgMar w:top="851" w:right="1245" w:bottom="1440" w:left="993" w:header="708" w:footer="708" w:gutter="0"/>
          <w:cols w:space="708"/>
          <w:titlePg/>
          <w:docGrid w:linePitch="360"/>
        </w:sectPr>
      </w:pP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trike/>
          <w:color w:val="FF0000"/>
          <w:sz w:val="28"/>
          <w:szCs w:val="28"/>
        </w:rPr>
      </w:pPr>
    </w:p>
    <w:p w:rsidR="0056312E" w:rsidRPr="00EA00BE" w:rsidRDefault="0056312E" w:rsidP="0056312E">
      <w:pPr>
        <w:pStyle w:val="Heading1"/>
      </w:pPr>
    </w:p>
    <w:p w:rsidR="0056312E" w:rsidRPr="00EA00BE" w:rsidRDefault="0056312E" w:rsidP="0056312E">
      <w:pPr>
        <w:pStyle w:val="Heading1"/>
      </w:pPr>
    </w:p>
    <w:p w:rsidR="0056312E" w:rsidRPr="00EA00BE" w:rsidRDefault="0056312E" w:rsidP="0056312E"/>
    <w:p w:rsidR="0056312E" w:rsidRPr="00EA00BE" w:rsidRDefault="0056312E" w:rsidP="0056312E"/>
    <w:p w:rsidR="0056312E" w:rsidRPr="00EA00BE" w:rsidRDefault="0056312E" w:rsidP="0056312E"/>
    <w:p w:rsidR="0056312E" w:rsidRPr="00EA00BE" w:rsidRDefault="0056312E" w:rsidP="0056312E"/>
    <w:p w:rsidR="0056312E" w:rsidRPr="00EA00BE" w:rsidRDefault="0056312E" w:rsidP="0056312E"/>
    <w:p w:rsidR="0056312E" w:rsidRPr="00EA00BE" w:rsidRDefault="0056312E" w:rsidP="0056312E"/>
    <w:p w:rsidR="0056312E" w:rsidRPr="00EA00BE" w:rsidRDefault="0056312E" w:rsidP="0056312E"/>
    <w:p w:rsidR="0056312E" w:rsidRPr="00EA00BE" w:rsidRDefault="0056312E" w:rsidP="0056312E"/>
    <w:p w:rsidR="0056312E" w:rsidRPr="00EA00BE" w:rsidRDefault="0056312E" w:rsidP="0056312E"/>
    <w:p w:rsidR="0056312E" w:rsidRPr="00EA00BE" w:rsidRDefault="0056312E" w:rsidP="0056312E"/>
    <w:p w:rsidR="008E071F" w:rsidRDefault="008E071F" w:rsidP="0056312E">
      <w:pPr>
        <w:pStyle w:val="Heading1"/>
        <w:rPr>
          <w:lang w:val="cy-GB"/>
        </w:rPr>
      </w:pPr>
    </w:p>
    <w:p w:rsidR="0056312E" w:rsidRPr="00EA00BE" w:rsidRDefault="0056312E" w:rsidP="0056312E">
      <w:pPr>
        <w:pStyle w:val="Heading1"/>
      </w:pPr>
      <w:r w:rsidRPr="00EA00BE">
        <w:rPr>
          <w:lang w:val="cy-GB"/>
        </w:rPr>
        <w:t>Rhestr o Dermau</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bCs/>
          <w:sz w:val="28"/>
          <w:szCs w:val="28"/>
        </w:rPr>
      </w:pPr>
      <w:r w:rsidRPr="00EA00BE">
        <w:rPr>
          <w:rFonts w:ascii="Arial" w:hAnsi="Arial" w:cs="Arial"/>
          <w:bCs/>
          <w:sz w:val="28"/>
          <w:szCs w:val="28"/>
          <w:lang w:val="cy-GB"/>
        </w:rPr>
        <w:t>bioamrywiaeth: Yr amrywiaeth o anifeiliaid a phlanhigion sydd ar y ddaear. Mae'n cynnwys yr holl rywogaethau planhigion ac anifeiliaid a'r systemau naturiol sy'n eu cefnogi.</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r w:rsidRPr="00EA00BE">
        <w:rPr>
          <w:rFonts w:ascii="Arial" w:eastAsia="Calibri" w:hAnsi="Arial" w:cs="Arial"/>
          <w:sz w:val="28"/>
          <w:szCs w:val="28"/>
          <w:lang w:val="cy-GB"/>
        </w:rPr>
        <w:t xml:space="preserve">gwydnwch personol a </w:t>
      </w:r>
      <w:proofErr w:type="spellStart"/>
      <w:r w:rsidRPr="00EA00BE">
        <w:rPr>
          <w:rFonts w:ascii="Arial" w:eastAsia="Calibri" w:hAnsi="Arial" w:cs="Arial"/>
          <w:sz w:val="28"/>
          <w:szCs w:val="28"/>
          <w:lang w:val="cy-GB"/>
        </w:rPr>
        <w:t>chydnerthedd</w:t>
      </w:r>
      <w:proofErr w:type="spellEnd"/>
      <w:r w:rsidRPr="00EA00BE">
        <w:rPr>
          <w:rFonts w:ascii="Arial" w:eastAsia="Calibri" w:hAnsi="Arial" w:cs="Arial"/>
          <w:sz w:val="28"/>
          <w:szCs w:val="28"/>
          <w:lang w:val="cy-GB"/>
        </w:rPr>
        <w:t xml:space="preserve"> cymunedol: pa mor dda y gall unigolyn neu gymuned ymateb yn gadarnhaol i sefyllfa anodd neu negyddol, ei wrthsefyll a chael eu cefn atynt yn dilyn hynny.</w:t>
      </w:r>
    </w:p>
    <w:p w:rsidR="0056312E" w:rsidRPr="00EA00BE" w:rsidRDefault="0056312E" w:rsidP="0056312E">
      <w:pPr>
        <w:rPr>
          <w:rFonts w:ascii="Arial" w:eastAsia="Calibri" w:hAnsi="Arial" w:cs="Arial"/>
          <w:bCs/>
          <w:sz w:val="28"/>
          <w:szCs w:val="28"/>
        </w:rPr>
      </w:pPr>
    </w:p>
    <w:p w:rsidR="0056312E" w:rsidRPr="00EA00BE" w:rsidRDefault="0056312E" w:rsidP="0056312E">
      <w:pPr>
        <w:rPr>
          <w:rFonts w:ascii="Arial" w:eastAsia="Calibri" w:hAnsi="Arial" w:cs="Arial"/>
          <w:sz w:val="28"/>
          <w:szCs w:val="28"/>
        </w:rPr>
      </w:pPr>
      <w:r w:rsidRPr="00EA00BE">
        <w:rPr>
          <w:rFonts w:ascii="Arial" w:eastAsia="Calibri" w:hAnsi="Arial" w:cs="Arial"/>
          <w:sz w:val="28"/>
          <w:szCs w:val="28"/>
          <w:lang w:val="cy-GB"/>
        </w:rPr>
        <w:t>amddifadedd: diffyg mynediad i gyfleoedd ac adnoddau y gallwn eu disgwyl yn ein cymdeithas i ddiwallu anghenion sylfaenol.</w:t>
      </w:r>
    </w:p>
    <w:p w:rsidR="0056312E" w:rsidRPr="00EA00BE" w:rsidRDefault="0056312E" w:rsidP="0056312E">
      <w:pPr>
        <w:rPr>
          <w:rFonts w:ascii="Arial" w:eastAsia="Calibri" w:hAnsi="Arial" w:cs="Arial"/>
          <w:bCs/>
          <w:sz w:val="28"/>
          <w:szCs w:val="28"/>
        </w:rPr>
      </w:pPr>
    </w:p>
    <w:p w:rsidR="0056312E" w:rsidRPr="00EA00BE" w:rsidRDefault="0056312E" w:rsidP="0056312E">
      <w:pPr>
        <w:rPr>
          <w:rFonts w:ascii="Arial" w:eastAsia="Calibri" w:hAnsi="Arial" w:cs="Arial"/>
          <w:sz w:val="28"/>
          <w:szCs w:val="28"/>
          <w:shd w:val="clear" w:color="auto" w:fill="FFFFFF"/>
        </w:rPr>
      </w:pPr>
      <w:r w:rsidRPr="00EA00BE">
        <w:rPr>
          <w:rFonts w:ascii="Arial" w:eastAsia="Calibri" w:hAnsi="Arial" w:cs="Arial"/>
          <w:bCs/>
          <w:sz w:val="28"/>
          <w:szCs w:val="28"/>
          <w:lang w:val="cy-GB"/>
        </w:rPr>
        <w:t>cymdogaethau difreintiedig:</w:t>
      </w:r>
      <w:r w:rsidRPr="00EA00BE">
        <w:rPr>
          <w:rFonts w:ascii="Arial" w:eastAsia="Calibri" w:hAnsi="Arial" w:cs="Arial"/>
          <w:bCs/>
          <w:shd w:val="clear" w:color="auto" w:fill="FFFFFF"/>
          <w:lang w:val="cy-GB"/>
        </w:rPr>
        <w:t xml:space="preserve"> </w:t>
      </w:r>
      <w:r w:rsidRPr="00EA00BE">
        <w:rPr>
          <w:rFonts w:ascii="Arial" w:eastAsia="Calibri" w:hAnsi="Arial" w:cs="Arial"/>
          <w:sz w:val="28"/>
          <w:szCs w:val="28"/>
          <w:shd w:val="clear" w:color="auto" w:fill="FFFFFF"/>
          <w:lang w:val="cy-GB"/>
        </w:rPr>
        <w:t>ardal ddaearyddol lle mae crynhoad o bobl sy'n profi amddifadedd.</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wedi'u heithrio'n ddigidol:</w:t>
      </w:r>
      <w:r w:rsidRPr="00EA00BE">
        <w:rPr>
          <w:lang w:val="cy-GB"/>
        </w:rPr>
        <w:t xml:space="preserve"> </w:t>
      </w:r>
      <w:r w:rsidR="007D3CB0" w:rsidRPr="00EA00BE">
        <w:rPr>
          <w:rFonts w:ascii="Arial" w:hAnsi="Arial" w:cs="Arial"/>
          <w:sz w:val="28"/>
          <w:szCs w:val="28"/>
          <w:lang w:val="cy-GB"/>
        </w:rPr>
        <w:t xml:space="preserve"> mynediad anghyfartal at</w:t>
      </w:r>
      <w:r w:rsidRPr="00EA00BE">
        <w:rPr>
          <w:rFonts w:ascii="Arial" w:hAnsi="Arial" w:cs="Arial"/>
          <w:sz w:val="28"/>
          <w:szCs w:val="28"/>
          <w:lang w:val="cy-GB"/>
        </w:rPr>
        <w:t xml:space="preserve"> wybodaeth a thechnolegau cyfathrebu (</w:t>
      </w:r>
      <w:proofErr w:type="spellStart"/>
      <w:r w:rsidRPr="00EA00BE">
        <w:rPr>
          <w:rFonts w:ascii="Arial" w:hAnsi="Arial" w:cs="Arial"/>
          <w:sz w:val="28"/>
          <w:szCs w:val="28"/>
          <w:lang w:val="cy-GB"/>
        </w:rPr>
        <w:t>TGCh</w:t>
      </w:r>
      <w:proofErr w:type="spellEnd"/>
      <w:r w:rsidRPr="00EA00BE">
        <w:rPr>
          <w:rFonts w:ascii="Arial" w:hAnsi="Arial" w:cs="Arial"/>
          <w:sz w:val="28"/>
          <w:szCs w:val="28"/>
          <w:lang w:val="cy-GB"/>
        </w:rPr>
        <w:t>) a diffyg sgiliau i'w defnyddio.</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yn ecolegol gyfoethog: ardal ddaearyddol sy'n cynnal amrywiaeth o blanhigion a/neu anifeiliaid.</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 xml:space="preserve">gwasanaethau ecosystemau: </w:t>
      </w:r>
      <w:r w:rsidR="007D3CB0" w:rsidRPr="00EA00BE">
        <w:rPr>
          <w:rFonts w:ascii="Arial" w:hAnsi="Arial" w:cs="Arial"/>
          <w:sz w:val="28"/>
          <w:szCs w:val="28"/>
          <w:lang w:val="cy-GB"/>
        </w:rPr>
        <w:t>y</w:t>
      </w:r>
      <w:r w:rsidRPr="00EA00BE">
        <w:rPr>
          <w:rFonts w:ascii="Arial" w:hAnsi="Arial" w:cs="Arial"/>
          <w:sz w:val="28"/>
          <w:szCs w:val="28"/>
          <w:lang w:val="cy-GB"/>
        </w:rPr>
        <w:t xml:space="preserve"> buddion a gaiff pobl o ecosystemau. Mae'r rhain yn cynnwys bwyd a dŵr; rheoleiddio gwasanaethau megis rheoli llifogydd a chlefydau; gwasanaethau diwylliannol megis </w:t>
      </w:r>
      <w:r w:rsidR="007D3CB0" w:rsidRPr="00EA00BE">
        <w:rPr>
          <w:rFonts w:ascii="Arial" w:hAnsi="Arial" w:cs="Arial"/>
          <w:sz w:val="28"/>
          <w:szCs w:val="28"/>
          <w:lang w:val="cy-GB"/>
        </w:rPr>
        <w:t xml:space="preserve">buddion ysbrydol, </w:t>
      </w:r>
      <w:r w:rsidRPr="00EA00BE">
        <w:rPr>
          <w:rFonts w:ascii="Arial" w:hAnsi="Arial" w:cs="Arial"/>
          <w:sz w:val="28"/>
          <w:szCs w:val="28"/>
          <w:lang w:val="cy-GB"/>
        </w:rPr>
        <w:t xml:space="preserve">hamdden a diwylliannol; a chynnal prosesau naturiol sy'n cynnal amodau ar gyfer bywyd ar y ddaear. </w:t>
      </w:r>
    </w:p>
    <w:p w:rsidR="0056312E" w:rsidRPr="00EA00BE" w:rsidRDefault="0056312E" w:rsidP="0056312E">
      <w:pPr>
        <w:rPr>
          <w:rFonts w:ascii="Arial" w:hAnsi="Arial" w:cs="Arial"/>
          <w:i/>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ansawdd amgylcheddol:</w:t>
      </w:r>
      <w:r w:rsidRPr="00EA00BE">
        <w:rPr>
          <w:rFonts w:ascii="Arial" w:hAnsi="Arial" w:cs="Arial"/>
          <w:shd w:val="clear" w:color="auto" w:fill="FFFFFF"/>
          <w:lang w:val="cy-GB"/>
        </w:rPr>
        <w:t xml:space="preserve"> </w:t>
      </w:r>
      <w:r w:rsidRPr="00EA00BE">
        <w:rPr>
          <w:rFonts w:ascii="Arial" w:hAnsi="Arial" w:cs="Arial"/>
          <w:sz w:val="28"/>
          <w:szCs w:val="28"/>
          <w:shd w:val="clear" w:color="auto" w:fill="FFFFFF"/>
          <w:lang w:val="cy-GB"/>
        </w:rPr>
        <w:t>cyflwr yr amgylchedd naturiol (tir, aer a dŵr) a sut mae gweithgarwch dynol yn effeithio arno h.y. llygredd.</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lastRenderedPageBreak/>
        <w:t xml:space="preserve">isadeiledd gwyrdd: mannau gwyrdd naturiol ac o waith dyn o ansawdd da, gan gynnwys coetiroedd, </w:t>
      </w:r>
      <w:proofErr w:type="spellStart"/>
      <w:r w:rsidRPr="00EA00BE">
        <w:rPr>
          <w:rFonts w:ascii="Arial" w:hAnsi="Arial" w:cs="Arial"/>
          <w:sz w:val="28"/>
          <w:szCs w:val="28"/>
          <w:lang w:val="cy-GB"/>
        </w:rPr>
        <w:t>gwlyptiroedd</w:t>
      </w:r>
      <w:proofErr w:type="spellEnd"/>
      <w:r w:rsidRPr="00EA00BE">
        <w:rPr>
          <w:rFonts w:ascii="Arial" w:hAnsi="Arial" w:cs="Arial"/>
          <w:sz w:val="28"/>
          <w:szCs w:val="28"/>
          <w:lang w:val="cy-GB"/>
        </w:rPr>
        <w:t>, dŵr agored a rhedegog, glannau afonydd, parciau a gerddi, rhandiroedd, mynwentydd eglwysi, mannau hamdden, toeon gwyrdd.</w:t>
      </w:r>
    </w:p>
    <w:p w:rsidR="0056312E" w:rsidRPr="00EA00BE" w:rsidRDefault="0056312E" w:rsidP="0056312E">
      <w:pPr>
        <w:rPr>
          <w:rFonts w:ascii="Arial" w:hAnsi="Arial" w:cs="Arial"/>
          <w:sz w:val="28"/>
          <w:szCs w:val="28"/>
        </w:rPr>
      </w:pPr>
    </w:p>
    <w:p w:rsidR="0056312E" w:rsidRPr="00EA00BE" w:rsidRDefault="0056312E" w:rsidP="0056312E">
      <w:pPr>
        <w:spacing w:after="165"/>
        <w:rPr>
          <w:rFonts w:ascii="Calibri" w:eastAsia="Calibri" w:hAnsi="Calibri" w:cs="Calibri"/>
        </w:rPr>
      </w:pPr>
      <w:r w:rsidRPr="00EA00BE">
        <w:rPr>
          <w:rFonts w:ascii="Arial" w:eastAsia="Calibri" w:hAnsi="Arial" w:cs="Arial"/>
          <w:bCs/>
          <w:sz w:val="28"/>
          <w:szCs w:val="28"/>
          <w:lang w:val="cy-GB" w:eastAsia="en-GB"/>
        </w:rPr>
        <w:t>Dinasoedd Iach:</w:t>
      </w:r>
      <w:r w:rsidRPr="00EA00BE">
        <w:rPr>
          <w:rFonts w:ascii="Calibri" w:eastAsia="Calibri" w:hAnsi="Calibri" w:cs="Calibri"/>
          <w:sz w:val="24"/>
          <w:szCs w:val="24"/>
          <w:lang w:val="cy-GB" w:eastAsia="en-GB"/>
        </w:rPr>
        <w:t xml:space="preserve"> </w:t>
      </w:r>
      <w:r w:rsidRPr="00EA00BE">
        <w:rPr>
          <w:rFonts w:ascii="Arial" w:eastAsia="Calibri" w:hAnsi="Arial" w:cs="Arial"/>
          <w:sz w:val="28"/>
          <w:szCs w:val="28"/>
          <w:lang w:val="cy-GB" w:eastAsia="en-GB"/>
        </w:rPr>
        <w:t xml:space="preserve"> Rhwydwaith dysgu rhyngwladol a gynhelir gan Sefydliad Iechyd y Byd 'sy'n gofyn am ymrwymiad gwleidyddol er mwyn cyflwyno newid i wella iechyd i bawb. Abertawe yw'r unig 'Ddinas Iach' ddynodedig yng Nghymru ar hyn o bryd.</w:t>
      </w:r>
    </w:p>
    <w:p w:rsidR="0056312E" w:rsidRPr="00EA00BE" w:rsidRDefault="0056312E" w:rsidP="0056312E">
      <w:r w:rsidRPr="00EA00BE">
        <w:rPr>
          <w:rFonts w:ascii="Arial" w:hAnsi="Arial" w:cs="Arial"/>
          <w:sz w:val="28"/>
          <w:szCs w:val="28"/>
          <w:lang w:val="cy-GB"/>
        </w:rPr>
        <w:t xml:space="preserve">Dinasoedd </w:t>
      </w:r>
      <w:proofErr w:type="spellStart"/>
      <w:r w:rsidRPr="00EA00BE">
        <w:rPr>
          <w:rFonts w:ascii="Arial" w:hAnsi="Arial" w:cs="Arial"/>
          <w:sz w:val="28"/>
          <w:szCs w:val="28"/>
          <w:lang w:val="cy-GB"/>
        </w:rPr>
        <w:t>Rhyngddiwylliannol</w:t>
      </w:r>
      <w:proofErr w:type="spellEnd"/>
      <w:r w:rsidRPr="00EA00BE">
        <w:rPr>
          <w:rFonts w:ascii="Arial" w:hAnsi="Arial" w:cs="Arial"/>
          <w:sz w:val="28"/>
          <w:szCs w:val="28"/>
          <w:lang w:val="cy-GB"/>
        </w:rPr>
        <w:t xml:space="preserve">: Mae Rhaglen Dinasoedd </w:t>
      </w:r>
      <w:proofErr w:type="spellStart"/>
      <w:r w:rsidRPr="00EA00BE">
        <w:rPr>
          <w:rFonts w:ascii="Arial" w:hAnsi="Arial" w:cs="Arial"/>
          <w:sz w:val="28"/>
          <w:szCs w:val="28"/>
          <w:lang w:val="cy-GB"/>
        </w:rPr>
        <w:t>Rhyngddiwylliannol</w:t>
      </w:r>
      <w:proofErr w:type="spellEnd"/>
      <w:r w:rsidRPr="00EA00BE">
        <w:rPr>
          <w:rFonts w:ascii="Arial" w:hAnsi="Arial" w:cs="Arial"/>
          <w:sz w:val="28"/>
          <w:szCs w:val="28"/>
          <w:lang w:val="cy-GB"/>
        </w:rPr>
        <w:t xml:space="preserve"> Cyngor Ewrop yn cefnogi dinasoedd i adolygu eu polisïau drwy safbwynt </w:t>
      </w:r>
      <w:proofErr w:type="spellStart"/>
      <w:r w:rsidRPr="00EA00BE">
        <w:rPr>
          <w:rFonts w:ascii="Arial" w:hAnsi="Arial" w:cs="Arial"/>
          <w:sz w:val="28"/>
          <w:szCs w:val="28"/>
          <w:lang w:val="cy-GB"/>
        </w:rPr>
        <w:t>rhyngddiwylliannol</w:t>
      </w:r>
      <w:proofErr w:type="spellEnd"/>
      <w:r w:rsidRPr="00EA00BE">
        <w:rPr>
          <w:rFonts w:ascii="Arial" w:hAnsi="Arial" w:cs="Arial"/>
          <w:sz w:val="28"/>
          <w:szCs w:val="28"/>
          <w:lang w:val="cy-GB"/>
        </w:rPr>
        <w:t xml:space="preserve"> a datblygu strategaethau i'w helpu i reoli amrywia</w:t>
      </w:r>
      <w:r w:rsidR="007D3CB0" w:rsidRPr="00EA00BE">
        <w:rPr>
          <w:rFonts w:ascii="Arial" w:hAnsi="Arial" w:cs="Arial"/>
          <w:sz w:val="28"/>
          <w:szCs w:val="28"/>
          <w:lang w:val="cy-GB"/>
        </w:rPr>
        <w:t>eth yn gadarnhaol a gwireddu'r f</w:t>
      </w:r>
      <w:r w:rsidRPr="00EA00BE">
        <w:rPr>
          <w:rFonts w:ascii="Arial" w:hAnsi="Arial" w:cs="Arial"/>
          <w:sz w:val="28"/>
          <w:szCs w:val="28"/>
          <w:lang w:val="cy-GB"/>
        </w:rPr>
        <w:t>antais amrywiaeth.</w:t>
      </w:r>
      <w:r w:rsidRPr="00EA00BE">
        <w:rPr>
          <w:lang w:val="cy-GB"/>
        </w:rPr>
        <w:t xml:space="preserve"> </w:t>
      </w:r>
    </w:p>
    <w:p w:rsidR="0056312E" w:rsidRPr="00EA00BE" w:rsidRDefault="0056312E" w:rsidP="0056312E"/>
    <w:p w:rsidR="0056312E" w:rsidRPr="00EA00BE" w:rsidRDefault="0056312E" w:rsidP="0056312E">
      <w:pPr>
        <w:rPr>
          <w:rFonts w:ascii="Arial" w:hAnsi="Arial" w:cs="Arial"/>
          <w:sz w:val="28"/>
          <w:szCs w:val="28"/>
        </w:rPr>
      </w:pPr>
      <w:r w:rsidRPr="00EA00BE">
        <w:rPr>
          <w:rFonts w:ascii="Arial" w:hAnsi="Arial" w:cs="Arial"/>
          <w:sz w:val="28"/>
          <w:szCs w:val="28"/>
          <w:lang w:val="cy-GB"/>
        </w:rPr>
        <w:t xml:space="preserve">Gwneud i Bob Cyswllt Gyfrif: Ymagwedd lle mae gweithwyr gwasanaethau cyhoeddus yn achub ar bob cyfle i gyflwyno cyngor cryno i wella iechyd a lles. </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 xml:space="preserve">Adolygiad </w:t>
      </w:r>
      <w:proofErr w:type="spellStart"/>
      <w:r w:rsidRPr="00EA00BE">
        <w:rPr>
          <w:rFonts w:ascii="Arial" w:hAnsi="Arial" w:cs="Arial"/>
          <w:sz w:val="28"/>
          <w:szCs w:val="28"/>
          <w:lang w:val="cy-GB"/>
        </w:rPr>
        <w:t>Marmot</w:t>
      </w:r>
      <w:proofErr w:type="spellEnd"/>
      <w:r w:rsidRPr="00EA00BE">
        <w:rPr>
          <w:rFonts w:ascii="Arial" w:hAnsi="Arial" w:cs="Arial"/>
          <w:sz w:val="28"/>
          <w:szCs w:val="28"/>
          <w:lang w:val="cy-GB"/>
        </w:rPr>
        <w:t>: adolygiad annibynnol o anghydraddoldebau iechyd yn Lloegr a gyhoeddwyd yn 2010 (</w:t>
      </w:r>
      <w:hyperlink r:id="rId41" w:history="1">
        <w:r w:rsidRPr="00EA00BE">
          <w:rPr>
            <w:rStyle w:val="Hyperlink"/>
            <w:rFonts w:ascii="Arial" w:hAnsi="Arial" w:cs="Arial"/>
            <w:color w:val="auto"/>
            <w:sz w:val="28"/>
            <w:szCs w:val="28"/>
            <w:lang w:val="cy-GB"/>
          </w:rPr>
          <w:t>www.ucl.ac.uk/marmotreview</w:t>
        </w:r>
      </w:hyperlink>
      <w:r w:rsidRPr="00EA00BE">
        <w:rPr>
          <w:rFonts w:ascii="Arial" w:hAnsi="Arial" w:cs="Arial"/>
          <w:sz w:val="28"/>
          <w:szCs w:val="28"/>
          <w:lang w:val="cy-GB"/>
        </w:rPr>
        <w:t xml:space="preserve">). Roedd yr adolygiad, a gadeiriwyd gan yr Athro Syr Michael </w:t>
      </w:r>
      <w:proofErr w:type="spellStart"/>
      <w:r w:rsidRPr="00EA00BE">
        <w:rPr>
          <w:rFonts w:ascii="Arial" w:hAnsi="Arial" w:cs="Arial"/>
          <w:sz w:val="28"/>
          <w:szCs w:val="28"/>
          <w:lang w:val="cy-GB"/>
        </w:rPr>
        <w:t>Marmot</w:t>
      </w:r>
      <w:proofErr w:type="spellEnd"/>
      <w:r w:rsidRPr="00EA00BE">
        <w:rPr>
          <w:rFonts w:ascii="Arial" w:hAnsi="Arial" w:cs="Arial"/>
          <w:sz w:val="28"/>
          <w:szCs w:val="28"/>
          <w:lang w:val="cy-GB"/>
        </w:rPr>
        <w:t xml:space="preserve">, yn cynnwys ffocws ar ymyriadau yn ystod y Blynyddoedd Cynnar o ran anghydraddoldebau iechyd. Roedd Adroddiad </w:t>
      </w:r>
      <w:proofErr w:type="spellStart"/>
      <w:r w:rsidRPr="00EA00BE">
        <w:rPr>
          <w:rFonts w:ascii="Arial" w:hAnsi="Arial" w:cs="Arial"/>
          <w:sz w:val="28"/>
          <w:szCs w:val="28"/>
          <w:lang w:val="cy-GB"/>
        </w:rPr>
        <w:t>Marmot</w:t>
      </w:r>
      <w:proofErr w:type="spellEnd"/>
      <w:r w:rsidRPr="00EA00BE">
        <w:rPr>
          <w:rFonts w:ascii="Arial" w:hAnsi="Arial" w:cs="Arial"/>
          <w:sz w:val="28"/>
          <w:szCs w:val="28"/>
          <w:lang w:val="cy-GB"/>
        </w:rPr>
        <w:t xml:space="preserve"> yn awgrymu'n benodol angen i:</w:t>
      </w:r>
    </w:p>
    <w:p w:rsidR="0056312E" w:rsidRPr="00EA00BE" w:rsidRDefault="0056312E" w:rsidP="0056312E">
      <w:pPr>
        <w:pStyle w:val="ListParagraph"/>
        <w:numPr>
          <w:ilvl w:val="0"/>
          <w:numId w:val="2"/>
        </w:numPr>
        <w:rPr>
          <w:rFonts w:ascii="Arial" w:hAnsi="Arial" w:cs="Arial"/>
          <w:sz w:val="28"/>
          <w:szCs w:val="28"/>
        </w:rPr>
      </w:pPr>
      <w:r w:rsidRPr="00EA00BE">
        <w:rPr>
          <w:rFonts w:ascii="Arial" w:hAnsi="Arial" w:cs="Arial"/>
          <w:sz w:val="28"/>
          <w:szCs w:val="28"/>
          <w:lang w:val="cy-GB"/>
        </w:rPr>
        <w:t>leihau anghydraddoldebau yn natblygiad cynnar iechyd corfforol ac emosiynol a sgiliau gwybyddol, ieithyddol a chymdeithasol</w:t>
      </w:r>
    </w:p>
    <w:p w:rsidR="0056312E" w:rsidRPr="00EA00BE" w:rsidRDefault="0056312E" w:rsidP="0056312E">
      <w:pPr>
        <w:pStyle w:val="ListParagraph"/>
        <w:numPr>
          <w:ilvl w:val="0"/>
          <w:numId w:val="2"/>
        </w:numPr>
        <w:rPr>
          <w:rFonts w:ascii="Arial" w:hAnsi="Arial" w:cs="Arial"/>
          <w:sz w:val="28"/>
          <w:szCs w:val="28"/>
        </w:rPr>
      </w:pPr>
      <w:r w:rsidRPr="00EA00BE">
        <w:rPr>
          <w:rFonts w:ascii="Arial" w:hAnsi="Arial" w:cs="Arial"/>
          <w:sz w:val="28"/>
          <w:szCs w:val="28"/>
          <w:lang w:val="cy-GB"/>
        </w:rPr>
        <w:t>sicrhau gwasanaethau mamolaeth, rhaglenni magu plant, gofal plant ac addysg Blynyddoedd Cynnar o safon i bawb</w:t>
      </w:r>
    </w:p>
    <w:p w:rsidR="0056312E" w:rsidRPr="00EA00BE" w:rsidRDefault="0056312E" w:rsidP="0056312E">
      <w:pPr>
        <w:pStyle w:val="ListParagraph"/>
        <w:numPr>
          <w:ilvl w:val="0"/>
          <w:numId w:val="2"/>
        </w:numPr>
        <w:rPr>
          <w:rFonts w:ascii="Arial" w:hAnsi="Arial" w:cs="Arial"/>
          <w:sz w:val="28"/>
          <w:szCs w:val="28"/>
        </w:rPr>
      </w:pPr>
      <w:r w:rsidRPr="00EA00BE">
        <w:rPr>
          <w:rFonts w:ascii="Arial" w:hAnsi="Arial" w:cs="Arial"/>
          <w:sz w:val="28"/>
          <w:szCs w:val="28"/>
          <w:lang w:val="cy-GB"/>
        </w:rPr>
        <w:t>datblygu gwydnwch a lles yr holl blant ifanc.</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 xml:space="preserve">Safon Isafswm Incwm: Mae'n nodi'r hyn y mae'r cyhoedd yn ei feddwl yw isafswm safon byw derbyniol bob blwyddyn. </w:t>
      </w:r>
      <w:r w:rsidRPr="00EA00BE">
        <w:rPr>
          <w:lang w:val="cy-GB"/>
        </w:rPr>
        <w:t xml:space="preserve"> </w:t>
      </w:r>
      <w:r w:rsidRPr="00EA00BE">
        <w:rPr>
          <w:rFonts w:ascii="Arial" w:hAnsi="Arial" w:cs="Arial"/>
          <w:sz w:val="28"/>
          <w:szCs w:val="28"/>
          <w:lang w:val="cy-GB"/>
        </w:rPr>
        <w:t>Mae'n cynnwys bwyd dillad a lloches, ond mae'n fwy na hynny. Mae'n ymwneud â chael yr hyn y mae ei angen arnoch er mwyn cael y cyfl</w:t>
      </w:r>
      <w:r w:rsidR="007D3CB0" w:rsidRPr="00EA00BE">
        <w:rPr>
          <w:rFonts w:ascii="Arial" w:hAnsi="Arial" w:cs="Arial"/>
          <w:sz w:val="28"/>
          <w:szCs w:val="28"/>
          <w:lang w:val="cy-GB"/>
        </w:rPr>
        <w:t>eoedd a'r dewisiadau sy'n angen</w:t>
      </w:r>
      <w:r w:rsidRPr="00EA00BE">
        <w:rPr>
          <w:rFonts w:ascii="Arial" w:hAnsi="Arial" w:cs="Arial"/>
          <w:sz w:val="28"/>
          <w:szCs w:val="28"/>
          <w:lang w:val="cy-GB"/>
        </w:rPr>
        <w:t>rheidiol i fod yn rhan o gymdeithas.</w:t>
      </w:r>
    </w:p>
    <w:p w:rsidR="0056312E" w:rsidRPr="00EA00BE" w:rsidRDefault="0056312E" w:rsidP="0056312E">
      <w:pPr>
        <w:rPr>
          <w:rFonts w:ascii="Arial" w:hAnsi="Arial" w:cs="Arial"/>
          <w:sz w:val="28"/>
          <w:szCs w:val="28"/>
        </w:rPr>
      </w:pPr>
    </w:p>
    <w:p w:rsidR="0056312E" w:rsidRPr="00EA00BE" w:rsidRDefault="0056312E" w:rsidP="0056312E">
      <w:pPr>
        <w:rPr>
          <w:rFonts w:ascii="Arial" w:eastAsia="Calibri" w:hAnsi="Arial" w:cs="Arial"/>
          <w:sz w:val="28"/>
          <w:szCs w:val="28"/>
        </w:rPr>
      </w:pPr>
      <w:r w:rsidRPr="00EA00BE">
        <w:rPr>
          <w:rFonts w:ascii="Arial" w:eastAsia="Calibri" w:hAnsi="Arial" w:cs="Arial"/>
          <w:sz w:val="28"/>
          <w:szCs w:val="28"/>
          <w:lang w:val="cy-GB"/>
        </w:rPr>
        <w:t>amlddisgyblaeth: nifer o arbenigwyr, neu bobl o alwedigaethau gwahanol, yn gweithio gyda'i gilydd.</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yr amgylchedd naturiol: Yr amgylchoedd naturiol (nid o law dyn) lle mae planhigion neu anifeiliaid yn byw.</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poblogaeth: y bobl sy'n byw yn Ninas a Sir Abertawe.</w:t>
      </w:r>
    </w:p>
    <w:p w:rsidR="0056312E" w:rsidRPr="00EA00BE" w:rsidRDefault="0056312E" w:rsidP="0056312E"/>
    <w:p w:rsidR="0056312E" w:rsidRPr="00EA00BE" w:rsidRDefault="0056312E" w:rsidP="0056312E">
      <w:pPr>
        <w:rPr>
          <w:rFonts w:ascii="Arial" w:hAnsi="Arial" w:cs="Arial"/>
          <w:sz w:val="24"/>
          <w:szCs w:val="24"/>
        </w:rPr>
      </w:pPr>
      <w:r w:rsidRPr="00EA00BE">
        <w:rPr>
          <w:rFonts w:ascii="Arial" w:hAnsi="Arial" w:cs="Arial"/>
          <w:sz w:val="28"/>
          <w:szCs w:val="28"/>
          <w:lang w:val="cy-GB"/>
        </w:rPr>
        <w:t xml:space="preserve">y premiwm tlodi: y swm ychwanegol y mae'n rhaid i aelwydydd ar incymau isel ei dalu am yr un nwyddau a gwasanaethau hanfodol; credyd, tanwydd, bwyd a chludiant. Er enghraifft, mae cost tanwydd fesul uned yn fwy o fesurydd rhagdaledig na chyda gostyngiad debyd uniongyrchol ar-lein. Hefyd defnyddir mwy o danwydd mewn aelwydydd ag inswleiddio gwael a pheiriannau aneffeithlon. Mae pris bwyd yn uwch mewn siopau bach lleol na'r rhai mwy na allwch eu cyrraedd heb </w:t>
      </w:r>
      <w:proofErr w:type="spellStart"/>
      <w:r w:rsidRPr="00EA00BE">
        <w:rPr>
          <w:rFonts w:ascii="Arial" w:hAnsi="Arial" w:cs="Arial"/>
          <w:sz w:val="28"/>
          <w:szCs w:val="28"/>
          <w:lang w:val="cy-GB"/>
        </w:rPr>
        <w:t>gar</w:t>
      </w:r>
      <w:proofErr w:type="spellEnd"/>
      <w:r w:rsidRPr="00EA00BE">
        <w:rPr>
          <w:rFonts w:ascii="Arial" w:hAnsi="Arial" w:cs="Arial"/>
          <w:sz w:val="28"/>
          <w:szCs w:val="28"/>
          <w:lang w:val="cy-GB"/>
        </w:rPr>
        <w:t>.</w:t>
      </w:r>
    </w:p>
    <w:p w:rsidR="0056312E" w:rsidRPr="00EA00BE" w:rsidRDefault="0056312E" w:rsidP="0056312E"/>
    <w:p w:rsidR="0056312E" w:rsidRPr="00EA00BE" w:rsidRDefault="0056312E" w:rsidP="0056312E">
      <w:pPr>
        <w:rPr>
          <w:rFonts w:ascii="Arial" w:hAnsi="Arial" w:cs="Arial"/>
          <w:sz w:val="28"/>
          <w:szCs w:val="28"/>
        </w:rPr>
      </w:pPr>
      <w:r w:rsidRPr="00EA00BE">
        <w:rPr>
          <w:rFonts w:ascii="Arial" w:hAnsi="Arial" w:cs="Arial"/>
          <w:sz w:val="28"/>
          <w:szCs w:val="28"/>
          <w:lang w:val="cy-GB"/>
        </w:rPr>
        <w:t>amcanion: neu nodau, yw'r nodau y mae'r BGC yn ceisio'u cyflawni er mwyn gwella lles pobl yn Abertawe.</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rhagnodi cymdeithasol:</w:t>
      </w:r>
      <w:r w:rsidRPr="00EA00BE">
        <w:rPr>
          <w:rFonts w:ascii="Arial" w:hAnsi="Arial" w:cs="Arial"/>
          <w:lang w:val="cy-GB"/>
        </w:rPr>
        <w:t xml:space="preserve"> </w:t>
      </w:r>
      <w:r w:rsidRPr="00EA00BE">
        <w:rPr>
          <w:rFonts w:ascii="Arial" w:hAnsi="Arial" w:cs="Arial"/>
          <w:sz w:val="28"/>
          <w:szCs w:val="28"/>
          <w:lang w:val="cy-GB"/>
        </w:rPr>
        <w:t>mae'n galluogi</w:t>
      </w:r>
      <w:r w:rsidRPr="00EA00BE">
        <w:rPr>
          <w:rFonts w:ascii="Arial" w:hAnsi="Arial" w:cs="Arial"/>
          <w:lang w:val="cy-GB"/>
        </w:rPr>
        <w:t xml:space="preserve"> </w:t>
      </w:r>
      <w:r w:rsidR="00095999">
        <w:rPr>
          <w:rFonts w:ascii="Arial" w:hAnsi="Arial" w:cs="Arial"/>
          <w:sz w:val="28"/>
          <w:szCs w:val="28"/>
          <w:lang w:val="cy-GB"/>
        </w:rPr>
        <w:t>meddygon</w:t>
      </w:r>
      <w:bookmarkStart w:id="5" w:name="_GoBack"/>
      <w:bookmarkEnd w:id="5"/>
      <w:r w:rsidRPr="00EA00BE">
        <w:rPr>
          <w:rFonts w:ascii="Arial" w:hAnsi="Arial" w:cs="Arial"/>
          <w:sz w:val="28"/>
          <w:szCs w:val="28"/>
          <w:lang w:val="cy-GB"/>
        </w:rPr>
        <w:t xml:space="preserve"> a nyrsys i </w:t>
      </w:r>
      <w:proofErr w:type="spellStart"/>
      <w:r w:rsidRPr="00EA00BE">
        <w:rPr>
          <w:rFonts w:ascii="Arial" w:hAnsi="Arial" w:cs="Arial"/>
          <w:sz w:val="28"/>
          <w:szCs w:val="28"/>
          <w:lang w:val="cy-GB"/>
        </w:rPr>
        <w:t>atgyfeirio</w:t>
      </w:r>
      <w:proofErr w:type="spellEnd"/>
      <w:r w:rsidRPr="00EA00BE">
        <w:rPr>
          <w:rFonts w:ascii="Arial" w:hAnsi="Arial" w:cs="Arial"/>
          <w:sz w:val="28"/>
          <w:szCs w:val="28"/>
          <w:lang w:val="cy-GB"/>
        </w:rPr>
        <w:t xml:space="preserve"> cleifion ag anghenion cymdeithasol</w:t>
      </w:r>
      <w:r w:rsidR="00EA00BE" w:rsidRPr="00EA00BE">
        <w:rPr>
          <w:rFonts w:ascii="Arial" w:hAnsi="Arial" w:cs="Arial"/>
          <w:sz w:val="28"/>
          <w:szCs w:val="28"/>
          <w:lang w:val="cy-GB"/>
        </w:rPr>
        <w:t>,</w:t>
      </w:r>
      <w:r w:rsidRPr="00EA00BE">
        <w:rPr>
          <w:rFonts w:ascii="Arial" w:hAnsi="Arial" w:cs="Arial"/>
          <w:sz w:val="28"/>
          <w:szCs w:val="28"/>
          <w:lang w:val="cy-GB"/>
        </w:rPr>
        <w:t xml:space="preserve"> emosiynol neu ymarferol i amrywiaeth o wasanaethau lleol, anghlinigol, a ddarperir yn aml gan y sector gwirfoddol a chymunedol </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amgylchedd trefol: ardaloedd o waith dyn h.y. trefi, amgylcheddau trefol</w:t>
      </w:r>
    </w:p>
    <w:p w:rsidR="0056312E" w:rsidRPr="00EA00BE" w:rsidRDefault="0056312E" w:rsidP="0056312E">
      <w:pPr>
        <w:rPr>
          <w:rFonts w:ascii="Arial" w:hAnsi="Arial" w:cs="Arial"/>
          <w:sz w:val="28"/>
          <w:szCs w:val="28"/>
        </w:rPr>
      </w:pPr>
    </w:p>
    <w:p w:rsidR="0056312E" w:rsidRPr="00EA00BE" w:rsidRDefault="0056312E" w:rsidP="0056312E">
      <w:pPr>
        <w:rPr>
          <w:rFonts w:ascii="Arial" w:hAnsi="Arial" w:cs="Arial"/>
          <w:sz w:val="28"/>
          <w:szCs w:val="28"/>
        </w:rPr>
      </w:pPr>
      <w:r w:rsidRPr="00EA00BE">
        <w:rPr>
          <w:rFonts w:ascii="Arial" w:hAnsi="Arial" w:cs="Arial"/>
          <w:sz w:val="28"/>
          <w:szCs w:val="28"/>
          <w:lang w:val="cy-GB"/>
        </w:rPr>
        <w:t xml:space="preserve">bod yn ddiamddiffyn: Mae person yn ddiamddiffyn os, o ganlyniad i sefyllfa neu amgylchiadau, na all ofalu amdano ef ei hun neu amddiffyn ei hun rhag niwed neu </w:t>
      </w:r>
      <w:proofErr w:type="spellStart"/>
      <w:r w:rsidRPr="00EA00BE">
        <w:rPr>
          <w:rFonts w:ascii="Arial" w:hAnsi="Arial" w:cs="Arial"/>
          <w:sz w:val="28"/>
          <w:szCs w:val="28"/>
          <w:lang w:val="cy-GB"/>
        </w:rPr>
        <w:t>ecsbloetiaeth</w:t>
      </w:r>
      <w:proofErr w:type="spellEnd"/>
      <w:r w:rsidRPr="00EA00BE">
        <w:rPr>
          <w:rFonts w:ascii="Arial" w:hAnsi="Arial" w:cs="Arial"/>
          <w:sz w:val="28"/>
          <w:szCs w:val="28"/>
          <w:lang w:val="cy-GB"/>
        </w:rPr>
        <w:t xml:space="preserve">.  </w:t>
      </w:r>
    </w:p>
    <w:p w:rsidR="0056312E" w:rsidRPr="00EA00BE" w:rsidRDefault="0056312E" w:rsidP="0056312E">
      <w:pPr>
        <w:rPr>
          <w:rFonts w:ascii="Arial" w:hAnsi="Arial" w:cs="Arial"/>
          <w:sz w:val="44"/>
          <w:szCs w:val="44"/>
        </w:rPr>
      </w:pPr>
    </w:p>
    <w:p w:rsidR="0056312E" w:rsidRPr="00EA00BE" w:rsidRDefault="0056312E" w:rsidP="0056312E">
      <w:pPr>
        <w:pStyle w:val="Heading2"/>
      </w:pPr>
      <w:r w:rsidRPr="00EA00BE">
        <w:rPr>
          <w:lang w:val="cy-GB"/>
        </w:rPr>
        <w:t>Cyfeiriadau</w:t>
      </w:r>
    </w:p>
    <w:p w:rsidR="0056312E" w:rsidRPr="00EA00BE" w:rsidRDefault="0056312E" w:rsidP="0056312E">
      <w:pPr>
        <w:rPr>
          <w:rFonts w:ascii="Arial" w:hAnsi="Arial" w:cs="Arial"/>
          <w:sz w:val="28"/>
          <w:szCs w:val="28"/>
        </w:rPr>
      </w:pPr>
    </w:p>
    <w:p w:rsidR="0056312E" w:rsidRPr="00EA00BE" w:rsidRDefault="00F1504F" w:rsidP="0056312E">
      <w:pPr>
        <w:pStyle w:val="ListParagraph"/>
        <w:numPr>
          <w:ilvl w:val="0"/>
          <w:numId w:val="6"/>
        </w:numPr>
        <w:rPr>
          <w:rFonts w:ascii="Arial" w:hAnsi="Arial" w:cs="Arial"/>
          <w:sz w:val="28"/>
          <w:szCs w:val="28"/>
        </w:rPr>
      </w:pPr>
      <w:hyperlink r:id="rId42" w:history="1">
        <w:r w:rsidR="0056312E" w:rsidRPr="00EA00BE">
          <w:rPr>
            <w:rStyle w:val="Hyperlink"/>
            <w:rFonts w:ascii="Arial" w:hAnsi="Arial" w:cs="Arial"/>
            <w:color w:val="auto"/>
            <w:sz w:val="28"/>
            <w:szCs w:val="28"/>
            <w:u w:val="none"/>
            <w:lang w:val="cy-GB"/>
          </w:rPr>
          <w:t xml:space="preserve">Rhaglen </w:t>
        </w:r>
      </w:hyperlink>
      <w:r w:rsidR="0056312E" w:rsidRPr="00EA00BE">
        <w:rPr>
          <w:rFonts w:ascii="Arial" w:hAnsi="Arial" w:cs="Arial"/>
          <w:sz w:val="28"/>
          <w:szCs w:val="28"/>
          <w:lang w:val="cy-GB"/>
        </w:rPr>
        <w:t>y 1,000 Diwrnod Cyntaf-</w:t>
      </w:r>
      <w:hyperlink r:id="rId43" w:history="1">
        <w:r w:rsidR="0056312E" w:rsidRPr="00EA00BE">
          <w:rPr>
            <w:rStyle w:val="Hyperlink"/>
            <w:rFonts w:ascii="Arial" w:eastAsia="Calibri" w:hAnsi="Arial" w:cs="Arial"/>
            <w:color w:val="auto"/>
            <w:sz w:val="28"/>
            <w:szCs w:val="28"/>
            <w:lang w:val="cy-GB"/>
          </w:rPr>
          <w:t>http://www.wales.nhs.uk/sitesplus/888/page/88523</w:t>
        </w:r>
      </w:hyperlink>
    </w:p>
    <w:p w:rsidR="0056312E" w:rsidRPr="00EA00BE" w:rsidRDefault="0056312E" w:rsidP="0056312E">
      <w:pPr>
        <w:pStyle w:val="ListParagraph"/>
        <w:numPr>
          <w:ilvl w:val="0"/>
          <w:numId w:val="6"/>
        </w:numPr>
        <w:rPr>
          <w:rFonts w:ascii="Arial" w:hAnsi="Arial" w:cs="Arial"/>
          <w:sz w:val="28"/>
          <w:szCs w:val="28"/>
        </w:rPr>
      </w:pPr>
      <w:r w:rsidRPr="00EA00BE">
        <w:rPr>
          <w:rFonts w:ascii="Arial" w:hAnsi="Arial" w:cs="Arial"/>
          <w:sz w:val="28"/>
          <w:szCs w:val="28"/>
          <w:lang w:val="cy-GB"/>
        </w:rPr>
        <w:t xml:space="preserve">Bargen Ddinesig Bae Abertawe - </w:t>
      </w:r>
      <w:hyperlink r:id="rId44" w:history="1">
        <w:r w:rsidRPr="00EA00BE">
          <w:rPr>
            <w:rStyle w:val="Hyperlink"/>
            <w:rFonts w:ascii="Arial" w:hAnsi="Arial" w:cs="Arial"/>
            <w:color w:val="auto"/>
            <w:sz w:val="28"/>
            <w:szCs w:val="28"/>
            <w:lang w:val="cy-GB"/>
          </w:rPr>
          <w:t>www.swanseabaycitydeal.wales</w:t>
        </w:r>
      </w:hyperlink>
    </w:p>
    <w:p w:rsidR="0056312E" w:rsidRPr="00EA00BE" w:rsidRDefault="0056312E" w:rsidP="0056312E">
      <w:pPr>
        <w:pStyle w:val="ListParagraph"/>
        <w:numPr>
          <w:ilvl w:val="0"/>
          <w:numId w:val="6"/>
        </w:numPr>
        <w:rPr>
          <w:rStyle w:val="Hyperlink"/>
          <w:rFonts w:ascii="Arial" w:hAnsi="Arial" w:cs="Arial"/>
          <w:color w:val="auto"/>
          <w:sz w:val="28"/>
          <w:szCs w:val="28"/>
        </w:rPr>
      </w:pPr>
      <w:r w:rsidRPr="00EA00BE">
        <w:rPr>
          <w:rFonts w:ascii="Arial" w:hAnsi="Arial" w:cs="Arial"/>
          <w:sz w:val="28"/>
          <w:szCs w:val="28"/>
          <w:lang w:val="cy-GB"/>
        </w:rPr>
        <w:t xml:space="preserve">Strategaeth Adfywio Economaidd Abertawe - </w:t>
      </w:r>
      <w:hyperlink r:id="rId45" w:history="1">
        <w:r w:rsidRPr="00EA00BE">
          <w:rPr>
            <w:rStyle w:val="Hyperlink"/>
            <w:rFonts w:ascii="Arial" w:hAnsi="Arial" w:cs="Arial"/>
            <w:color w:val="auto"/>
            <w:sz w:val="28"/>
            <w:szCs w:val="28"/>
            <w:lang w:val="cy-GB"/>
          </w:rPr>
          <w:t>www.abertawe.gov.uk/StrategaethAdfywioEconomaiddDinasRanbarthBaeAbertawe</w:t>
        </w:r>
      </w:hyperlink>
    </w:p>
    <w:p w:rsidR="0056312E" w:rsidRPr="00EA00BE" w:rsidRDefault="00F1504F" w:rsidP="0056312E">
      <w:pPr>
        <w:pStyle w:val="ListParagraph"/>
        <w:numPr>
          <w:ilvl w:val="0"/>
          <w:numId w:val="6"/>
        </w:numPr>
        <w:rPr>
          <w:rFonts w:ascii="Arial" w:hAnsi="Arial" w:cs="Arial"/>
          <w:sz w:val="28"/>
          <w:szCs w:val="28"/>
          <w:u w:val="single"/>
        </w:rPr>
      </w:pPr>
      <w:hyperlink r:id="rId46" w:history="1">
        <w:r w:rsidR="0056312E" w:rsidRPr="00EA00BE">
          <w:rPr>
            <w:rFonts w:ascii="Arial" w:eastAsia="Calibri" w:hAnsi="Arial" w:cs="Arial"/>
            <w:sz w:val="28"/>
            <w:szCs w:val="28"/>
            <w:lang w:val="cy-GB"/>
          </w:rPr>
          <w:t>Partneriaeth Adfywio Economaidd Abertawe</w:t>
        </w:r>
      </w:hyperlink>
      <w:r w:rsidR="0056312E" w:rsidRPr="00EA00BE">
        <w:rPr>
          <w:rFonts w:ascii="Arial" w:eastAsia="Calibri" w:hAnsi="Arial" w:cs="Arial"/>
          <w:sz w:val="28"/>
          <w:szCs w:val="28"/>
          <w:lang w:val="cy-GB"/>
        </w:rPr>
        <w:t xml:space="preserve"> -</w:t>
      </w:r>
      <w:hyperlink r:id="rId47" w:history="1">
        <w:r w:rsidR="0056312E" w:rsidRPr="00EA00BE">
          <w:rPr>
            <w:rFonts w:ascii="Arial" w:eastAsia="Calibri" w:hAnsi="Arial" w:cs="Arial"/>
            <w:sz w:val="28"/>
            <w:szCs w:val="28"/>
            <w:u w:val="single"/>
            <w:lang w:val="cy-GB"/>
          </w:rPr>
          <w:t>www.abertawe.gov.uk/PartneriaethAdfywioEconomaiddAbertawe</w:t>
        </w:r>
      </w:hyperlink>
    </w:p>
    <w:p w:rsidR="0056312E" w:rsidRPr="00EA00BE" w:rsidRDefault="0056312E" w:rsidP="0056312E">
      <w:pPr>
        <w:pStyle w:val="ListParagraph"/>
        <w:numPr>
          <w:ilvl w:val="0"/>
          <w:numId w:val="6"/>
        </w:numPr>
        <w:rPr>
          <w:rFonts w:ascii="Arial" w:hAnsi="Arial" w:cs="Arial"/>
          <w:sz w:val="28"/>
          <w:szCs w:val="28"/>
          <w:u w:val="single"/>
        </w:rPr>
      </w:pPr>
      <w:r w:rsidRPr="00EA00BE">
        <w:rPr>
          <w:rFonts w:ascii="Arial" w:hAnsi="Arial" w:cs="Arial"/>
          <w:sz w:val="28"/>
          <w:szCs w:val="28"/>
          <w:lang w:val="cy-GB"/>
        </w:rPr>
        <w:t xml:space="preserve">Asesiad o Les Lleol - </w:t>
      </w:r>
      <w:hyperlink r:id="rId48" w:history="1">
        <w:r w:rsidR="00EA00BE" w:rsidRPr="00EA00BE">
          <w:rPr>
            <w:rStyle w:val="Hyperlink"/>
            <w:rFonts w:ascii="Arial" w:hAnsi="Arial" w:cs="Arial"/>
            <w:sz w:val="28"/>
            <w:szCs w:val="28"/>
            <w:lang w:val="cy-GB"/>
          </w:rPr>
          <w:t>www.abertawe.gov.uk/asesiadbgc</w:t>
        </w:r>
      </w:hyperlink>
    </w:p>
    <w:p w:rsidR="0056312E" w:rsidRPr="00EA00BE" w:rsidRDefault="0056312E" w:rsidP="0056312E">
      <w:pPr>
        <w:pStyle w:val="ListParagraph"/>
        <w:numPr>
          <w:ilvl w:val="0"/>
          <w:numId w:val="6"/>
        </w:numPr>
        <w:rPr>
          <w:rStyle w:val="Hyperlink"/>
          <w:rFonts w:ascii="Arial" w:hAnsi="Arial" w:cs="Arial"/>
          <w:color w:val="auto"/>
          <w:sz w:val="28"/>
          <w:szCs w:val="28"/>
        </w:rPr>
      </w:pPr>
      <w:r w:rsidRPr="00EA00BE">
        <w:rPr>
          <w:rStyle w:val="Hyperlink"/>
          <w:rFonts w:ascii="Arial" w:hAnsi="Arial" w:cs="Arial"/>
          <w:color w:val="auto"/>
          <w:sz w:val="28"/>
          <w:szCs w:val="28"/>
          <w:u w:val="none"/>
          <w:lang w:val="cy-GB"/>
        </w:rPr>
        <w:lastRenderedPageBreak/>
        <w:t xml:space="preserve">Asesiad Poblogaeth - </w:t>
      </w:r>
      <w:hyperlink r:id="rId49" w:history="1">
        <w:r w:rsidRPr="00EA00BE">
          <w:rPr>
            <w:rStyle w:val="Hyperlink"/>
            <w:rFonts w:ascii="Arial" w:hAnsi="Arial" w:cs="Arial"/>
            <w:color w:val="auto"/>
            <w:sz w:val="28"/>
            <w:szCs w:val="28"/>
            <w:lang w:val="cy-GB"/>
          </w:rPr>
          <w:t xml:space="preserve">www.westernbaypopulationassessment. </w:t>
        </w:r>
        <w:proofErr w:type="spellStart"/>
        <w:r w:rsidRPr="00EA00BE">
          <w:rPr>
            <w:rStyle w:val="Hyperlink"/>
            <w:rFonts w:ascii="Arial" w:hAnsi="Arial" w:cs="Arial"/>
            <w:color w:val="auto"/>
            <w:sz w:val="28"/>
            <w:szCs w:val="28"/>
            <w:lang w:val="cy-GB"/>
          </w:rPr>
          <w:t>org</w:t>
        </w:r>
        <w:proofErr w:type="spellEnd"/>
        <w:r w:rsidRPr="00EA00BE">
          <w:rPr>
            <w:rStyle w:val="Hyperlink"/>
            <w:rFonts w:ascii="Arial" w:hAnsi="Arial" w:cs="Arial"/>
            <w:color w:val="auto"/>
            <w:sz w:val="28"/>
            <w:szCs w:val="28"/>
            <w:lang w:val="cy-GB"/>
          </w:rPr>
          <w:t>/</w:t>
        </w:r>
        <w:proofErr w:type="spellStart"/>
        <w:r w:rsidRPr="00EA00BE">
          <w:rPr>
            <w:rStyle w:val="Hyperlink"/>
            <w:rFonts w:ascii="Arial" w:hAnsi="Arial" w:cs="Arial"/>
            <w:color w:val="auto"/>
            <w:sz w:val="28"/>
            <w:szCs w:val="28"/>
            <w:lang w:val="cy-GB"/>
          </w:rPr>
          <w:t>cy</w:t>
        </w:r>
        <w:proofErr w:type="spellEnd"/>
        <w:r w:rsidRPr="00EA00BE">
          <w:rPr>
            <w:rStyle w:val="Hyperlink"/>
            <w:rFonts w:ascii="Arial" w:hAnsi="Arial" w:cs="Arial"/>
            <w:color w:val="auto"/>
            <w:sz w:val="28"/>
            <w:szCs w:val="28"/>
            <w:lang w:val="cy-GB"/>
          </w:rPr>
          <w:t>/</w:t>
        </w:r>
        <w:proofErr w:type="spellStart"/>
        <w:r w:rsidRPr="00EA00BE">
          <w:rPr>
            <w:rStyle w:val="Hyperlink"/>
            <w:rFonts w:ascii="Arial" w:hAnsi="Arial" w:cs="Arial"/>
            <w:color w:val="auto"/>
            <w:sz w:val="28"/>
            <w:szCs w:val="28"/>
            <w:lang w:val="cy-GB"/>
          </w:rPr>
          <w:t>home-welsh</w:t>
        </w:r>
        <w:proofErr w:type="spellEnd"/>
        <w:r w:rsidRPr="00EA00BE">
          <w:rPr>
            <w:rStyle w:val="Hyperlink"/>
            <w:rFonts w:ascii="Arial" w:hAnsi="Arial" w:cs="Arial"/>
            <w:color w:val="auto"/>
            <w:sz w:val="28"/>
            <w:szCs w:val="28"/>
            <w:lang w:val="cy-GB"/>
          </w:rPr>
          <w:t>/</w:t>
        </w:r>
      </w:hyperlink>
    </w:p>
    <w:p w:rsidR="0056312E" w:rsidRPr="00EA00BE" w:rsidRDefault="0056312E" w:rsidP="0056312E">
      <w:pPr>
        <w:pStyle w:val="ListParagraph"/>
        <w:numPr>
          <w:ilvl w:val="0"/>
          <w:numId w:val="6"/>
        </w:numPr>
        <w:rPr>
          <w:rStyle w:val="Hyperlink"/>
          <w:rFonts w:ascii="Arial" w:hAnsi="Arial" w:cs="Arial"/>
          <w:color w:val="auto"/>
          <w:sz w:val="28"/>
          <w:szCs w:val="28"/>
        </w:rPr>
      </w:pPr>
      <w:r w:rsidRPr="00EA00BE">
        <w:rPr>
          <w:rStyle w:val="Hyperlink"/>
          <w:rFonts w:ascii="Arial" w:hAnsi="Arial" w:cs="Arial"/>
          <w:color w:val="auto"/>
          <w:sz w:val="28"/>
          <w:szCs w:val="28"/>
          <w:u w:val="none"/>
          <w:lang w:val="cy-GB"/>
        </w:rPr>
        <w:t>Cynllun Ardal Lleol -</w:t>
      </w:r>
      <w:hyperlink r:id="rId50" w:history="1">
        <w:r w:rsidRPr="00EA00BE">
          <w:rPr>
            <w:rStyle w:val="Hyperlink"/>
            <w:rFonts w:ascii="Arial" w:hAnsi="Arial" w:cs="Arial"/>
            <w:color w:val="auto"/>
            <w:sz w:val="28"/>
            <w:szCs w:val="28"/>
            <w:lang w:val="cy-GB"/>
          </w:rPr>
          <w:t>www.westernbay.org.uk/cynllun-ardal/?lang=cy</w:t>
        </w:r>
      </w:hyperlink>
    </w:p>
    <w:p w:rsidR="0056312E" w:rsidRPr="00EA00BE" w:rsidRDefault="0056312E" w:rsidP="0056312E">
      <w:pPr>
        <w:pStyle w:val="ListParagraph"/>
        <w:numPr>
          <w:ilvl w:val="0"/>
          <w:numId w:val="6"/>
        </w:numPr>
        <w:rPr>
          <w:rStyle w:val="Hyperlink"/>
          <w:rFonts w:ascii="Arial" w:hAnsi="Arial" w:cs="Arial"/>
          <w:color w:val="auto"/>
          <w:sz w:val="28"/>
          <w:szCs w:val="28"/>
        </w:rPr>
      </w:pPr>
      <w:r w:rsidRPr="00EA00BE">
        <w:rPr>
          <w:rFonts w:ascii="Arial" w:hAnsi="Arial" w:cs="Arial"/>
          <w:sz w:val="28"/>
          <w:szCs w:val="28"/>
          <w:lang w:val="cy-GB"/>
        </w:rPr>
        <w:t xml:space="preserve">Adolygiad </w:t>
      </w:r>
      <w:proofErr w:type="spellStart"/>
      <w:r w:rsidRPr="00EA00BE">
        <w:rPr>
          <w:rFonts w:ascii="Arial" w:hAnsi="Arial" w:cs="Arial"/>
          <w:sz w:val="28"/>
          <w:szCs w:val="28"/>
          <w:lang w:val="cy-GB"/>
        </w:rPr>
        <w:t>Marmot</w:t>
      </w:r>
      <w:proofErr w:type="spellEnd"/>
      <w:r w:rsidRPr="00EA00BE">
        <w:rPr>
          <w:rFonts w:ascii="Arial" w:hAnsi="Arial" w:cs="Arial"/>
          <w:sz w:val="28"/>
          <w:szCs w:val="28"/>
          <w:lang w:val="cy-GB"/>
        </w:rPr>
        <w:t xml:space="preserve"> - </w:t>
      </w:r>
      <w:hyperlink r:id="rId51" w:history="1">
        <w:r w:rsidRPr="00EA00BE">
          <w:rPr>
            <w:rStyle w:val="Hyperlink"/>
            <w:rFonts w:ascii="Arial" w:hAnsi="Arial" w:cs="Arial"/>
            <w:color w:val="auto"/>
            <w:sz w:val="28"/>
            <w:szCs w:val="28"/>
            <w:lang w:val="cy-GB"/>
          </w:rPr>
          <w:t>www.ucl.ac.uk/marmotreview</w:t>
        </w:r>
      </w:hyperlink>
    </w:p>
    <w:p w:rsidR="0056312E" w:rsidRPr="00EA00BE" w:rsidRDefault="0056312E" w:rsidP="0056312E">
      <w:pPr>
        <w:pStyle w:val="ListParagraph"/>
        <w:numPr>
          <w:ilvl w:val="0"/>
          <w:numId w:val="6"/>
        </w:numPr>
        <w:rPr>
          <w:rStyle w:val="Hyperlink"/>
          <w:rFonts w:ascii="Arial" w:hAnsi="Arial" w:cs="Arial"/>
          <w:color w:val="auto"/>
          <w:sz w:val="28"/>
          <w:szCs w:val="28"/>
        </w:rPr>
      </w:pPr>
      <w:r w:rsidRPr="00EA00BE">
        <w:rPr>
          <w:rStyle w:val="Hyperlink"/>
          <w:rFonts w:ascii="Arial" w:hAnsi="Arial" w:cs="Arial"/>
          <w:color w:val="auto"/>
          <w:sz w:val="28"/>
          <w:szCs w:val="28"/>
          <w:u w:val="none"/>
          <w:lang w:val="cy-GB"/>
        </w:rPr>
        <w:t xml:space="preserve">Cynllun Heddlu a Throseddu - </w:t>
      </w:r>
      <w:hyperlink r:id="rId52" w:history="1">
        <w:r w:rsidRPr="00EA00BE">
          <w:rPr>
            <w:rStyle w:val="Hyperlink"/>
            <w:rFonts w:ascii="Arial" w:hAnsi="Arial" w:cs="Arial"/>
            <w:sz w:val="28"/>
            <w:szCs w:val="28"/>
            <w:lang w:val="cy-GB"/>
          </w:rPr>
          <w:t>http://commissioner.south-wales.police.uk/cy/amdanom-ni/cynllun-yr-heddlu-a-gostwng-troseddu-2018-2021-a-chrynodeb-gweithredol/</w:t>
        </w:r>
      </w:hyperlink>
    </w:p>
    <w:p w:rsidR="0056312E" w:rsidRPr="00DF7A07" w:rsidRDefault="0056312E" w:rsidP="0056312E">
      <w:pPr>
        <w:pStyle w:val="ListParagraph"/>
        <w:rPr>
          <w:rStyle w:val="Hyperlink"/>
          <w:rFonts w:ascii="Arial" w:hAnsi="Arial" w:cs="Arial"/>
          <w:color w:val="auto"/>
          <w:sz w:val="28"/>
          <w:szCs w:val="28"/>
        </w:rPr>
      </w:pPr>
    </w:p>
    <w:p w:rsidR="0056312E" w:rsidRPr="00CE082D" w:rsidRDefault="0056312E" w:rsidP="0056312E">
      <w:pPr>
        <w:pStyle w:val="ListParagraph"/>
        <w:rPr>
          <w:rFonts w:ascii="Arial" w:hAnsi="Arial" w:cs="Arial"/>
          <w:sz w:val="24"/>
          <w:szCs w:val="24"/>
          <w:u w:val="single"/>
        </w:rPr>
      </w:pPr>
    </w:p>
    <w:sectPr w:rsidR="0056312E" w:rsidRPr="00CE082D" w:rsidSect="0056312E">
      <w:type w:val="continuous"/>
      <w:pgSz w:w="16838" w:h="11906" w:orient="landscape"/>
      <w:pgMar w:top="851" w:right="1245" w:bottom="141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04F" w:rsidRDefault="00F1504F">
      <w:r>
        <w:separator/>
      </w:r>
    </w:p>
  </w:endnote>
  <w:endnote w:type="continuationSeparator" w:id="0">
    <w:p w:rsidR="00F1504F" w:rsidRDefault="00F1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22226"/>
      <w:docPartObj>
        <w:docPartGallery w:val="Page Numbers (Bottom of Page)"/>
        <w:docPartUnique/>
      </w:docPartObj>
    </w:sdtPr>
    <w:sdtEndPr>
      <w:rPr>
        <w:rFonts w:ascii="Arial" w:hAnsi="Arial" w:cs="Arial"/>
        <w:noProof/>
      </w:rPr>
    </w:sdtEndPr>
    <w:sdtContent>
      <w:p w:rsidR="00C351AA" w:rsidRPr="0099203E" w:rsidRDefault="00C351AA">
        <w:pPr>
          <w:pStyle w:val="Footer"/>
          <w:jc w:val="right"/>
          <w:rPr>
            <w:rFonts w:ascii="Arial" w:hAnsi="Arial" w:cs="Arial"/>
          </w:rPr>
        </w:pPr>
        <w:r w:rsidRPr="0099203E">
          <w:rPr>
            <w:rFonts w:ascii="Arial" w:hAnsi="Arial" w:cs="Arial"/>
          </w:rPr>
          <w:fldChar w:fldCharType="begin"/>
        </w:r>
        <w:r w:rsidRPr="0099203E">
          <w:rPr>
            <w:rFonts w:ascii="Arial" w:hAnsi="Arial" w:cs="Arial"/>
          </w:rPr>
          <w:instrText xml:space="preserve"> PAGE   \* MERGEFORMAT </w:instrText>
        </w:r>
        <w:r w:rsidRPr="0099203E">
          <w:rPr>
            <w:rFonts w:ascii="Arial" w:hAnsi="Arial" w:cs="Arial"/>
          </w:rPr>
          <w:fldChar w:fldCharType="separate"/>
        </w:r>
        <w:r w:rsidR="00095999">
          <w:rPr>
            <w:rFonts w:ascii="Arial" w:hAnsi="Arial" w:cs="Arial"/>
            <w:noProof/>
          </w:rPr>
          <w:t>1</w:t>
        </w:r>
        <w:r w:rsidRPr="0099203E">
          <w:rPr>
            <w:rFonts w:ascii="Arial" w:hAnsi="Arial" w:cs="Arial"/>
            <w:noProof/>
          </w:rPr>
          <w:fldChar w:fldCharType="end"/>
        </w:r>
      </w:p>
    </w:sdtContent>
  </w:sdt>
  <w:p w:rsidR="00C351AA" w:rsidRDefault="00C351AA" w:rsidP="0056312E">
    <w:pPr>
      <w:pStyle w:val="Footer"/>
      <w:ind w:lef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801189"/>
      <w:docPartObj>
        <w:docPartGallery w:val="Page Numbers (Bottom of Page)"/>
        <w:docPartUnique/>
      </w:docPartObj>
    </w:sdtPr>
    <w:sdtEndPr>
      <w:rPr>
        <w:noProof/>
      </w:rPr>
    </w:sdtEndPr>
    <w:sdtContent>
      <w:p w:rsidR="00C351AA" w:rsidRDefault="00C351AA">
        <w:pPr>
          <w:pStyle w:val="Footer"/>
          <w:jc w:val="right"/>
        </w:pPr>
        <w:r>
          <w:fldChar w:fldCharType="begin"/>
        </w:r>
        <w:r>
          <w:instrText xml:space="preserve"> PAGE   \* MERGEFORMAT </w:instrText>
        </w:r>
        <w:r>
          <w:fldChar w:fldCharType="separate"/>
        </w:r>
        <w:r w:rsidR="00095999">
          <w:rPr>
            <w:noProof/>
          </w:rPr>
          <w:t>7</w:t>
        </w:r>
        <w:r>
          <w:rPr>
            <w:noProof/>
          </w:rPr>
          <w:fldChar w:fldCharType="end"/>
        </w:r>
      </w:p>
    </w:sdtContent>
  </w:sdt>
  <w:p w:rsidR="00C351AA" w:rsidRDefault="00C351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601581"/>
      <w:docPartObj>
        <w:docPartGallery w:val="Page Numbers (Bottom of Page)"/>
        <w:docPartUnique/>
      </w:docPartObj>
    </w:sdtPr>
    <w:sdtEndPr>
      <w:rPr>
        <w:rFonts w:ascii="Arial" w:hAnsi="Arial" w:cs="Arial"/>
        <w:noProof/>
      </w:rPr>
    </w:sdtEndPr>
    <w:sdtContent>
      <w:p w:rsidR="00C351AA" w:rsidRPr="0099203E" w:rsidRDefault="00C351AA">
        <w:pPr>
          <w:pStyle w:val="Footer"/>
          <w:jc w:val="right"/>
          <w:rPr>
            <w:rFonts w:ascii="Arial" w:hAnsi="Arial" w:cs="Arial"/>
          </w:rPr>
        </w:pPr>
        <w:r w:rsidRPr="0099203E">
          <w:rPr>
            <w:rFonts w:ascii="Arial" w:hAnsi="Arial" w:cs="Arial"/>
          </w:rPr>
          <w:fldChar w:fldCharType="begin"/>
        </w:r>
        <w:r w:rsidRPr="0099203E">
          <w:rPr>
            <w:rFonts w:ascii="Arial" w:hAnsi="Arial" w:cs="Arial"/>
          </w:rPr>
          <w:instrText xml:space="preserve"> PAGE   \* MERGEFORMAT </w:instrText>
        </w:r>
        <w:r w:rsidRPr="0099203E">
          <w:rPr>
            <w:rFonts w:ascii="Arial" w:hAnsi="Arial" w:cs="Arial"/>
          </w:rPr>
          <w:fldChar w:fldCharType="separate"/>
        </w:r>
        <w:r>
          <w:rPr>
            <w:rFonts w:ascii="Arial" w:hAnsi="Arial" w:cs="Arial"/>
            <w:noProof/>
          </w:rPr>
          <w:t>9</w:t>
        </w:r>
        <w:r w:rsidRPr="0099203E">
          <w:rPr>
            <w:rFonts w:ascii="Arial" w:hAnsi="Arial" w:cs="Arial"/>
            <w:noProof/>
          </w:rPr>
          <w:fldChar w:fldCharType="end"/>
        </w:r>
      </w:p>
    </w:sdtContent>
  </w:sdt>
  <w:p w:rsidR="00C351AA" w:rsidRDefault="00C351AA" w:rsidP="0056312E">
    <w:pPr>
      <w:pStyle w:val="Footer"/>
      <w:ind w:left="7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488839"/>
      <w:docPartObj>
        <w:docPartGallery w:val="Page Numbers (Bottom of Page)"/>
        <w:docPartUnique/>
      </w:docPartObj>
    </w:sdtPr>
    <w:sdtEndPr>
      <w:rPr>
        <w:rFonts w:ascii="Arial" w:hAnsi="Arial" w:cs="Arial"/>
        <w:noProof/>
      </w:rPr>
    </w:sdtEndPr>
    <w:sdtContent>
      <w:p w:rsidR="00C351AA" w:rsidRPr="0099203E" w:rsidRDefault="00C351AA">
        <w:pPr>
          <w:pStyle w:val="Footer"/>
          <w:jc w:val="right"/>
          <w:rPr>
            <w:rFonts w:ascii="Arial" w:hAnsi="Arial" w:cs="Arial"/>
          </w:rPr>
        </w:pPr>
        <w:r w:rsidRPr="0099203E">
          <w:rPr>
            <w:rFonts w:ascii="Arial" w:hAnsi="Arial" w:cs="Arial"/>
          </w:rPr>
          <w:fldChar w:fldCharType="begin"/>
        </w:r>
        <w:r w:rsidRPr="0099203E">
          <w:rPr>
            <w:rFonts w:ascii="Arial" w:hAnsi="Arial" w:cs="Arial"/>
          </w:rPr>
          <w:instrText xml:space="preserve"> PAGE   \* MERGEFORMAT </w:instrText>
        </w:r>
        <w:r w:rsidRPr="0099203E">
          <w:rPr>
            <w:rFonts w:ascii="Arial" w:hAnsi="Arial" w:cs="Arial"/>
          </w:rPr>
          <w:fldChar w:fldCharType="separate"/>
        </w:r>
        <w:r w:rsidR="00095999">
          <w:rPr>
            <w:rFonts w:ascii="Arial" w:hAnsi="Arial" w:cs="Arial"/>
            <w:noProof/>
          </w:rPr>
          <w:t>33</w:t>
        </w:r>
        <w:r w:rsidRPr="0099203E">
          <w:rPr>
            <w:rFonts w:ascii="Arial" w:hAnsi="Arial" w:cs="Arial"/>
            <w:noProof/>
          </w:rPr>
          <w:fldChar w:fldCharType="end"/>
        </w:r>
      </w:p>
    </w:sdtContent>
  </w:sdt>
  <w:p w:rsidR="00C351AA" w:rsidRDefault="00C351AA" w:rsidP="0056312E">
    <w:pPr>
      <w:pStyle w:val="Footer"/>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04F" w:rsidRDefault="00F1504F">
      <w:r>
        <w:separator/>
      </w:r>
    </w:p>
  </w:footnote>
  <w:footnote w:type="continuationSeparator" w:id="0">
    <w:p w:rsidR="00F1504F" w:rsidRDefault="00F150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DA2"/>
    <w:multiLevelType w:val="hybridMultilevel"/>
    <w:tmpl w:val="0AF82D9C"/>
    <w:lvl w:ilvl="0" w:tplc="B336993C">
      <w:start w:val="1"/>
      <w:numFmt w:val="bullet"/>
      <w:lvlText w:val=""/>
      <w:lvlJc w:val="left"/>
      <w:pPr>
        <w:ind w:left="725" w:hanging="360"/>
      </w:pPr>
      <w:rPr>
        <w:rFonts w:ascii="Symbol" w:hAnsi="Symbol" w:hint="default"/>
      </w:rPr>
    </w:lvl>
    <w:lvl w:ilvl="1" w:tplc="208E63A6" w:tentative="1">
      <w:start w:val="1"/>
      <w:numFmt w:val="bullet"/>
      <w:lvlText w:val="o"/>
      <w:lvlJc w:val="left"/>
      <w:pPr>
        <w:ind w:left="1445" w:hanging="360"/>
      </w:pPr>
      <w:rPr>
        <w:rFonts w:ascii="Courier New" w:hAnsi="Courier New" w:cs="Courier New" w:hint="default"/>
      </w:rPr>
    </w:lvl>
    <w:lvl w:ilvl="2" w:tplc="6D085C0A" w:tentative="1">
      <w:start w:val="1"/>
      <w:numFmt w:val="bullet"/>
      <w:lvlText w:val=""/>
      <w:lvlJc w:val="left"/>
      <w:pPr>
        <w:ind w:left="2165" w:hanging="360"/>
      </w:pPr>
      <w:rPr>
        <w:rFonts w:ascii="Wingdings" w:hAnsi="Wingdings" w:hint="default"/>
      </w:rPr>
    </w:lvl>
    <w:lvl w:ilvl="3" w:tplc="70BC6FA8" w:tentative="1">
      <w:start w:val="1"/>
      <w:numFmt w:val="bullet"/>
      <w:lvlText w:val=""/>
      <w:lvlJc w:val="left"/>
      <w:pPr>
        <w:ind w:left="2885" w:hanging="360"/>
      </w:pPr>
      <w:rPr>
        <w:rFonts w:ascii="Symbol" w:hAnsi="Symbol" w:hint="default"/>
      </w:rPr>
    </w:lvl>
    <w:lvl w:ilvl="4" w:tplc="E618E908" w:tentative="1">
      <w:start w:val="1"/>
      <w:numFmt w:val="bullet"/>
      <w:lvlText w:val="o"/>
      <w:lvlJc w:val="left"/>
      <w:pPr>
        <w:ind w:left="3605" w:hanging="360"/>
      </w:pPr>
      <w:rPr>
        <w:rFonts w:ascii="Courier New" w:hAnsi="Courier New" w:cs="Courier New" w:hint="default"/>
      </w:rPr>
    </w:lvl>
    <w:lvl w:ilvl="5" w:tplc="904C5C56" w:tentative="1">
      <w:start w:val="1"/>
      <w:numFmt w:val="bullet"/>
      <w:lvlText w:val=""/>
      <w:lvlJc w:val="left"/>
      <w:pPr>
        <w:ind w:left="4325" w:hanging="360"/>
      </w:pPr>
      <w:rPr>
        <w:rFonts w:ascii="Wingdings" w:hAnsi="Wingdings" w:hint="default"/>
      </w:rPr>
    </w:lvl>
    <w:lvl w:ilvl="6" w:tplc="EDB8653E" w:tentative="1">
      <w:start w:val="1"/>
      <w:numFmt w:val="bullet"/>
      <w:lvlText w:val=""/>
      <w:lvlJc w:val="left"/>
      <w:pPr>
        <w:ind w:left="5045" w:hanging="360"/>
      </w:pPr>
      <w:rPr>
        <w:rFonts w:ascii="Symbol" w:hAnsi="Symbol" w:hint="default"/>
      </w:rPr>
    </w:lvl>
    <w:lvl w:ilvl="7" w:tplc="90802020" w:tentative="1">
      <w:start w:val="1"/>
      <w:numFmt w:val="bullet"/>
      <w:lvlText w:val="o"/>
      <w:lvlJc w:val="left"/>
      <w:pPr>
        <w:ind w:left="5765" w:hanging="360"/>
      </w:pPr>
      <w:rPr>
        <w:rFonts w:ascii="Courier New" w:hAnsi="Courier New" w:cs="Courier New" w:hint="default"/>
      </w:rPr>
    </w:lvl>
    <w:lvl w:ilvl="8" w:tplc="B198BDF4" w:tentative="1">
      <w:start w:val="1"/>
      <w:numFmt w:val="bullet"/>
      <w:lvlText w:val=""/>
      <w:lvlJc w:val="left"/>
      <w:pPr>
        <w:ind w:left="6485" w:hanging="360"/>
      </w:pPr>
      <w:rPr>
        <w:rFonts w:ascii="Wingdings" w:hAnsi="Wingdings" w:hint="default"/>
      </w:rPr>
    </w:lvl>
  </w:abstractNum>
  <w:abstractNum w:abstractNumId="1">
    <w:nsid w:val="1F8723D0"/>
    <w:multiLevelType w:val="hybridMultilevel"/>
    <w:tmpl w:val="4F106970"/>
    <w:lvl w:ilvl="0" w:tplc="399C8AA0">
      <w:start w:val="1"/>
      <w:numFmt w:val="bullet"/>
      <w:lvlText w:val=""/>
      <w:lvlJc w:val="left"/>
      <w:pPr>
        <w:ind w:left="360" w:hanging="360"/>
      </w:pPr>
      <w:rPr>
        <w:rFonts w:ascii="Symbol" w:hAnsi="Symbol" w:hint="default"/>
      </w:rPr>
    </w:lvl>
    <w:lvl w:ilvl="1" w:tplc="9FE495BA" w:tentative="1">
      <w:start w:val="1"/>
      <w:numFmt w:val="bullet"/>
      <w:lvlText w:val="o"/>
      <w:lvlJc w:val="left"/>
      <w:pPr>
        <w:ind w:left="1080" w:hanging="360"/>
      </w:pPr>
      <w:rPr>
        <w:rFonts w:ascii="Courier New" w:hAnsi="Courier New" w:cs="Courier New" w:hint="default"/>
      </w:rPr>
    </w:lvl>
    <w:lvl w:ilvl="2" w:tplc="74B02322" w:tentative="1">
      <w:start w:val="1"/>
      <w:numFmt w:val="bullet"/>
      <w:lvlText w:val=""/>
      <w:lvlJc w:val="left"/>
      <w:pPr>
        <w:ind w:left="1800" w:hanging="360"/>
      </w:pPr>
      <w:rPr>
        <w:rFonts w:ascii="Wingdings" w:hAnsi="Wingdings" w:hint="default"/>
      </w:rPr>
    </w:lvl>
    <w:lvl w:ilvl="3" w:tplc="4C409D9C" w:tentative="1">
      <w:start w:val="1"/>
      <w:numFmt w:val="bullet"/>
      <w:lvlText w:val=""/>
      <w:lvlJc w:val="left"/>
      <w:pPr>
        <w:ind w:left="2520" w:hanging="360"/>
      </w:pPr>
      <w:rPr>
        <w:rFonts w:ascii="Symbol" w:hAnsi="Symbol" w:hint="default"/>
      </w:rPr>
    </w:lvl>
    <w:lvl w:ilvl="4" w:tplc="E06AE9D6" w:tentative="1">
      <w:start w:val="1"/>
      <w:numFmt w:val="bullet"/>
      <w:lvlText w:val="o"/>
      <w:lvlJc w:val="left"/>
      <w:pPr>
        <w:ind w:left="3240" w:hanging="360"/>
      </w:pPr>
      <w:rPr>
        <w:rFonts w:ascii="Courier New" w:hAnsi="Courier New" w:cs="Courier New" w:hint="default"/>
      </w:rPr>
    </w:lvl>
    <w:lvl w:ilvl="5" w:tplc="50FE90AE" w:tentative="1">
      <w:start w:val="1"/>
      <w:numFmt w:val="bullet"/>
      <w:lvlText w:val=""/>
      <w:lvlJc w:val="left"/>
      <w:pPr>
        <w:ind w:left="3960" w:hanging="360"/>
      </w:pPr>
      <w:rPr>
        <w:rFonts w:ascii="Wingdings" w:hAnsi="Wingdings" w:hint="default"/>
      </w:rPr>
    </w:lvl>
    <w:lvl w:ilvl="6" w:tplc="0DBC2634" w:tentative="1">
      <w:start w:val="1"/>
      <w:numFmt w:val="bullet"/>
      <w:lvlText w:val=""/>
      <w:lvlJc w:val="left"/>
      <w:pPr>
        <w:ind w:left="4680" w:hanging="360"/>
      </w:pPr>
      <w:rPr>
        <w:rFonts w:ascii="Symbol" w:hAnsi="Symbol" w:hint="default"/>
      </w:rPr>
    </w:lvl>
    <w:lvl w:ilvl="7" w:tplc="F278A2F4" w:tentative="1">
      <w:start w:val="1"/>
      <w:numFmt w:val="bullet"/>
      <w:lvlText w:val="o"/>
      <w:lvlJc w:val="left"/>
      <w:pPr>
        <w:ind w:left="5400" w:hanging="360"/>
      </w:pPr>
      <w:rPr>
        <w:rFonts w:ascii="Courier New" w:hAnsi="Courier New" w:cs="Courier New" w:hint="default"/>
      </w:rPr>
    </w:lvl>
    <w:lvl w:ilvl="8" w:tplc="100288C6" w:tentative="1">
      <w:start w:val="1"/>
      <w:numFmt w:val="bullet"/>
      <w:lvlText w:val=""/>
      <w:lvlJc w:val="left"/>
      <w:pPr>
        <w:ind w:left="6120" w:hanging="360"/>
      </w:pPr>
      <w:rPr>
        <w:rFonts w:ascii="Wingdings" w:hAnsi="Wingdings" w:hint="default"/>
      </w:rPr>
    </w:lvl>
  </w:abstractNum>
  <w:abstractNum w:abstractNumId="2">
    <w:nsid w:val="25AA2969"/>
    <w:multiLevelType w:val="hybridMultilevel"/>
    <w:tmpl w:val="C9F8B174"/>
    <w:lvl w:ilvl="0" w:tplc="60E6CE06">
      <w:start w:val="1"/>
      <w:numFmt w:val="decimal"/>
      <w:lvlText w:val="%1."/>
      <w:lvlJc w:val="left"/>
      <w:pPr>
        <w:ind w:left="720" w:hanging="360"/>
      </w:pPr>
      <w:rPr>
        <w:rFonts w:cstheme="majorBidi" w:hint="default"/>
      </w:rPr>
    </w:lvl>
    <w:lvl w:ilvl="1" w:tplc="4310283E" w:tentative="1">
      <w:start w:val="1"/>
      <w:numFmt w:val="lowerLetter"/>
      <w:lvlText w:val="%2."/>
      <w:lvlJc w:val="left"/>
      <w:pPr>
        <w:ind w:left="1440" w:hanging="360"/>
      </w:pPr>
    </w:lvl>
    <w:lvl w:ilvl="2" w:tplc="5EAA2EB8" w:tentative="1">
      <w:start w:val="1"/>
      <w:numFmt w:val="lowerRoman"/>
      <w:lvlText w:val="%3."/>
      <w:lvlJc w:val="right"/>
      <w:pPr>
        <w:ind w:left="2160" w:hanging="180"/>
      </w:pPr>
    </w:lvl>
    <w:lvl w:ilvl="3" w:tplc="A392A9AC" w:tentative="1">
      <w:start w:val="1"/>
      <w:numFmt w:val="decimal"/>
      <w:lvlText w:val="%4."/>
      <w:lvlJc w:val="left"/>
      <w:pPr>
        <w:ind w:left="2880" w:hanging="360"/>
      </w:pPr>
    </w:lvl>
    <w:lvl w:ilvl="4" w:tplc="B5065800" w:tentative="1">
      <w:start w:val="1"/>
      <w:numFmt w:val="lowerLetter"/>
      <w:lvlText w:val="%5."/>
      <w:lvlJc w:val="left"/>
      <w:pPr>
        <w:ind w:left="3600" w:hanging="360"/>
      </w:pPr>
    </w:lvl>
    <w:lvl w:ilvl="5" w:tplc="78AE4ADA" w:tentative="1">
      <w:start w:val="1"/>
      <w:numFmt w:val="lowerRoman"/>
      <w:lvlText w:val="%6."/>
      <w:lvlJc w:val="right"/>
      <w:pPr>
        <w:ind w:left="4320" w:hanging="180"/>
      </w:pPr>
    </w:lvl>
    <w:lvl w:ilvl="6" w:tplc="E102BA78" w:tentative="1">
      <w:start w:val="1"/>
      <w:numFmt w:val="decimal"/>
      <w:lvlText w:val="%7."/>
      <w:lvlJc w:val="left"/>
      <w:pPr>
        <w:ind w:left="5040" w:hanging="360"/>
      </w:pPr>
    </w:lvl>
    <w:lvl w:ilvl="7" w:tplc="1B700E32" w:tentative="1">
      <w:start w:val="1"/>
      <w:numFmt w:val="lowerLetter"/>
      <w:lvlText w:val="%8."/>
      <w:lvlJc w:val="left"/>
      <w:pPr>
        <w:ind w:left="5760" w:hanging="360"/>
      </w:pPr>
    </w:lvl>
    <w:lvl w:ilvl="8" w:tplc="F16E9F10" w:tentative="1">
      <w:start w:val="1"/>
      <w:numFmt w:val="lowerRoman"/>
      <w:lvlText w:val="%9."/>
      <w:lvlJc w:val="right"/>
      <w:pPr>
        <w:ind w:left="6480" w:hanging="180"/>
      </w:pPr>
    </w:lvl>
  </w:abstractNum>
  <w:abstractNum w:abstractNumId="3">
    <w:nsid w:val="273F656F"/>
    <w:multiLevelType w:val="hybridMultilevel"/>
    <w:tmpl w:val="46E8C558"/>
    <w:lvl w:ilvl="0" w:tplc="628E45FE">
      <w:start w:val="1"/>
      <w:numFmt w:val="decimal"/>
      <w:lvlText w:val="%1."/>
      <w:lvlJc w:val="left"/>
      <w:pPr>
        <w:ind w:left="720" w:hanging="360"/>
      </w:pPr>
    </w:lvl>
    <w:lvl w:ilvl="1" w:tplc="92FA074E" w:tentative="1">
      <w:start w:val="1"/>
      <w:numFmt w:val="lowerLetter"/>
      <w:lvlText w:val="%2."/>
      <w:lvlJc w:val="left"/>
      <w:pPr>
        <w:ind w:left="1440" w:hanging="360"/>
      </w:pPr>
    </w:lvl>
    <w:lvl w:ilvl="2" w:tplc="9C7E2DA0" w:tentative="1">
      <w:start w:val="1"/>
      <w:numFmt w:val="lowerRoman"/>
      <w:lvlText w:val="%3."/>
      <w:lvlJc w:val="right"/>
      <w:pPr>
        <w:ind w:left="2160" w:hanging="180"/>
      </w:pPr>
    </w:lvl>
    <w:lvl w:ilvl="3" w:tplc="A7D06136" w:tentative="1">
      <w:start w:val="1"/>
      <w:numFmt w:val="decimal"/>
      <w:lvlText w:val="%4."/>
      <w:lvlJc w:val="left"/>
      <w:pPr>
        <w:ind w:left="2880" w:hanging="360"/>
      </w:pPr>
    </w:lvl>
    <w:lvl w:ilvl="4" w:tplc="EF88E710" w:tentative="1">
      <w:start w:val="1"/>
      <w:numFmt w:val="lowerLetter"/>
      <w:lvlText w:val="%5."/>
      <w:lvlJc w:val="left"/>
      <w:pPr>
        <w:ind w:left="3600" w:hanging="360"/>
      </w:pPr>
    </w:lvl>
    <w:lvl w:ilvl="5" w:tplc="E2603A2C" w:tentative="1">
      <w:start w:val="1"/>
      <w:numFmt w:val="lowerRoman"/>
      <w:lvlText w:val="%6."/>
      <w:lvlJc w:val="right"/>
      <w:pPr>
        <w:ind w:left="4320" w:hanging="180"/>
      </w:pPr>
    </w:lvl>
    <w:lvl w:ilvl="6" w:tplc="0DB43448" w:tentative="1">
      <w:start w:val="1"/>
      <w:numFmt w:val="decimal"/>
      <w:lvlText w:val="%7."/>
      <w:lvlJc w:val="left"/>
      <w:pPr>
        <w:ind w:left="5040" w:hanging="360"/>
      </w:pPr>
    </w:lvl>
    <w:lvl w:ilvl="7" w:tplc="3670D6FA" w:tentative="1">
      <w:start w:val="1"/>
      <w:numFmt w:val="lowerLetter"/>
      <w:lvlText w:val="%8."/>
      <w:lvlJc w:val="left"/>
      <w:pPr>
        <w:ind w:left="5760" w:hanging="360"/>
      </w:pPr>
    </w:lvl>
    <w:lvl w:ilvl="8" w:tplc="E286CB22" w:tentative="1">
      <w:start w:val="1"/>
      <w:numFmt w:val="lowerRoman"/>
      <w:lvlText w:val="%9."/>
      <w:lvlJc w:val="right"/>
      <w:pPr>
        <w:ind w:left="6480" w:hanging="180"/>
      </w:pPr>
    </w:lvl>
  </w:abstractNum>
  <w:abstractNum w:abstractNumId="4">
    <w:nsid w:val="2A2B7A6A"/>
    <w:multiLevelType w:val="hybridMultilevel"/>
    <w:tmpl w:val="F11EBAA4"/>
    <w:lvl w:ilvl="0" w:tplc="CD0A9DCA">
      <w:start w:val="1"/>
      <w:numFmt w:val="bullet"/>
      <w:lvlText w:val=""/>
      <w:lvlJc w:val="left"/>
      <w:pPr>
        <w:ind w:left="360" w:hanging="360"/>
      </w:pPr>
      <w:rPr>
        <w:rFonts w:ascii="Symbol" w:hAnsi="Symbol" w:hint="default"/>
      </w:rPr>
    </w:lvl>
    <w:lvl w:ilvl="1" w:tplc="E1FAE586" w:tentative="1">
      <w:start w:val="1"/>
      <w:numFmt w:val="bullet"/>
      <w:lvlText w:val="o"/>
      <w:lvlJc w:val="left"/>
      <w:pPr>
        <w:ind w:left="1080" w:hanging="360"/>
      </w:pPr>
      <w:rPr>
        <w:rFonts w:ascii="Courier New" w:hAnsi="Courier New" w:cs="Courier New" w:hint="default"/>
      </w:rPr>
    </w:lvl>
    <w:lvl w:ilvl="2" w:tplc="CFE2C3C8" w:tentative="1">
      <w:start w:val="1"/>
      <w:numFmt w:val="bullet"/>
      <w:lvlText w:val=""/>
      <w:lvlJc w:val="left"/>
      <w:pPr>
        <w:ind w:left="1800" w:hanging="360"/>
      </w:pPr>
      <w:rPr>
        <w:rFonts w:ascii="Wingdings" w:hAnsi="Wingdings" w:hint="default"/>
      </w:rPr>
    </w:lvl>
    <w:lvl w:ilvl="3" w:tplc="769CB632" w:tentative="1">
      <w:start w:val="1"/>
      <w:numFmt w:val="bullet"/>
      <w:lvlText w:val=""/>
      <w:lvlJc w:val="left"/>
      <w:pPr>
        <w:ind w:left="2520" w:hanging="360"/>
      </w:pPr>
      <w:rPr>
        <w:rFonts w:ascii="Symbol" w:hAnsi="Symbol" w:hint="default"/>
      </w:rPr>
    </w:lvl>
    <w:lvl w:ilvl="4" w:tplc="33363090" w:tentative="1">
      <w:start w:val="1"/>
      <w:numFmt w:val="bullet"/>
      <w:lvlText w:val="o"/>
      <w:lvlJc w:val="left"/>
      <w:pPr>
        <w:ind w:left="3240" w:hanging="360"/>
      </w:pPr>
      <w:rPr>
        <w:rFonts w:ascii="Courier New" w:hAnsi="Courier New" w:cs="Courier New" w:hint="default"/>
      </w:rPr>
    </w:lvl>
    <w:lvl w:ilvl="5" w:tplc="644AE3B6" w:tentative="1">
      <w:start w:val="1"/>
      <w:numFmt w:val="bullet"/>
      <w:lvlText w:val=""/>
      <w:lvlJc w:val="left"/>
      <w:pPr>
        <w:ind w:left="3960" w:hanging="360"/>
      </w:pPr>
      <w:rPr>
        <w:rFonts w:ascii="Wingdings" w:hAnsi="Wingdings" w:hint="default"/>
      </w:rPr>
    </w:lvl>
    <w:lvl w:ilvl="6" w:tplc="5EC2CBFC" w:tentative="1">
      <w:start w:val="1"/>
      <w:numFmt w:val="bullet"/>
      <w:lvlText w:val=""/>
      <w:lvlJc w:val="left"/>
      <w:pPr>
        <w:ind w:left="4680" w:hanging="360"/>
      </w:pPr>
      <w:rPr>
        <w:rFonts w:ascii="Symbol" w:hAnsi="Symbol" w:hint="default"/>
      </w:rPr>
    </w:lvl>
    <w:lvl w:ilvl="7" w:tplc="30685C02" w:tentative="1">
      <w:start w:val="1"/>
      <w:numFmt w:val="bullet"/>
      <w:lvlText w:val="o"/>
      <w:lvlJc w:val="left"/>
      <w:pPr>
        <w:ind w:left="5400" w:hanging="360"/>
      </w:pPr>
      <w:rPr>
        <w:rFonts w:ascii="Courier New" w:hAnsi="Courier New" w:cs="Courier New" w:hint="default"/>
      </w:rPr>
    </w:lvl>
    <w:lvl w:ilvl="8" w:tplc="4D6A338A" w:tentative="1">
      <w:start w:val="1"/>
      <w:numFmt w:val="bullet"/>
      <w:lvlText w:val=""/>
      <w:lvlJc w:val="left"/>
      <w:pPr>
        <w:ind w:left="6120" w:hanging="360"/>
      </w:pPr>
      <w:rPr>
        <w:rFonts w:ascii="Wingdings" w:hAnsi="Wingdings" w:hint="default"/>
      </w:rPr>
    </w:lvl>
  </w:abstractNum>
  <w:abstractNum w:abstractNumId="5">
    <w:nsid w:val="2C600FFA"/>
    <w:multiLevelType w:val="hybridMultilevel"/>
    <w:tmpl w:val="DE062F20"/>
    <w:lvl w:ilvl="0" w:tplc="33BE6422">
      <w:start w:val="1"/>
      <w:numFmt w:val="decimal"/>
      <w:lvlText w:val="%1."/>
      <w:lvlJc w:val="left"/>
      <w:pPr>
        <w:ind w:left="720" w:hanging="360"/>
      </w:pPr>
    </w:lvl>
    <w:lvl w:ilvl="1" w:tplc="E0F23F52" w:tentative="1">
      <w:start w:val="1"/>
      <w:numFmt w:val="lowerLetter"/>
      <w:lvlText w:val="%2."/>
      <w:lvlJc w:val="left"/>
      <w:pPr>
        <w:ind w:left="1440" w:hanging="360"/>
      </w:pPr>
    </w:lvl>
    <w:lvl w:ilvl="2" w:tplc="C0AAAB1C" w:tentative="1">
      <w:start w:val="1"/>
      <w:numFmt w:val="lowerRoman"/>
      <w:lvlText w:val="%3."/>
      <w:lvlJc w:val="right"/>
      <w:pPr>
        <w:ind w:left="2160" w:hanging="180"/>
      </w:pPr>
    </w:lvl>
    <w:lvl w:ilvl="3" w:tplc="CCF0BA3A" w:tentative="1">
      <w:start w:val="1"/>
      <w:numFmt w:val="decimal"/>
      <w:lvlText w:val="%4."/>
      <w:lvlJc w:val="left"/>
      <w:pPr>
        <w:ind w:left="2880" w:hanging="360"/>
      </w:pPr>
    </w:lvl>
    <w:lvl w:ilvl="4" w:tplc="BC104768" w:tentative="1">
      <w:start w:val="1"/>
      <w:numFmt w:val="lowerLetter"/>
      <w:lvlText w:val="%5."/>
      <w:lvlJc w:val="left"/>
      <w:pPr>
        <w:ind w:left="3600" w:hanging="360"/>
      </w:pPr>
    </w:lvl>
    <w:lvl w:ilvl="5" w:tplc="CFDCC9C2" w:tentative="1">
      <w:start w:val="1"/>
      <w:numFmt w:val="lowerRoman"/>
      <w:lvlText w:val="%6."/>
      <w:lvlJc w:val="right"/>
      <w:pPr>
        <w:ind w:left="4320" w:hanging="180"/>
      </w:pPr>
    </w:lvl>
    <w:lvl w:ilvl="6" w:tplc="C63EAE50" w:tentative="1">
      <w:start w:val="1"/>
      <w:numFmt w:val="decimal"/>
      <w:lvlText w:val="%7."/>
      <w:lvlJc w:val="left"/>
      <w:pPr>
        <w:ind w:left="5040" w:hanging="360"/>
      </w:pPr>
    </w:lvl>
    <w:lvl w:ilvl="7" w:tplc="B0B22474" w:tentative="1">
      <w:start w:val="1"/>
      <w:numFmt w:val="lowerLetter"/>
      <w:lvlText w:val="%8."/>
      <w:lvlJc w:val="left"/>
      <w:pPr>
        <w:ind w:left="5760" w:hanging="360"/>
      </w:pPr>
    </w:lvl>
    <w:lvl w:ilvl="8" w:tplc="FDB6F6D2" w:tentative="1">
      <w:start w:val="1"/>
      <w:numFmt w:val="lowerRoman"/>
      <w:lvlText w:val="%9."/>
      <w:lvlJc w:val="right"/>
      <w:pPr>
        <w:ind w:left="6480" w:hanging="180"/>
      </w:pPr>
    </w:lvl>
  </w:abstractNum>
  <w:abstractNum w:abstractNumId="6">
    <w:nsid w:val="2C894224"/>
    <w:multiLevelType w:val="hybridMultilevel"/>
    <w:tmpl w:val="120E1A4A"/>
    <w:lvl w:ilvl="0" w:tplc="7D0C94D8">
      <w:start w:val="1"/>
      <w:numFmt w:val="decimal"/>
      <w:lvlText w:val="%1."/>
      <w:lvlJc w:val="left"/>
      <w:pPr>
        <w:ind w:left="720" w:hanging="360"/>
      </w:pPr>
      <w:rPr>
        <w:rFonts w:cstheme="majorBidi" w:hint="default"/>
      </w:rPr>
    </w:lvl>
    <w:lvl w:ilvl="1" w:tplc="B0288800" w:tentative="1">
      <w:start w:val="1"/>
      <w:numFmt w:val="lowerLetter"/>
      <w:lvlText w:val="%2."/>
      <w:lvlJc w:val="left"/>
      <w:pPr>
        <w:ind w:left="1440" w:hanging="360"/>
      </w:pPr>
    </w:lvl>
    <w:lvl w:ilvl="2" w:tplc="F3F0FA56" w:tentative="1">
      <w:start w:val="1"/>
      <w:numFmt w:val="lowerRoman"/>
      <w:lvlText w:val="%3."/>
      <w:lvlJc w:val="right"/>
      <w:pPr>
        <w:ind w:left="2160" w:hanging="180"/>
      </w:pPr>
    </w:lvl>
    <w:lvl w:ilvl="3" w:tplc="6EAAE1CC" w:tentative="1">
      <w:start w:val="1"/>
      <w:numFmt w:val="decimal"/>
      <w:lvlText w:val="%4."/>
      <w:lvlJc w:val="left"/>
      <w:pPr>
        <w:ind w:left="2880" w:hanging="360"/>
      </w:pPr>
    </w:lvl>
    <w:lvl w:ilvl="4" w:tplc="E5D493EE" w:tentative="1">
      <w:start w:val="1"/>
      <w:numFmt w:val="lowerLetter"/>
      <w:lvlText w:val="%5."/>
      <w:lvlJc w:val="left"/>
      <w:pPr>
        <w:ind w:left="3600" w:hanging="360"/>
      </w:pPr>
    </w:lvl>
    <w:lvl w:ilvl="5" w:tplc="A8DEC7AC" w:tentative="1">
      <w:start w:val="1"/>
      <w:numFmt w:val="lowerRoman"/>
      <w:lvlText w:val="%6."/>
      <w:lvlJc w:val="right"/>
      <w:pPr>
        <w:ind w:left="4320" w:hanging="180"/>
      </w:pPr>
    </w:lvl>
    <w:lvl w:ilvl="6" w:tplc="843ECC46" w:tentative="1">
      <w:start w:val="1"/>
      <w:numFmt w:val="decimal"/>
      <w:lvlText w:val="%7."/>
      <w:lvlJc w:val="left"/>
      <w:pPr>
        <w:ind w:left="5040" w:hanging="360"/>
      </w:pPr>
    </w:lvl>
    <w:lvl w:ilvl="7" w:tplc="56D0EC9E" w:tentative="1">
      <w:start w:val="1"/>
      <w:numFmt w:val="lowerLetter"/>
      <w:lvlText w:val="%8."/>
      <w:lvlJc w:val="left"/>
      <w:pPr>
        <w:ind w:left="5760" w:hanging="360"/>
      </w:pPr>
    </w:lvl>
    <w:lvl w:ilvl="8" w:tplc="EFCC2B40" w:tentative="1">
      <w:start w:val="1"/>
      <w:numFmt w:val="lowerRoman"/>
      <w:lvlText w:val="%9."/>
      <w:lvlJc w:val="right"/>
      <w:pPr>
        <w:ind w:left="6480" w:hanging="180"/>
      </w:pPr>
    </w:lvl>
  </w:abstractNum>
  <w:abstractNum w:abstractNumId="7">
    <w:nsid w:val="3FD8074D"/>
    <w:multiLevelType w:val="hybridMultilevel"/>
    <w:tmpl w:val="65DAB2B6"/>
    <w:lvl w:ilvl="0" w:tplc="623AE370">
      <w:start w:val="1"/>
      <w:numFmt w:val="decimal"/>
      <w:lvlText w:val="%1."/>
      <w:lvlJc w:val="left"/>
      <w:pPr>
        <w:ind w:left="720" w:hanging="360"/>
      </w:pPr>
    </w:lvl>
    <w:lvl w:ilvl="1" w:tplc="F3DC019E" w:tentative="1">
      <w:start w:val="1"/>
      <w:numFmt w:val="lowerLetter"/>
      <w:lvlText w:val="%2."/>
      <w:lvlJc w:val="left"/>
      <w:pPr>
        <w:ind w:left="1440" w:hanging="360"/>
      </w:pPr>
    </w:lvl>
    <w:lvl w:ilvl="2" w:tplc="7EF06248" w:tentative="1">
      <w:start w:val="1"/>
      <w:numFmt w:val="lowerRoman"/>
      <w:lvlText w:val="%3."/>
      <w:lvlJc w:val="right"/>
      <w:pPr>
        <w:ind w:left="2160" w:hanging="180"/>
      </w:pPr>
    </w:lvl>
    <w:lvl w:ilvl="3" w:tplc="D0D40510" w:tentative="1">
      <w:start w:val="1"/>
      <w:numFmt w:val="decimal"/>
      <w:lvlText w:val="%4."/>
      <w:lvlJc w:val="left"/>
      <w:pPr>
        <w:ind w:left="2880" w:hanging="360"/>
      </w:pPr>
    </w:lvl>
    <w:lvl w:ilvl="4" w:tplc="79C02B66" w:tentative="1">
      <w:start w:val="1"/>
      <w:numFmt w:val="lowerLetter"/>
      <w:lvlText w:val="%5."/>
      <w:lvlJc w:val="left"/>
      <w:pPr>
        <w:ind w:left="3600" w:hanging="360"/>
      </w:pPr>
    </w:lvl>
    <w:lvl w:ilvl="5" w:tplc="4CFCF8A2" w:tentative="1">
      <w:start w:val="1"/>
      <w:numFmt w:val="lowerRoman"/>
      <w:lvlText w:val="%6."/>
      <w:lvlJc w:val="right"/>
      <w:pPr>
        <w:ind w:left="4320" w:hanging="180"/>
      </w:pPr>
    </w:lvl>
    <w:lvl w:ilvl="6" w:tplc="F664EB5A" w:tentative="1">
      <w:start w:val="1"/>
      <w:numFmt w:val="decimal"/>
      <w:lvlText w:val="%7."/>
      <w:lvlJc w:val="left"/>
      <w:pPr>
        <w:ind w:left="5040" w:hanging="360"/>
      </w:pPr>
    </w:lvl>
    <w:lvl w:ilvl="7" w:tplc="6E2C1C6E" w:tentative="1">
      <w:start w:val="1"/>
      <w:numFmt w:val="lowerLetter"/>
      <w:lvlText w:val="%8."/>
      <w:lvlJc w:val="left"/>
      <w:pPr>
        <w:ind w:left="5760" w:hanging="360"/>
      </w:pPr>
    </w:lvl>
    <w:lvl w:ilvl="8" w:tplc="1450A43A" w:tentative="1">
      <w:start w:val="1"/>
      <w:numFmt w:val="lowerRoman"/>
      <w:lvlText w:val="%9."/>
      <w:lvlJc w:val="right"/>
      <w:pPr>
        <w:ind w:left="6480" w:hanging="180"/>
      </w:pPr>
    </w:lvl>
  </w:abstractNum>
  <w:abstractNum w:abstractNumId="8">
    <w:nsid w:val="4C174711"/>
    <w:multiLevelType w:val="hybridMultilevel"/>
    <w:tmpl w:val="957A0112"/>
    <w:lvl w:ilvl="0" w:tplc="66FC27B2">
      <w:start w:val="1"/>
      <w:numFmt w:val="decimal"/>
      <w:lvlText w:val="%1."/>
      <w:lvlJc w:val="left"/>
      <w:pPr>
        <w:ind w:left="720" w:hanging="360"/>
      </w:pPr>
      <w:rPr>
        <w:rFonts w:hint="default"/>
      </w:rPr>
    </w:lvl>
    <w:lvl w:ilvl="1" w:tplc="389C1E0C" w:tentative="1">
      <w:start w:val="1"/>
      <w:numFmt w:val="lowerLetter"/>
      <w:lvlText w:val="%2."/>
      <w:lvlJc w:val="left"/>
      <w:pPr>
        <w:ind w:left="1440" w:hanging="360"/>
      </w:pPr>
    </w:lvl>
    <w:lvl w:ilvl="2" w:tplc="27101052" w:tentative="1">
      <w:start w:val="1"/>
      <w:numFmt w:val="lowerRoman"/>
      <w:lvlText w:val="%3."/>
      <w:lvlJc w:val="right"/>
      <w:pPr>
        <w:ind w:left="2160" w:hanging="180"/>
      </w:pPr>
    </w:lvl>
    <w:lvl w:ilvl="3" w:tplc="97B20DFA" w:tentative="1">
      <w:start w:val="1"/>
      <w:numFmt w:val="decimal"/>
      <w:lvlText w:val="%4."/>
      <w:lvlJc w:val="left"/>
      <w:pPr>
        <w:ind w:left="2880" w:hanging="360"/>
      </w:pPr>
    </w:lvl>
    <w:lvl w:ilvl="4" w:tplc="7DBE4104" w:tentative="1">
      <w:start w:val="1"/>
      <w:numFmt w:val="lowerLetter"/>
      <w:lvlText w:val="%5."/>
      <w:lvlJc w:val="left"/>
      <w:pPr>
        <w:ind w:left="3600" w:hanging="360"/>
      </w:pPr>
    </w:lvl>
    <w:lvl w:ilvl="5" w:tplc="B9E63066" w:tentative="1">
      <w:start w:val="1"/>
      <w:numFmt w:val="lowerRoman"/>
      <w:lvlText w:val="%6."/>
      <w:lvlJc w:val="right"/>
      <w:pPr>
        <w:ind w:left="4320" w:hanging="180"/>
      </w:pPr>
    </w:lvl>
    <w:lvl w:ilvl="6" w:tplc="464089EC" w:tentative="1">
      <w:start w:val="1"/>
      <w:numFmt w:val="decimal"/>
      <w:lvlText w:val="%7."/>
      <w:lvlJc w:val="left"/>
      <w:pPr>
        <w:ind w:left="5040" w:hanging="360"/>
      </w:pPr>
    </w:lvl>
    <w:lvl w:ilvl="7" w:tplc="9816220C" w:tentative="1">
      <w:start w:val="1"/>
      <w:numFmt w:val="lowerLetter"/>
      <w:lvlText w:val="%8."/>
      <w:lvlJc w:val="left"/>
      <w:pPr>
        <w:ind w:left="5760" w:hanging="360"/>
      </w:pPr>
    </w:lvl>
    <w:lvl w:ilvl="8" w:tplc="95521334" w:tentative="1">
      <w:start w:val="1"/>
      <w:numFmt w:val="lowerRoman"/>
      <w:lvlText w:val="%9."/>
      <w:lvlJc w:val="right"/>
      <w:pPr>
        <w:ind w:left="6480" w:hanging="180"/>
      </w:pPr>
    </w:lvl>
  </w:abstractNum>
  <w:abstractNum w:abstractNumId="9">
    <w:nsid w:val="56E97B5E"/>
    <w:multiLevelType w:val="hybridMultilevel"/>
    <w:tmpl w:val="5FD6F61C"/>
    <w:lvl w:ilvl="0" w:tplc="BFBC3324">
      <w:start w:val="1"/>
      <w:numFmt w:val="decimal"/>
      <w:lvlText w:val="%1."/>
      <w:lvlJc w:val="left"/>
      <w:pPr>
        <w:ind w:left="720" w:hanging="360"/>
      </w:pPr>
    </w:lvl>
    <w:lvl w:ilvl="1" w:tplc="7C98748A" w:tentative="1">
      <w:start w:val="1"/>
      <w:numFmt w:val="lowerLetter"/>
      <w:lvlText w:val="%2."/>
      <w:lvlJc w:val="left"/>
      <w:pPr>
        <w:ind w:left="1440" w:hanging="360"/>
      </w:pPr>
    </w:lvl>
    <w:lvl w:ilvl="2" w:tplc="68ACEB9A" w:tentative="1">
      <w:start w:val="1"/>
      <w:numFmt w:val="lowerRoman"/>
      <w:lvlText w:val="%3."/>
      <w:lvlJc w:val="right"/>
      <w:pPr>
        <w:ind w:left="2160" w:hanging="180"/>
      </w:pPr>
    </w:lvl>
    <w:lvl w:ilvl="3" w:tplc="330EEA56" w:tentative="1">
      <w:start w:val="1"/>
      <w:numFmt w:val="decimal"/>
      <w:lvlText w:val="%4."/>
      <w:lvlJc w:val="left"/>
      <w:pPr>
        <w:ind w:left="2880" w:hanging="360"/>
      </w:pPr>
    </w:lvl>
    <w:lvl w:ilvl="4" w:tplc="646CE96E" w:tentative="1">
      <w:start w:val="1"/>
      <w:numFmt w:val="lowerLetter"/>
      <w:lvlText w:val="%5."/>
      <w:lvlJc w:val="left"/>
      <w:pPr>
        <w:ind w:left="3600" w:hanging="360"/>
      </w:pPr>
    </w:lvl>
    <w:lvl w:ilvl="5" w:tplc="B2CA77BC" w:tentative="1">
      <w:start w:val="1"/>
      <w:numFmt w:val="lowerRoman"/>
      <w:lvlText w:val="%6."/>
      <w:lvlJc w:val="right"/>
      <w:pPr>
        <w:ind w:left="4320" w:hanging="180"/>
      </w:pPr>
    </w:lvl>
    <w:lvl w:ilvl="6" w:tplc="FB7C7DEA" w:tentative="1">
      <w:start w:val="1"/>
      <w:numFmt w:val="decimal"/>
      <w:lvlText w:val="%7."/>
      <w:lvlJc w:val="left"/>
      <w:pPr>
        <w:ind w:left="5040" w:hanging="360"/>
      </w:pPr>
    </w:lvl>
    <w:lvl w:ilvl="7" w:tplc="DF10F8A8" w:tentative="1">
      <w:start w:val="1"/>
      <w:numFmt w:val="lowerLetter"/>
      <w:lvlText w:val="%8."/>
      <w:lvlJc w:val="left"/>
      <w:pPr>
        <w:ind w:left="5760" w:hanging="360"/>
      </w:pPr>
    </w:lvl>
    <w:lvl w:ilvl="8" w:tplc="D072533A" w:tentative="1">
      <w:start w:val="1"/>
      <w:numFmt w:val="lowerRoman"/>
      <w:lvlText w:val="%9."/>
      <w:lvlJc w:val="right"/>
      <w:pPr>
        <w:ind w:left="6480" w:hanging="180"/>
      </w:pPr>
    </w:lvl>
  </w:abstractNum>
  <w:abstractNum w:abstractNumId="10">
    <w:nsid w:val="5788347A"/>
    <w:multiLevelType w:val="hybridMultilevel"/>
    <w:tmpl w:val="98EE6520"/>
    <w:lvl w:ilvl="0" w:tplc="C7E66E4C">
      <w:start w:val="1"/>
      <w:numFmt w:val="decimal"/>
      <w:lvlText w:val="%1"/>
      <w:lvlJc w:val="left"/>
      <w:pPr>
        <w:ind w:left="720" w:hanging="360"/>
      </w:pPr>
      <w:rPr>
        <w:rFonts w:hint="default"/>
      </w:rPr>
    </w:lvl>
    <w:lvl w:ilvl="1" w:tplc="B4245F84" w:tentative="1">
      <w:start w:val="1"/>
      <w:numFmt w:val="lowerLetter"/>
      <w:lvlText w:val="%2."/>
      <w:lvlJc w:val="left"/>
      <w:pPr>
        <w:ind w:left="1440" w:hanging="360"/>
      </w:pPr>
    </w:lvl>
    <w:lvl w:ilvl="2" w:tplc="E14A7932" w:tentative="1">
      <w:start w:val="1"/>
      <w:numFmt w:val="lowerRoman"/>
      <w:lvlText w:val="%3."/>
      <w:lvlJc w:val="right"/>
      <w:pPr>
        <w:ind w:left="2160" w:hanging="180"/>
      </w:pPr>
    </w:lvl>
    <w:lvl w:ilvl="3" w:tplc="03784BD0" w:tentative="1">
      <w:start w:val="1"/>
      <w:numFmt w:val="decimal"/>
      <w:lvlText w:val="%4."/>
      <w:lvlJc w:val="left"/>
      <w:pPr>
        <w:ind w:left="2880" w:hanging="360"/>
      </w:pPr>
    </w:lvl>
    <w:lvl w:ilvl="4" w:tplc="D66C6508" w:tentative="1">
      <w:start w:val="1"/>
      <w:numFmt w:val="lowerLetter"/>
      <w:lvlText w:val="%5."/>
      <w:lvlJc w:val="left"/>
      <w:pPr>
        <w:ind w:left="3600" w:hanging="360"/>
      </w:pPr>
    </w:lvl>
    <w:lvl w:ilvl="5" w:tplc="5F22045A" w:tentative="1">
      <w:start w:val="1"/>
      <w:numFmt w:val="lowerRoman"/>
      <w:lvlText w:val="%6."/>
      <w:lvlJc w:val="right"/>
      <w:pPr>
        <w:ind w:left="4320" w:hanging="180"/>
      </w:pPr>
    </w:lvl>
    <w:lvl w:ilvl="6" w:tplc="68DE872E" w:tentative="1">
      <w:start w:val="1"/>
      <w:numFmt w:val="decimal"/>
      <w:lvlText w:val="%7."/>
      <w:lvlJc w:val="left"/>
      <w:pPr>
        <w:ind w:left="5040" w:hanging="360"/>
      </w:pPr>
    </w:lvl>
    <w:lvl w:ilvl="7" w:tplc="78BEA4A6" w:tentative="1">
      <w:start w:val="1"/>
      <w:numFmt w:val="lowerLetter"/>
      <w:lvlText w:val="%8."/>
      <w:lvlJc w:val="left"/>
      <w:pPr>
        <w:ind w:left="5760" w:hanging="360"/>
      </w:pPr>
    </w:lvl>
    <w:lvl w:ilvl="8" w:tplc="05FAC3F4" w:tentative="1">
      <w:start w:val="1"/>
      <w:numFmt w:val="lowerRoman"/>
      <w:lvlText w:val="%9."/>
      <w:lvlJc w:val="right"/>
      <w:pPr>
        <w:ind w:left="6480" w:hanging="180"/>
      </w:pPr>
    </w:lvl>
  </w:abstractNum>
  <w:abstractNum w:abstractNumId="11">
    <w:nsid w:val="5E0E10B4"/>
    <w:multiLevelType w:val="hybridMultilevel"/>
    <w:tmpl w:val="553AF604"/>
    <w:lvl w:ilvl="0" w:tplc="B51C8BCA">
      <w:start w:val="1"/>
      <w:numFmt w:val="bullet"/>
      <w:lvlText w:val=""/>
      <w:lvlJc w:val="left"/>
      <w:pPr>
        <w:ind w:left="720" w:hanging="360"/>
      </w:pPr>
      <w:rPr>
        <w:rFonts w:ascii="Symbol" w:hAnsi="Symbol" w:hint="default"/>
      </w:rPr>
    </w:lvl>
    <w:lvl w:ilvl="1" w:tplc="5AC235BC" w:tentative="1">
      <w:start w:val="1"/>
      <w:numFmt w:val="bullet"/>
      <w:lvlText w:val="o"/>
      <w:lvlJc w:val="left"/>
      <w:pPr>
        <w:ind w:left="1440" w:hanging="360"/>
      </w:pPr>
      <w:rPr>
        <w:rFonts w:ascii="Courier New" w:hAnsi="Courier New" w:cs="Courier New" w:hint="default"/>
      </w:rPr>
    </w:lvl>
    <w:lvl w:ilvl="2" w:tplc="F7260BCC" w:tentative="1">
      <w:start w:val="1"/>
      <w:numFmt w:val="bullet"/>
      <w:lvlText w:val=""/>
      <w:lvlJc w:val="left"/>
      <w:pPr>
        <w:ind w:left="2160" w:hanging="360"/>
      </w:pPr>
      <w:rPr>
        <w:rFonts w:ascii="Wingdings" w:hAnsi="Wingdings" w:hint="default"/>
      </w:rPr>
    </w:lvl>
    <w:lvl w:ilvl="3" w:tplc="F3F8F546" w:tentative="1">
      <w:start w:val="1"/>
      <w:numFmt w:val="bullet"/>
      <w:lvlText w:val=""/>
      <w:lvlJc w:val="left"/>
      <w:pPr>
        <w:ind w:left="2880" w:hanging="360"/>
      </w:pPr>
      <w:rPr>
        <w:rFonts w:ascii="Symbol" w:hAnsi="Symbol" w:hint="default"/>
      </w:rPr>
    </w:lvl>
    <w:lvl w:ilvl="4" w:tplc="1E564CDC" w:tentative="1">
      <w:start w:val="1"/>
      <w:numFmt w:val="bullet"/>
      <w:lvlText w:val="o"/>
      <w:lvlJc w:val="left"/>
      <w:pPr>
        <w:ind w:left="3600" w:hanging="360"/>
      </w:pPr>
      <w:rPr>
        <w:rFonts w:ascii="Courier New" w:hAnsi="Courier New" w:cs="Courier New" w:hint="default"/>
      </w:rPr>
    </w:lvl>
    <w:lvl w:ilvl="5" w:tplc="2738D414" w:tentative="1">
      <w:start w:val="1"/>
      <w:numFmt w:val="bullet"/>
      <w:lvlText w:val=""/>
      <w:lvlJc w:val="left"/>
      <w:pPr>
        <w:ind w:left="4320" w:hanging="360"/>
      </w:pPr>
      <w:rPr>
        <w:rFonts w:ascii="Wingdings" w:hAnsi="Wingdings" w:hint="default"/>
      </w:rPr>
    </w:lvl>
    <w:lvl w:ilvl="6" w:tplc="AD3EA3CC" w:tentative="1">
      <w:start w:val="1"/>
      <w:numFmt w:val="bullet"/>
      <w:lvlText w:val=""/>
      <w:lvlJc w:val="left"/>
      <w:pPr>
        <w:ind w:left="5040" w:hanging="360"/>
      </w:pPr>
      <w:rPr>
        <w:rFonts w:ascii="Symbol" w:hAnsi="Symbol" w:hint="default"/>
      </w:rPr>
    </w:lvl>
    <w:lvl w:ilvl="7" w:tplc="674A11E4" w:tentative="1">
      <w:start w:val="1"/>
      <w:numFmt w:val="bullet"/>
      <w:lvlText w:val="o"/>
      <w:lvlJc w:val="left"/>
      <w:pPr>
        <w:ind w:left="5760" w:hanging="360"/>
      </w:pPr>
      <w:rPr>
        <w:rFonts w:ascii="Courier New" w:hAnsi="Courier New" w:cs="Courier New" w:hint="default"/>
      </w:rPr>
    </w:lvl>
    <w:lvl w:ilvl="8" w:tplc="DB142DB6" w:tentative="1">
      <w:start w:val="1"/>
      <w:numFmt w:val="bullet"/>
      <w:lvlText w:val=""/>
      <w:lvlJc w:val="left"/>
      <w:pPr>
        <w:ind w:left="6480" w:hanging="360"/>
      </w:pPr>
      <w:rPr>
        <w:rFonts w:ascii="Wingdings" w:hAnsi="Wingdings" w:hint="default"/>
      </w:rPr>
    </w:lvl>
  </w:abstractNum>
  <w:abstractNum w:abstractNumId="12">
    <w:nsid w:val="637833CD"/>
    <w:multiLevelType w:val="hybridMultilevel"/>
    <w:tmpl w:val="00484528"/>
    <w:lvl w:ilvl="0" w:tplc="E23234E8">
      <w:start w:val="1"/>
      <w:numFmt w:val="bullet"/>
      <w:lvlText w:val=""/>
      <w:lvlJc w:val="left"/>
      <w:pPr>
        <w:ind w:left="720" w:hanging="360"/>
      </w:pPr>
      <w:rPr>
        <w:rFonts w:ascii="Symbol" w:hAnsi="Symbol" w:hint="default"/>
      </w:rPr>
    </w:lvl>
    <w:lvl w:ilvl="1" w:tplc="193A05EE" w:tentative="1">
      <w:start w:val="1"/>
      <w:numFmt w:val="bullet"/>
      <w:lvlText w:val="o"/>
      <w:lvlJc w:val="left"/>
      <w:pPr>
        <w:ind w:left="1440" w:hanging="360"/>
      </w:pPr>
      <w:rPr>
        <w:rFonts w:ascii="Courier New" w:hAnsi="Courier New" w:cs="Courier New" w:hint="default"/>
      </w:rPr>
    </w:lvl>
    <w:lvl w:ilvl="2" w:tplc="FA2C19C6" w:tentative="1">
      <w:start w:val="1"/>
      <w:numFmt w:val="bullet"/>
      <w:lvlText w:val=""/>
      <w:lvlJc w:val="left"/>
      <w:pPr>
        <w:ind w:left="2160" w:hanging="360"/>
      </w:pPr>
      <w:rPr>
        <w:rFonts w:ascii="Wingdings" w:hAnsi="Wingdings" w:hint="default"/>
      </w:rPr>
    </w:lvl>
    <w:lvl w:ilvl="3" w:tplc="41D29B52" w:tentative="1">
      <w:start w:val="1"/>
      <w:numFmt w:val="bullet"/>
      <w:lvlText w:val=""/>
      <w:lvlJc w:val="left"/>
      <w:pPr>
        <w:ind w:left="2880" w:hanging="360"/>
      </w:pPr>
      <w:rPr>
        <w:rFonts w:ascii="Symbol" w:hAnsi="Symbol" w:hint="default"/>
      </w:rPr>
    </w:lvl>
    <w:lvl w:ilvl="4" w:tplc="10FE1D7E" w:tentative="1">
      <w:start w:val="1"/>
      <w:numFmt w:val="bullet"/>
      <w:lvlText w:val="o"/>
      <w:lvlJc w:val="left"/>
      <w:pPr>
        <w:ind w:left="3600" w:hanging="360"/>
      </w:pPr>
      <w:rPr>
        <w:rFonts w:ascii="Courier New" w:hAnsi="Courier New" w:cs="Courier New" w:hint="default"/>
      </w:rPr>
    </w:lvl>
    <w:lvl w:ilvl="5" w:tplc="CB8C6E3E" w:tentative="1">
      <w:start w:val="1"/>
      <w:numFmt w:val="bullet"/>
      <w:lvlText w:val=""/>
      <w:lvlJc w:val="left"/>
      <w:pPr>
        <w:ind w:left="4320" w:hanging="360"/>
      </w:pPr>
      <w:rPr>
        <w:rFonts w:ascii="Wingdings" w:hAnsi="Wingdings" w:hint="default"/>
      </w:rPr>
    </w:lvl>
    <w:lvl w:ilvl="6" w:tplc="BA90BA18" w:tentative="1">
      <w:start w:val="1"/>
      <w:numFmt w:val="bullet"/>
      <w:lvlText w:val=""/>
      <w:lvlJc w:val="left"/>
      <w:pPr>
        <w:ind w:left="5040" w:hanging="360"/>
      </w:pPr>
      <w:rPr>
        <w:rFonts w:ascii="Symbol" w:hAnsi="Symbol" w:hint="default"/>
      </w:rPr>
    </w:lvl>
    <w:lvl w:ilvl="7" w:tplc="D3E6C6E6" w:tentative="1">
      <w:start w:val="1"/>
      <w:numFmt w:val="bullet"/>
      <w:lvlText w:val="o"/>
      <w:lvlJc w:val="left"/>
      <w:pPr>
        <w:ind w:left="5760" w:hanging="360"/>
      </w:pPr>
      <w:rPr>
        <w:rFonts w:ascii="Courier New" w:hAnsi="Courier New" w:cs="Courier New" w:hint="default"/>
      </w:rPr>
    </w:lvl>
    <w:lvl w:ilvl="8" w:tplc="F27C0616" w:tentative="1">
      <w:start w:val="1"/>
      <w:numFmt w:val="bullet"/>
      <w:lvlText w:val=""/>
      <w:lvlJc w:val="left"/>
      <w:pPr>
        <w:ind w:left="6480" w:hanging="360"/>
      </w:pPr>
      <w:rPr>
        <w:rFonts w:ascii="Wingdings" w:hAnsi="Wingdings" w:hint="default"/>
      </w:rPr>
    </w:lvl>
  </w:abstractNum>
  <w:abstractNum w:abstractNumId="13">
    <w:nsid w:val="6EAB5A99"/>
    <w:multiLevelType w:val="hybridMultilevel"/>
    <w:tmpl w:val="D818D0D8"/>
    <w:lvl w:ilvl="0" w:tplc="F9446B14">
      <w:start w:val="1"/>
      <w:numFmt w:val="decimal"/>
      <w:lvlText w:val="%1."/>
      <w:lvlJc w:val="left"/>
      <w:pPr>
        <w:ind w:left="360" w:hanging="360"/>
      </w:pPr>
    </w:lvl>
    <w:lvl w:ilvl="1" w:tplc="796A5576" w:tentative="1">
      <w:start w:val="1"/>
      <w:numFmt w:val="lowerLetter"/>
      <w:lvlText w:val="%2."/>
      <w:lvlJc w:val="left"/>
      <w:pPr>
        <w:ind w:left="1080" w:hanging="360"/>
      </w:pPr>
    </w:lvl>
    <w:lvl w:ilvl="2" w:tplc="FD6E222E" w:tentative="1">
      <w:start w:val="1"/>
      <w:numFmt w:val="lowerRoman"/>
      <w:lvlText w:val="%3."/>
      <w:lvlJc w:val="right"/>
      <w:pPr>
        <w:ind w:left="1800" w:hanging="180"/>
      </w:pPr>
    </w:lvl>
    <w:lvl w:ilvl="3" w:tplc="86A6241E" w:tentative="1">
      <w:start w:val="1"/>
      <w:numFmt w:val="decimal"/>
      <w:lvlText w:val="%4."/>
      <w:lvlJc w:val="left"/>
      <w:pPr>
        <w:ind w:left="2520" w:hanging="360"/>
      </w:pPr>
    </w:lvl>
    <w:lvl w:ilvl="4" w:tplc="DD22D9E8" w:tentative="1">
      <w:start w:val="1"/>
      <w:numFmt w:val="lowerLetter"/>
      <w:lvlText w:val="%5."/>
      <w:lvlJc w:val="left"/>
      <w:pPr>
        <w:ind w:left="3240" w:hanging="360"/>
      </w:pPr>
    </w:lvl>
    <w:lvl w:ilvl="5" w:tplc="2D964728" w:tentative="1">
      <w:start w:val="1"/>
      <w:numFmt w:val="lowerRoman"/>
      <w:lvlText w:val="%6."/>
      <w:lvlJc w:val="right"/>
      <w:pPr>
        <w:ind w:left="3960" w:hanging="180"/>
      </w:pPr>
    </w:lvl>
    <w:lvl w:ilvl="6" w:tplc="46BAA3EC" w:tentative="1">
      <w:start w:val="1"/>
      <w:numFmt w:val="decimal"/>
      <w:lvlText w:val="%7."/>
      <w:lvlJc w:val="left"/>
      <w:pPr>
        <w:ind w:left="4680" w:hanging="360"/>
      </w:pPr>
    </w:lvl>
    <w:lvl w:ilvl="7" w:tplc="27460E76" w:tentative="1">
      <w:start w:val="1"/>
      <w:numFmt w:val="lowerLetter"/>
      <w:lvlText w:val="%8."/>
      <w:lvlJc w:val="left"/>
      <w:pPr>
        <w:ind w:left="5400" w:hanging="360"/>
      </w:pPr>
    </w:lvl>
    <w:lvl w:ilvl="8" w:tplc="09041996" w:tentative="1">
      <w:start w:val="1"/>
      <w:numFmt w:val="lowerRoman"/>
      <w:lvlText w:val="%9."/>
      <w:lvlJc w:val="right"/>
      <w:pPr>
        <w:ind w:left="6120" w:hanging="180"/>
      </w:pPr>
    </w:lvl>
  </w:abstractNum>
  <w:abstractNum w:abstractNumId="14">
    <w:nsid w:val="78227CFB"/>
    <w:multiLevelType w:val="hybridMultilevel"/>
    <w:tmpl w:val="15E65952"/>
    <w:lvl w:ilvl="0" w:tplc="D16A6A44">
      <w:start w:val="1"/>
      <w:numFmt w:val="decimal"/>
      <w:lvlText w:val="%1."/>
      <w:lvlJc w:val="left"/>
      <w:pPr>
        <w:ind w:left="720" w:hanging="360"/>
      </w:pPr>
      <w:rPr>
        <w:rFonts w:hint="default"/>
      </w:rPr>
    </w:lvl>
    <w:lvl w:ilvl="1" w:tplc="213A3080" w:tentative="1">
      <w:start w:val="1"/>
      <w:numFmt w:val="lowerLetter"/>
      <w:lvlText w:val="%2."/>
      <w:lvlJc w:val="left"/>
      <w:pPr>
        <w:ind w:left="1440" w:hanging="360"/>
      </w:pPr>
    </w:lvl>
    <w:lvl w:ilvl="2" w:tplc="E85CACB6" w:tentative="1">
      <w:start w:val="1"/>
      <w:numFmt w:val="lowerRoman"/>
      <w:lvlText w:val="%3."/>
      <w:lvlJc w:val="right"/>
      <w:pPr>
        <w:ind w:left="2160" w:hanging="180"/>
      </w:pPr>
    </w:lvl>
    <w:lvl w:ilvl="3" w:tplc="6EB210DE" w:tentative="1">
      <w:start w:val="1"/>
      <w:numFmt w:val="decimal"/>
      <w:lvlText w:val="%4."/>
      <w:lvlJc w:val="left"/>
      <w:pPr>
        <w:ind w:left="2880" w:hanging="360"/>
      </w:pPr>
    </w:lvl>
    <w:lvl w:ilvl="4" w:tplc="7B3884E8" w:tentative="1">
      <w:start w:val="1"/>
      <w:numFmt w:val="lowerLetter"/>
      <w:lvlText w:val="%5."/>
      <w:lvlJc w:val="left"/>
      <w:pPr>
        <w:ind w:left="3600" w:hanging="360"/>
      </w:pPr>
    </w:lvl>
    <w:lvl w:ilvl="5" w:tplc="37483872" w:tentative="1">
      <w:start w:val="1"/>
      <w:numFmt w:val="lowerRoman"/>
      <w:lvlText w:val="%6."/>
      <w:lvlJc w:val="right"/>
      <w:pPr>
        <w:ind w:left="4320" w:hanging="180"/>
      </w:pPr>
    </w:lvl>
    <w:lvl w:ilvl="6" w:tplc="C7E2A61E" w:tentative="1">
      <w:start w:val="1"/>
      <w:numFmt w:val="decimal"/>
      <w:lvlText w:val="%7."/>
      <w:lvlJc w:val="left"/>
      <w:pPr>
        <w:ind w:left="5040" w:hanging="360"/>
      </w:pPr>
    </w:lvl>
    <w:lvl w:ilvl="7" w:tplc="3D425B74" w:tentative="1">
      <w:start w:val="1"/>
      <w:numFmt w:val="lowerLetter"/>
      <w:lvlText w:val="%8."/>
      <w:lvlJc w:val="left"/>
      <w:pPr>
        <w:ind w:left="5760" w:hanging="360"/>
      </w:pPr>
    </w:lvl>
    <w:lvl w:ilvl="8" w:tplc="0C4E8454" w:tentative="1">
      <w:start w:val="1"/>
      <w:numFmt w:val="lowerRoman"/>
      <w:lvlText w:val="%9."/>
      <w:lvlJc w:val="right"/>
      <w:pPr>
        <w:ind w:left="6480" w:hanging="180"/>
      </w:pPr>
    </w:lvl>
  </w:abstractNum>
  <w:abstractNum w:abstractNumId="15">
    <w:nsid w:val="7FAF35D6"/>
    <w:multiLevelType w:val="hybridMultilevel"/>
    <w:tmpl w:val="AD7288F2"/>
    <w:lvl w:ilvl="0" w:tplc="ACB29CC6">
      <w:start w:val="1"/>
      <w:numFmt w:val="decimal"/>
      <w:lvlText w:val="%1."/>
      <w:lvlJc w:val="left"/>
      <w:pPr>
        <w:ind w:left="720" w:hanging="360"/>
      </w:pPr>
      <w:rPr>
        <w:rFonts w:hint="default"/>
        <w:i/>
      </w:rPr>
    </w:lvl>
    <w:lvl w:ilvl="1" w:tplc="CDC69AA2" w:tentative="1">
      <w:start w:val="1"/>
      <w:numFmt w:val="lowerLetter"/>
      <w:lvlText w:val="%2."/>
      <w:lvlJc w:val="left"/>
      <w:pPr>
        <w:ind w:left="1440" w:hanging="360"/>
      </w:pPr>
    </w:lvl>
    <w:lvl w:ilvl="2" w:tplc="AB44FCF4" w:tentative="1">
      <w:start w:val="1"/>
      <w:numFmt w:val="lowerRoman"/>
      <w:lvlText w:val="%3."/>
      <w:lvlJc w:val="right"/>
      <w:pPr>
        <w:ind w:left="2160" w:hanging="180"/>
      </w:pPr>
    </w:lvl>
    <w:lvl w:ilvl="3" w:tplc="9F5ACAF0" w:tentative="1">
      <w:start w:val="1"/>
      <w:numFmt w:val="decimal"/>
      <w:lvlText w:val="%4."/>
      <w:lvlJc w:val="left"/>
      <w:pPr>
        <w:ind w:left="2880" w:hanging="360"/>
      </w:pPr>
    </w:lvl>
    <w:lvl w:ilvl="4" w:tplc="E2BABCBC" w:tentative="1">
      <w:start w:val="1"/>
      <w:numFmt w:val="lowerLetter"/>
      <w:lvlText w:val="%5."/>
      <w:lvlJc w:val="left"/>
      <w:pPr>
        <w:ind w:left="3600" w:hanging="360"/>
      </w:pPr>
    </w:lvl>
    <w:lvl w:ilvl="5" w:tplc="1C74DC7A" w:tentative="1">
      <w:start w:val="1"/>
      <w:numFmt w:val="lowerRoman"/>
      <w:lvlText w:val="%6."/>
      <w:lvlJc w:val="right"/>
      <w:pPr>
        <w:ind w:left="4320" w:hanging="180"/>
      </w:pPr>
    </w:lvl>
    <w:lvl w:ilvl="6" w:tplc="C8225D6C" w:tentative="1">
      <w:start w:val="1"/>
      <w:numFmt w:val="decimal"/>
      <w:lvlText w:val="%7."/>
      <w:lvlJc w:val="left"/>
      <w:pPr>
        <w:ind w:left="5040" w:hanging="360"/>
      </w:pPr>
    </w:lvl>
    <w:lvl w:ilvl="7" w:tplc="79BEE15C" w:tentative="1">
      <w:start w:val="1"/>
      <w:numFmt w:val="lowerLetter"/>
      <w:lvlText w:val="%8."/>
      <w:lvlJc w:val="left"/>
      <w:pPr>
        <w:ind w:left="5760" w:hanging="360"/>
      </w:pPr>
    </w:lvl>
    <w:lvl w:ilvl="8" w:tplc="0D585444" w:tentative="1">
      <w:start w:val="1"/>
      <w:numFmt w:val="lowerRoman"/>
      <w:lvlText w:val="%9."/>
      <w:lvlJc w:val="right"/>
      <w:pPr>
        <w:ind w:left="6480" w:hanging="180"/>
      </w:pPr>
    </w:lvl>
  </w:abstractNum>
  <w:num w:numId="1">
    <w:abstractNumId w:val="12"/>
  </w:num>
  <w:num w:numId="2">
    <w:abstractNumId w:val="4"/>
  </w:num>
  <w:num w:numId="3">
    <w:abstractNumId w:val="1"/>
  </w:num>
  <w:num w:numId="4">
    <w:abstractNumId w:val="13"/>
  </w:num>
  <w:num w:numId="5">
    <w:abstractNumId w:val="0"/>
  </w:num>
  <w:num w:numId="6">
    <w:abstractNumId w:val="11"/>
  </w:num>
  <w:num w:numId="7">
    <w:abstractNumId w:val="3"/>
  </w:num>
  <w:num w:numId="8">
    <w:abstractNumId w:val="5"/>
  </w:num>
  <w:num w:numId="9">
    <w:abstractNumId w:val="10"/>
  </w:num>
  <w:num w:numId="10">
    <w:abstractNumId w:val="14"/>
  </w:num>
  <w:num w:numId="11">
    <w:abstractNumId w:val="7"/>
  </w:num>
  <w:num w:numId="12">
    <w:abstractNumId w:val="8"/>
  </w:num>
  <w:num w:numId="13">
    <w:abstractNumId w:val="2"/>
  </w:num>
  <w:num w:numId="14">
    <w:abstractNumId w:val="6"/>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535"/>
    <w:rsid w:val="00034FCD"/>
    <w:rsid w:val="000621F2"/>
    <w:rsid w:val="00095999"/>
    <w:rsid w:val="000A7AE2"/>
    <w:rsid w:val="001829D8"/>
    <w:rsid w:val="001C5D87"/>
    <w:rsid w:val="00241549"/>
    <w:rsid w:val="00277E95"/>
    <w:rsid w:val="002B397F"/>
    <w:rsid w:val="003F43F4"/>
    <w:rsid w:val="0056312E"/>
    <w:rsid w:val="005738C9"/>
    <w:rsid w:val="00650548"/>
    <w:rsid w:val="007B414E"/>
    <w:rsid w:val="007D3CB0"/>
    <w:rsid w:val="008865B1"/>
    <w:rsid w:val="008E071F"/>
    <w:rsid w:val="00901C98"/>
    <w:rsid w:val="009B2C56"/>
    <w:rsid w:val="009B7152"/>
    <w:rsid w:val="009C7FF5"/>
    <w:rsid w:val="00A436AB"/>
    <w:rsid w:val="00A873D4"/>
    <w:rsid w:val="00B71421"/>
    <w:rsid w:val="00C12535"/>
    <w:rsid w:val="00C351AA"/>
    <w:rsid w:val="00C70ACB"/>
    <w:rsid w:val="00CB21AA"/>
    <w:rsid w:val="00CD27B4"/>
    <w:rsid w:val="00D96AB4"/>
    <w:rsid w:val="00EA00BE"/>
    <w:rsid w:val="00F1504F"/>
    <w:rsid w:val="00F25D07"/>
    <w:rsid w:val="00F65A51"/>
    <w:rsid w:val="00FD7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7A1C"/>
    <w:pPr>
      <w:keepNext/>
      <w:keepLines/>
      <w:spacing w:before="240"/>
      <w:outlineLvl w:val="0"/>
    </w:pPr>
    <w:rPr>
      <w:rFonts w:ascii="Arial" w:eastAsiaTheme="majorEastAsia" w:hAnsi="Arial" w:cstheme="majorBidi"/>
      <w:sz w:val="44"/>
      <w:szCs w:val="32"/>
    </w:rPr>
  </w:style>
  <w:style w:type="paragraph" w:styleId="Heading2">
    <w:name w:val="heading 2"/>
    <w:basedOn w:val="Normal"/>
    <w:next w:val="Normal"/>
    <w:link w:val="Heading2Char"/>
    <w:uiPriority w:val="9"/>
    <w:unhideWhenUsed/>
    <w:qFormat/>
    <w:rsid w:val="00E670B7"/>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uiPriority w:val="9"/>
    <w:unhideWhenUsed/>
    <w:qFormat/>
    <w:rsid w:val="00E670B7"/>
    <w:pPr>
      <w:keepNext/>
      <w:keepLines/>
      <w:spacing w:before="200"/>
      <w:outlineLvl w:val="2"/>
    </w:pPr>
    <w:rPr>
      <w:rFonts w:ascii="Arial" w:eastAsiaTheme="majorEastAsia" w:hAnsi="Arial" w:cstheme="majorBidi"/>
      <w:bCs/>
      <w:sz w:val="28"/>
    </w:rPr>
  </w:style>
  <w:style w:type="paragraph" w:styleId="Heading4">
    <w:name w:val="heading 4"/>
    <w:basedOn w:val="Normal"/>
    <w:next w:val="Normal"/>
    <w:link w:val="Heading4Char"/>
    <w:uiPriority w:val="9"/>
    <w:unhideWhenUsed/>
    <w:qFormat/>
    <w:rsid w:val="00967019"/>
    <w:pPr>
      <w:keepNext/>
      <w:keepLines/>
      <w:spacing w:before="200"/>
      <w:outlineLvl w:val="3"/>
    </w:pPr>
    <w:rPr>
      <w:rFonts w:ascii="Arial" w:eastAsiaTheme="majorEastAsia" w:hAnsi="Arial" w:cstheme="majorBidi"/>
      <w:b/>
      <w:bCs/>
      <w:iC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51A"/>
    <w:pPr>
      <w:ind w:left="720"/>
      <w:contextualSpacing/>
    </w:pPr>
  </w:style>
  <w:style w:type="table" w:customStyle="1" w:styleId="GridTable4-Accent11">
    <w:name w:val="Grid Table 4 - Accent 11"/>
    <w:basedOn w:val="TableNormal"/>
    <w:uiPriority w:val="49"/>
    <w:rsid w:val="0009629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59"/>
    <w:rsid w:val="00205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383A"/>
    <w:rPr>
      <w:color w:val="0000FF" w:themeColor="hyperlink"/>
      <w:u w:val="single"/>
    </w:rPr>
  </w:style>
  <w:style w:type="table" w:customStyle="1" w:styleId="ListTable5Dark-Accent61">
    <w:name w:val="List Table 5 Dark - Accent 61"/>
    <w:basedOn w:val="TableNormal"/>
    <w:uiPriority w:val="50"/>
    <w:rsid w:val="00FF33F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4-Accent41">
    <w:name w:val="Grid Table 4 - Accent 41"/>
    <w:basedOn w:val="TableNormal"/>
    <w:uiPriority w:val="49"/>
    <w:rsid w:val="00FF33F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5Dark-Accent61">
    <w:name w:val="Grid Table 5 Dark - Accent 61"/>
    <w:basedOn w:val="TableNormal"/>
    <w:uiPriority w:val="50"/>
    <w:rsid w:val="00FF33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ListTable1Light-Accent51">
    <w:name w:val="List Table 1 Light - Accent 51"/>
    <w:basedOn w:val="TableNormal"/>
    <w:uiPriority w:val="46"/>
    <w:rsid w:val="00FF33F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5Dark-Accent21">
    <w:name w:val="Grid Table 5 Dark - Accent 21"/>
    <w:basedOn w:val="TableNormal"/>
    <w:uiPriority w:val="50"/>
    <w:rsid w:val="00252B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Header">
    <w:name w:val="header"/>
    <w:basedOn w:val="Normal"/>
    <w:link w:val="HeaderChar"/>
    <w:uiPriority w:val="99"/>
    <w:unhideWhenUsed/>
    <w:rsid w:val="001C4F90"/>
    <w:pPr>
      <w:tabs>
        <w:tab w:val="center" w:pos="4513"/>
        <w:tab w:val="right" w:pos="9026"/>
      </w:tabs>
    </w:pPr>
  </w:style>
  <w:style w:type="character" w:customStyle="1" w:styleId="HeaderChar">
    <w:name w:val="Header Char"/>
    <w:basedOn w:val="DefaultParagraphFont"/>
    <w:link w:val="Header"/>
    <w:uiPriority w:val="99"/>
    <w:rsid w:val="001C4F90"/>
  </w:style>
  <w:style w:type="paragraph" w:styleId="Footer">
    <w:name w:val="footer"/>
    <w:basedOn w:val="Normal"/>
    <w:link w:val="FooterChar"/>
    <w:uiPriority w:val="99"/>
    <w:unhideWhenUsed/>
    <w:rsid w:val="001C4F90"/>
    <w:pPr>
      <w:tabs>
        <w:tab w:val="center" w:pos="4513"/>
        <w:tab w:val="right" w:pos="9026"/>
      </w:tabs>
    </w:pPr>
  </w:style>
  <w:style w:type="character" w:customStyle="1" w:styleId="FooterChar">
    <w:name w:val="Footer Char"/>
    <w:basedOn w:val="DefaultParagraphFont"/>
    <w:link w:val="Footer"/>
    <w:uiPriority w:val="99"/>
    <w:rsid w:val="001C4F90"/>
  </w:style>
  <w:style w:type="character" w:customStyle="1" w:styleId="Heading1Char">
    <w:name w:val="Heading 1 Char"/>
    <w:basedOn w:val="DefaultParagraphFont"/>
    <w:link w:val="Heading1"/>
    <w:uiPriority w:val="9"/>
    <w:rsid w:val="006B7A1C"/>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E670B7"/>
    <w:rPr>
      <w:rFonts w:ascii="Arial" w:eastAsiaTheme="majorEastAsia" w:hAnsi="Arial" w:cstheme="majorBidi"/>
      <w:sz w:val="32"/>
      <w:szCs w:val="26"/>
    </w:rPr>
  </w:style>
  <w:style w:type="paragraph" w:customStyle="1" w:styleId="Heding2">
    <w:name w:val="Heding 2"/>
    <w:basedOn w:val="Normal"/>
    <w:rsid w:val="00E6749C"/>
    <w:rPr>
      <w:rFonts w:ascii="Arial" w:hAnsi="Arial" w:cs="Arial"/>
      <w:sz w:val="24"/>
      <w:szCs w:val="24"/>
    </w:rPr>
  </w:style>
  <w:style w:type="paragraph" w:styleId="TOCHeading">
    <w:name w:val="TOC Heading"/>
    <w:basedOn w:val="Heading1"/>
    <w:next w:val="Normal"/>
    <w:uiPriority w:val="39"/>
    <w:unhideWhenUsed/>
    <w:qFormat/>
    <w:rsid w:val="007C28AA"/>
    <w:pPr>
      <w:spacing w:line="259" w:lineRule="auto"/>
      <w:outlineLvl w:val="9"/>
    </w:pPr>
    <w:rPr>
      <w:lang w:val="en-US"/>
    </w:rPr>
  </w:style>
  <w:style w:type="paragraph" w:styleId="TOC1">
    <w:name w:val="toc 1"/>
    <w:basedOn w:val="Normal"/>
    <w:next w:val="Normal"/>
    <w:autoRedefine/>
    <w:uiPriority w:val="39"/>
    <w:unhideWhenUsed/>
    <w:rsid w:val="007C28AA"/>
    <w:pPr>
      <w:spacing w:after="100"/>
    </w:pPr>
  </w:style>
  <w:style w:type="paragraph" w:styleId="TOC2">
    <w:name w:val="toc 2"/>
    <w:basedOn w:val="Normal"/>
    <w:next w:val="Normal"/>
    <w:autoRedefine/>
    <w:uiPriority w:val="39"/>
    <w:unhideWhenUsed/>
    <w:rsid w:val="007C28AA"/>
    <w:pPr>
      <w:spacing w:after="100"/>
      <w:ind w:left="220"/>
    </w:pPr>
  </w:style>
  <w:style w:type="paragraph" w:styleId="FootnoteText">
    <w:name w:val="footnote text"/>
    <w:basedOn w:val="Normal"/>
    <w:link w:val="FootnoteTextChar"/>
    <w:uiPriority w:val="99"/>
    <w:semiHidden/>
    <w:unhideWhenUsed/>
    <w:rsid w:val="00A14770"/>
    <w:rPr>
      <w:rFonts w:eastAsiaTheme="minorEastAsia"/>
      <w:sz w:val="20"/>
      <w:szCs w:val="20"/>
      <w:lang w:eastAsia="en-GB"/>
    </w:rPr>
  </w:style>
  <w:style w:type="character" w:customStyle="1" w:styleId="FootnoteTextChar">
    <w:name w:val="Footnote Text Char"/>
    <w:basedOn w:val="DefaultParagraphFont"/>
    <w:link w:val="FootnoteText"/>
    <w:uiPriority w:val="99"/>
    <w:semiHidden/>
    <w:rsid w:val="00A14770"/>
    <w:rPr>
      <w:rFonts w:eastAsiaTheme="minorEastAsia"/>
      <w:sz w:val="20"/>
      <w:szCs w:val="20"/>
      <w:lang w:eastAsia="en-GB"/>
    </w:rPr>
  </w:style>
  <w:style w:type="character" w:styleId="FootnoteReference">
    <w:name w:val="footnote reference"/>
    <w:basedOn w:val="DefaultParagraphFont"/>
    <w:uiPriority w:val="99"/>
    <w:semiHidden/>
    <w:unhideWhenUsed/>
    <w:rsid w:val="00A14770"/>
    <w:rPr>
      <w:vertAlign w:val="superscript"/>
    </w:rPr>
  </w:style>
  <w:style w:type="paragraph" w:customStyle="1" w:styleId="Default">
    <w:name w:val="Default"/>
    <w:rsid w:val="00A14770"/>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59"/>
    <w:locked/>
    <w:rsid w:val="002D49ED"/>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49ED"/>
    <w:rPr>
      <w:sz w:val="16"/>
      <w:szCs w:val="16"/>
    </w:rPr>
  </w:style>
  <w:style w:type="paragraph" w:styleId="CommentText">
    <w:name w:val="annotation text"/>
    <w:basedOn w:val="Normal"/>
    <w:link w:val="CommentTextChar"/>
    <w:uiPriority w:val="99"/>
    <w:semiHidden/>
    <w:unhideWhenUsed/>
    <w:rsid w:val="002D49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2D49E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D49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ED"/>
    <w:rPr>
      <w:rFonts w:ascii="Segoe UI" w:hAnsi="Segoe UI" w:cs="Segoe UI"/>
      <w:sz w:val="18"/>
      <w:szCs w:val="18"/>
    </w:rPr>
  </w:style>
  <w:style w:type="table" w:customStyle="1" w:styleId="ListTable4-Accent11">
    <w:name w:val="List Table 4 - Accent 11"/>
    <w:basedOn w:val="TableNormal"/>
    <w:next w:val="ListTable4-Accent12"/>
    <w:uiPriority w:val="49"/>
    <w:rsid w:val="00C23A59"/>
    <w:rPr>
      <w:rFonts w:eastAsia="Times New Roman"/>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12">
    <w:name w:val="List Table 4 - Accent 12"/>
    <w:basedOn w:val="TableNormal"/>
    <w:uiPriority w:val="49"/>
    <w:rsid w:val="00C23A5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11">
    <w:name w:val="Grid Table 2 - Accent 11"/>
    <w:basedOn w:val="TableNormal"/>
    <w:uiPriority w:val="47"/>
    <w:rsid w:val="004D4B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2">
    <w:name w:val="Table Grid2"/>
    <w:basedOn w:val="TableNormal"/>
    <w:next w:val="TableGrid"/>
    <w:uiPriority w:val="59"/>
    <w:rsid w:val="00E97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54EB1"/>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54EB1"/>
    <w:rPr>
      <w:rFonts w:ascii="Calibri" w:eastAsia="Calibri" w:hAnsi="Calibri" w:cs="Times New Roman"/>
      <w:b/>
      <w:bCs/>
      <w:sz w:val="20"/>
      <w:szCs w:val="20"/>
    </w:rPr>
  </w:style>
  <w:style w:type="table" w:customStyle="1" w:styleId="TableGrid3">
    <w:name w:val="Table Grid3"/>
    <w:basedOn w:val="TableNormal"/>
    <w:next w:val="TableGrid"/>
    <w:uiPriority w:val="59"/>
    <w:rsid w:val="00EA0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0">
    <w:name w:val="Grid Table 5 Dark - Accent 21_0"/>
    <w:basedOn w:val="TableNormal"/>
    <w:next w:val="GridTable5Dark-Accent21"/>
    <w:uiPriority w:val="50"/>
    <w:rsid w:val="002D5A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leGrid4">
    <w:name w:val="Table Grid4"/>
    <w:basedOn w:val="TableNormal"/>
    <w:next w:val="TableGrid"/>
    <w:uiPriority w:val="59"/>
    <w:rsid w:val="00BD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346FB"/>
    <w:pPr>
      <w:spacing w:before="100" w:beforeAutospacing="1" w:after="100" w:afterAutospacing="1"/>
    </w:pPr>
    <w:rPr>
      <w:rFonts w:ascii="Times New Roman" w:eastAsiaTheme="minorEastAsia" w:hAnsi="Times New Roman" w:cs="Times New Roman"/>
      <w:sz w:val="24"/>
      <w:szCs w:val="24"/>
      <w:lang w:eastAsia="en-GB"/>
    </w:rPr>
  </w:style>
  <w:style w:type="character" w:styleId="FollowedHyperlink">
    <w:name w:val="FollowedHyperlink"/>
    <w:basedOn w:val="DefaultParagraphFont"/>
    <w:uiPriority w:val="99"/>
    <w:semiHidden/>
    <w:unhideWhenUsed/>
    <w:rsid w:val="000C7100"/>
    <w:rPr>
      <w:color w:val="800080" w:themeColor="followedHyperlink"/>
      <w:u w:val="single"/>
    </w:rPr>
  </w:style>
  <w:style w:type="table" w:customStyle="1" w:styleId="TableGrid5">
    <w:name w:val="Table Grid5"/>
    <w:basedOn w:val="TableNormal"/>
    <w:next w:val="TableGrid"/>
    <w:uiPriority w:val="59"/>
    <w:rsid w:val="00385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9A60D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060BE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DF44C9"/>
  </w:style>
  <w:style w:type="paragraph" w:styleId="Caption">
    <w:name w:val="caption"/>
    <w:basedOn w:val="Normal"/>
    <w:next w:val="Normal"/>
    <w:uiPriority w:val="35"/>
    <w:semiHidden/>
    <w:unhideWhenUsed/>
    <w:qFormat/>
    <w:rsid w:val="004D7AB5"/>
    <w:pPr>
      <w:spacing w:after="200"/>
    </w:pPr>
    <w:rPr>
      <w:i/>
      <w:iCs/>
      <w:color w:val="1F497D" w:themeColor="text2"/>
      <w:sz w:val="18"/>
      <w:szCs w:val="18"/>
    </w:rPr>
  </w:style>
  <w:style w:type="character" w:customStyle="1" w:styleId="Heading3Char">
    <w:name w:val="Heading 3 Char"/>
    <w:basedOn w:val="DefaultParagraphFont"/>
    <w:link w:val="Heading3"/>
    <w:uiPriority w:val="9"/>
    <w:rsid w:val="00E670B7"/>
    <w:rPr>
      <w:rFonts w:ascii="Arial" w:eastAsiaTheme="majorEastAsia" w:hAnsi="Arial" w:cstheme="majorBidi"/>
      <w:bCs/>
      <w:sz w:val="28"/>
    </w:rPr>
  </w:style>
  <w:style w:type="character" w:customStyle="1" w:styleId="Heading4Char">
    <w:name w:val="Heading 4 Char"/>
    <w:basedOn w:val="DefaultParagraphFont"/>
    <w:link w:val="Heading4"/>
    <w:uiPriority w:val="9"/>
    <w:rsid w:val="00967019"/>
    <w:rPr>
      <w:rFonts w:ascii="Arial" w:eastAsiaTheme="majorEastAsia" w:hAnsi="Arial" w:cstheme="majorBidi"/>
      <w:b/>
      <w:bCs/>
      <w:iCs/>
      <w:sz w:val="72"/>
    </w:rPr>
  </w:style>
  <w:style w:type="paragraph" w:styleId="NoSpacing">
    <w:name w:val="No Spacing"/>
    <w:uiPriority w:val="1"/>
    <w:qFormat/>
    <w:rsid w:val="003453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7A1C"/>
    <w:pPr>
      <w:keepNext/>
      <w:keepLines/>
      <w:spacing w:before="240"/>
      <w:outlineLvl w:val="0"/>
    </w:pPr>
    <w:rPr>
      <w:rFonts w:ascii="Arial" w:eastAsiaTheme="majorEastAsia" w:hAnsi="Arial" w:cstheme="majorBidi"/>
      <w:sz w:val="44"/>
      <w:szCs w:val="32"/>
    </w:rPr>
  </w:style>
  <w:style w:type="paragraph" w:styleId="Heading2">
    <w:name w:val="heading 2"/>
    <w:basedOn w:val="Normal"/>
    <w:next w:val="Normal"/>
    <w:link w:val="Heading2Char"/>
    <w:uiPriority w:val="9"/>
    <w:unhideWhenUsed/>
    <w:qFormat/>
    <w:rsid w:val="00E670B7"/>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uiPriority w:val="9"/>
    <w:unhideWhenUsed/>
    <w:qFormat/>
    <w:rsid w:val="00E670B7"/>
    <w:pPr>
      <w:keepNext/>
      <w:keepLines/>
      <w:spacing w:before="200"/>
      <w:outlineLvl w:val="2"/>
    </w:pPr>
    <w:rPr>
      <w:rFonts w:ascii="Arial" w:eastAsiaTheme="majorEastAsia" w:hAnsi="Arial" w:cstheme="majorBidi"/>
      <w:bCs/>
      <w:sz w:val="28"/>
    </w:rPr>
  </w:style>
  <w:style w:type="paragraph" w:styleId="Heading4">
    <w:name w:val="heading 4"/>
    <w:basedOn w:val="Normal"/>
    <w:next w:val="Normal"/>
    <w:link w:val="Heading4Char"/>
    <w:uiPriority w:val="9"/>
    <w:unhideWhenUsed/>
    <w:qFormat/>
    <w:rsid w:val="00967019"/>
    <w:pPr>
      <w:keepNext/>
      <w:keepLines/>
      <w:spacing w:before="200"/>
      <w:outlineLvl w:val="3"/>
    </w:pPr>
    <w:rPr>
      <w:rFonts w:ascii="Arial" w:eastAsiaTheme="majorEastAsia" w:hAnsi="Arial" w:cstheme="majorBidi"/>
      <w:b/>
      <w:bCs/>
      <w:iC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51A"/>
    <w:pPr>
      <w:ind w:left="720"/>
      <w:contextualSpacing/>
    </w:pPr>
  </w:style>
  <w:style w:type="table" w:customStyle="1" w:styleId="GridTable4-Accent11">
    <w:name w:val="Grid Table 4 - Accent 11"/>
    <w:basedOn w:val="TableNormal"/>
    <w:uiPriority w:val="49"/>
    <w:rsid w:val="0009629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59"/>
    <w:rsid w:val="00205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383A"/>
    <w:rPr>
      <w:color w:val="0000FF" w:themeColor="hyperlink"/>
      <w:u w:val="single"/>
    </w:rPr>
  </w:style>
  <w:style w:type="table" w:customStyle="1" w:styleId="ListTable5Dark-Accent61">
    <w:name w:val="List Table 5 Dark - Accent 61"/>
    <w:basedOn w:val="TableNormal"/>
    <w:uiPriority w:val="50"/>
    <w:rsid w:val="00FF33F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4-Accent41">
    <w:name w:val="Grid Table 4 - Accent 41"/>
    <w:basedOn w:val="TableNormal"/>
    <w:uiPriority w:val="49"/>
    <w:rsid w:val="00FF33F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5Dark-Accent61">
    <w:name w:val="Grid Table 5 Dark - Accent 61"/>
    <w:basedOn w:val="TableNormal"/>
    <w:uiPriority w:val="50"/>
    <w:rsid w:val="00FF33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ListTable1Light-Accent51">
    <w:name w:val="List Table 1 Light - Accent 51"/>
    <w:basedOn w:val="TableNormal"/>
    <w:uiPriority w:val="46"/>
    <w:rsid w:val="00FF33F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5Dark-Accent21">
    <w:name w:val="Grid Table 5 Dark - Accent 21"/>
    <w:basedOn w:val="TableNormal"/>
    <w:uiPriority w:val="50"/>
    <w:rsid w:val="00252B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Header">
    <w:name w:val="header"/>
    <w:basedOn w:val="Normal"/>
    <w:link w:val="HeaderChar"/>
    <w:uiPriority w:val="99"/>
    <w:unhideWhenUsed/>
    <w:rsid w:val="001C4F90"/>
    <w:pPr>
      <w:tabs>
        <w:tab w:val="center" w:pos="4513"/>
        <w:tab w:val="right" w:pos="9026"/>
      </w:tabs>
    </w:pPr>
  </w:style>
  <w:style w:type="character" w:customStyle="1" w:styleId="HeaderChar">
    <w:name w:val="Header Char"/>
    <w:basedOn w:val="DefaultParagraphFont"/>
    <w:link w:val="Header"/>
    <w:uiPriority w:val="99"/>
    <w:rsid w:val="001C4F90"/>
  </w:style>
  <w:style w:type="paragraph" w:styleId="Footer">
    <w:name w:val="footer"/>
    <w:basedOn w:val="Normal"/>
    <w:link w:val="FooterChar"/>
    <w:uiPriority w:val="99"/>
    <w:unhideWhenUsed/>
    <w:rsid w:val="001C4F90"/>
    <w:pPr>
      <w:tabs>
        <w:tab w:val="center" w:pos="4513"/>
        <w:tab w:val="right" w:pos="9026"/>
      </w:tabs>
    </w:pPr>
  </w:style>
  <w:style w:type="character" w:customStyle="1" w:styleId="FooterChar">
    <w:name w:val="Footer Char"/>
    <w:basedOn w:val="DefaultParagraphFont"/>
    <w:link w:val="Footer"/>
    <w:uiPriority w:val="99"/>
    <w:rsid w:val="001C4F90"/>
  </w:style>
  <w:style w:type="character" w:customStyle="1" w:styleId="Heading1Char">
    <w:name w:val="Heading 1 Char"/>
    <w:basedOn w:val="DefaultParagraphFont"/>
    <w:link w:val="Heading1"/>
    <w:uiPriority w:val="9"/>
    <w:rsid w:val="006B7A1C"/>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E670B7"/>
    <w:rPr>
      <w:rFonts w:ascii="Arial" w:eastAsiaTheme="majorEastAsia" w:hAnsi="Arial" w:cstheme="majorBidi"/>
      <w:sz w:val="32"/>
      <w:szCs w:val="26"/>
    </w:rPr>
  </w:style>
  <w:style w:type="paragraph" w:customStyle="1" w:styleId="Heding2">
    <w:name w:val="Heding 2"/>
    <w:basedOn w:val="Normal"/>
    <w:rsid w:val="00E6749C"/>
    <w:rPr>
      <w:rFonts w:ascii="Arial" w:hAnsi="Arial" w:cs="Arial"/>
      <w:sz w:val="24"/>
      <w:szCs w:val="24"/>
    </w:rPr>
  </w:style>
  <w:style w:type="paragraph" w:styleId="TOCHeading">
    <w:name w:val="TOC Heading"/>
    <w:basedOn w:val="Heading1"/>
    <w:next w:val="Normal"/>
    <w:uiPriority w:val="39"/>
    <w:unhideWhenUsed/>
    <w:qFormat/>
    <w:rsid w:val="007C28AA"/>
    <w:pPr>
      <w:spacing w:line="259" w:lineRule="auto"/>
      <w:outlineLvl w:val="9"/>
    </w:pPr>
    <w:rPr>
      <w:lang w:val="en-US"/>
    </w:rPr>
  </w:style>
  <w:style w:type="paragraph" w:styleId="TOC1">
    <w:name w:val="toc 1"/>
    <w:basedOn w:val="Normal"/>
    <w:next w:val="Normal"/>
    <w:autoRedefine/>
    <w:uiPriority w:val="39"/>
    <w:unhideWhenUsed/>
    <w:rsid w:val="007C28AA"/>
    <w:pPr>
      <w:spacing w:after="100"/>
    </w:pPr>
  </w:style>
  <w:style w:type="paragraph" w:styleId="TOC2">
    <w:name w:val="toc 2"/>
    <w:basedOn w:val="Normal"/>
    <w:next w:val="Normal"/>
    <w:autoRedefine/>
    <w:uiPriority w:val="39"/>
    <w:unhideWhenUsed/>
    <w:rsid w:val="007C28AA"/>
    <w:pPr>
      <w:spacing w:after="100"/>
      <w:ind w:left="220"/>
    </w:pPr>
  </w:style>
  <w:style w:type="paragraph" w:styleId="FootnoteText">
    <w:name w:val="footnote text"/>
    <w:basedOn w:val="Normal"/>
    <w:link w:val="FootnoteTextChar"/>
    <w:uiPriority w:val="99"/>
    <w:semiHidden/>
    <w:unhideWhenUsed/>
    <w:rsid w:val="00A14770"/>
    <w:rPr>
      <w:rFonts w:eastAsiaTheme="minorEastAsia"/>
      <w:sz w:val="20"/>
      <w:szCs w:val="20"/>
      <w:lang w:eastAsia="en-GB"/>
    </w:rPr>
  </w:style>
  <w:style w:type="character" w:customStyle="1" w:styleId="FootnoteTextChar">
    <w:name w:val="Footnote Text Char"/>
    <w:basedOn w:val="DefaultParagraphFont"/>
    <w:link w:val="FootnoteText"/>
    <w:uiPriority w:val="99"/>
    <w:semiHidden/>
    <w:rsid w:val="00A14770"/>
    <w:rPr>
      <w:rFonts w:eastAsiaTheme="minorEastAsia"/>
      <w:sz w:val="20"/>
      <w:szCs w:val="20"/>
      <w:lang w:eastAsia="en-GB"/>
    </w:rPr>
  </w:style>
  <w:style w:type="character" w:styleId="FootnoteReference">
    <w:name w:val="footnote reference"/>
    <w:basedOn w:val="DefaultParagraphFont"/>
    <w:uiPriority w:val="99"/>
    <w:semiHidden/>
    <w:unhideWhenUsed/>
    <w:rsid w:val="00A14770"/>
    <w:rPr>
      <w:vertAlign w:val="superscript"/>
    </w:rPr>
  </w:style>
  <w:style w:type="paragraph" w:customStyle="1" w:styleId="Default">
    <w:name w:val="Default"/>
    <w:rsid w:val="00A14770"/>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59"/>
    <w:locked/>
    <w:rsid w:val="002D49ED"/>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49ED"/>
    <w:rPr>
      <w:sz w:val="16"/>
      <w:szCs w:val="16"/>
    </w:rPr>
  </w:style>
  <w:style w:type="paragraph" w:styleId="CommentText">
    <w:name w:val="annotation text"/>
    <w:basedOn w:val="Normal"/>
    <w:link w:val="CommentTextChar"/>
    <w:uiPriority w:val="99"/>
    <w:semiHidden/>
    <w:unhideWhenUsed/>
    <w:rsid w:val="002D49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2D49E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D49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ED"/>
    <w:rPr>
      <w:rFonts w:ascii="Segoe UI" w:hAnsi="Segoe UI" w:cs="Segoe UI"/>
      <w:sz w:val="18"/>
      <w:szCs w:val="18"/>
    </w:rPr>
  </w:style>
  <w:style w:type="table" w:customStyle="1" w:styleId="ListTable4-Accent11">
    <w:name w:val="List Table 4 - Accent 11"/>
    <w:basedOn w:val="TableNormal"/>
    <w:next w:val="ListTable4-Accent12"/>
    <w:uiPriority w:val="49"/>
    <w:rsid w:val="00C23A59"/>
    <w:rPr>
      <w:rFonts w:eastAsia="Times New Roman"/>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12">
    <w:name w:val="List Table 4 - Accent 12"/>
    <w:basedOn w:val="TableNormal"/>
    <w:uiPriority w:val="49"/>
    <w:rsid w:val="00C23A5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11">
    <w:name w:val="Grid Table 2 - Accent 11"/>
    <w:basedOn w:val="TableNormal"/>
    <w:uiPriority w:val="47"/>
    <w:rsid w:val="004D4B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2">
    <w:name w:val="Table Grid2"/>
    <w:basedOn w:val="TableNormal"/>
    <w:next w:val="TableGrid"/>
    <w:uiPriority w:val="59"/>
    <w:rsid w:val="00E97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54EB1"/>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54EB1"/>
    <w:rPr>
      <w:rFonts w:ascii="Calibri" w:eastAsia="Calibri" w:hAnsi="Calibri" w:cs="Times New Roman"/>
      <w:b/>
      <w:bCs/>
      <w:sz w:val="20"/>
      <w:szCs w:val="20"/>
    </w:rPr>
  </w:style>
  <w:style w:type="table" w:customStyle="1" w:styleId="TableGrid3">
    <w:name w:val="Table Grid3"/>
    <w:basedOn w:val="TableNormal"/>
    <w:next w:val="TableGrid"/>
    <w:uiPriority w:val="59"/>
    <w:rsid w:val="00EA0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0">
    <w:name w:val="Grid Table 5 Dark - Accent 21_0"/>
    <w:basedOn w:val="TableNormal"/>
    <w:next w:val="GridTable5Dark-Accent21"/>
    <w:uiPriority w:val="50"/>
    <w:rsid w:val="002D5A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leGrid4">
    <w:name w:val="Table Grid4"/>
    <w:basedOn w:val="TableNormal"/>
    <w:next w:val="TableGrid"/>
    <w:uiPriority w:val="59"/>
    <w:rsid w:val="00BD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346FB"/>
    <w:pPr>
      <w:spacing w:before="100" w:beforeAutospacing="1" w:after="100" w:afterAutospacing="1"/>
    </w:pPr>
    <w:rPr>
      <w:rFonts w:ascii="Times New Roman" w:eastAsiaTheme="minorEastAsia" w:hAnsi="Times New Roman" w:cs="Times New Roman"/>
      <w:sz w:val="24"/>
      <w:szCs w:val="24"/>
      <w:lang w:eastAsia="en-GB"/>
    </w:rPr>
  </w:style>
  <w:style w:type="character" w:styleId="FollowedHyperlink">
    <w:name w:val="FollowedHyperlink"/>
    <w:basedOn w:val="DefaultParagraphFont"/>
    <w:uiPriority w:val="99"/>
    <w:semiHidden/>
    <w:unhideWhenUsed/>
    <w:rsid w:val="000C7100"/>
    <w:rPr>
      <w:color w:val="800080" w:themeColor="followedHyperlink"/>
      <w:u w:val="single"/>
    </w:rPr>
  </w:style>
  <w:style w:type="table" w:customStyle="1" w:styleId="TableGrid5">
    <w:name w:val="Table Grid5"/>
    <w:basedOn w:val="TableNormal"/>
    <w:next w:val="TableGrid"/>
    <w:uiPriority w:val="59"/>
    <w:rsid w:val="00385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9A60D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060BE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DF44C9"/>
  </w:style>
  <w:style w:type="paragraph" w:styleId="Caption">
    <w:name w:val="caption"/>
    <w:basedOn w:val="Normal"/>
    <w:next w:val="Normal"/>
    <w:uiPriority w:val="35"/>
    <w:semiHidden/>
    <w:unhideWhenUsed/>
    <w:qFormat/>
    <w:rsid w:val="004D7AB5"/>
    <w:pPr>
      <w:spacing w:after="200"/>
    </w:pPr>
    <w:rPr>
      <w:i/>
      <w:iCs/>
      <w:color w:val="1F497D" w:themeColor="text2"/>
      <w:sz w:val="18"/>
      <w:szCs w:val="18"/>
    </w:rPr>
  </w:style>
  <w:style w:type="character" w:customStyle="1" w:styleId="Heading3Char">
    <w:name w:val="Heading 3 Char"/>
    <w:basedOn w:val="DefaultParagraphFont"/>
    <w:link w:val="Heading3"/>
    <w:uiPriority w:val="9"/>
    <w:rsid w:val="00E670B7"/>
    <w:rPr>
      <w:rFonts w:ascii="Arial" w:eastAsiaTheme="majorEastAsia" w:hAnsi="Arial" w:cstheme="majorBidi"/>
      <w:bCs/>
      <w:sz w:val="28"/>
    </w:rPr>
  </w:style>
  <w:style w:type="character" w:customStyle="1" w:styleId="Heading4Char">
    <w:name w:val="Heading 4 Char"/>
    <w:basedOn w:val="DefaultParagraphFont"/>
    <w:link w:val="Heading4"/>
    <w:uiPriority w:val="9"/>
    <w:rsid w:val="00967019"/>
    <w:rPr>
      <w:rFonts w:ascii="Arial" w:eastAsiaTheme="majorEastAsia" w:hAnsi="Arial" w:cstheme="majorBidi"/>
      <w:b/>
      <w:bCs/>
      <w:iCs/>
      <w:sz w:val="72"/>
    </w:rPr>
  </w:style>
  <w:style w:type="paragraph" w:styleId="NoSpacing">
    <w:name w:val="No Spacing"/>
    <w:uiPriority w:val="1"/>
    <w:qFormat/>
    <w:rsid w:val="00345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8.png"/><Relationship Id="rId26" Type="http://schemas.openxmlformats.org/officeDocument/2006/relationships/footer" Target="footer3.xml"/><Relationship Id="rId39" Type="http://schemas.openxmlformats.org/officeDocument/2006/relationships/hyperlink" Target="http://www.swansea.gov.uk/psbassessment" TargetMode="Externa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customXml" Target="ink/ink3.xml"/><Relationship Id="rId42" Type="http://schemas.openxmlformats.org/officeDocument/2006/relationships/hyperlink" Target="http://www.wales.nhs.uk/sitesplus/888/page/88523" TargetMode="External"/><Relationship Id="rId47" Type="http://schemas.openxmlformats.org/officeDocument/2006/relationships/hyperlink" Target="https://www.swansea.gov.uk/swanseaeconomicregenerationpartnership" TargetMode="External"/><Relationship Id="rId50" Type="http://schemas.openxmlformats.org/officeDocument/2006/relationships/hyperlink" Target="http://www.westernbay.org.uk/areaplan"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hyperlink" Target="http://www.swanseabaycitydeal.wales/" TargetMode="External"/><Relationship Id="rId33" Type="http://schemas.openxmlformats.org/officeDocument/2006/relationships/image" Target="media/image3.emf"/><Relationship Id="rId38" Type="http://schemas.openxmlformats.org/officeDocument/2006/relationships/image" Target="media/image5.emf"/><Relationship Id="rId46" Type="http://schemas.openxmlformats.org/officeDocument/2006/relationships/hyperlink" Target="https://www.swansea.gov.uk/swanseaeconomicregenerationpartnership"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3.png"/><Relationship Id="rId41" Type="http://schemas.openxmlformats.org/officeDocument/2006/relationships/hyperlink" Target="http://www.ucl.ac.uk/marmotreview"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www.swansea.gov.uk/swanseaeconomicregenerationpartnership" TargetMode="External"/><Relationship Id="rId32" Type="http://schemas.openxmlformats.org/officeDocument/2006/relationships/customXml" Target="ink/ink2.xml"/><Relationship Id="rId37" Type="http://schemas.openxmlformats.org/officeDocument/2006/relationships/customXml" Target="ink/ink5.xml"/><Relationship Id="rId40" Type="http://schemas.openxmlformats.org/officeDocument/2006/relationships/hyperlink" Target="http://www.westernbaypopulationassessment.org" TargetMode="External"/><Relationship Id="rId45" Type="http://schemas.openxmlformats.org/officeDocument/2006/relationships/hyperlink" Target="https://www.swansea.gov.uk/swanseabaycityregioneconomicregenerationstrategy"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s://www.swansea.gov.uk/swanseabaycityregioneconomicregenerationstrategy" TargetMode="External"/><Relationship Id="rId28" Type="http://schemas.openxmlformats.org/officeDocument/2006/relationships/hyperlink" Target="http://www.wales.nhs.uk/sitesplus/888/page/88523" TargetMode="External"/><Relationship Id="rId36" Type="http://schemas.openxmlformats.org/officeDocument/2006/relationships/image" Target="media/image4.emf"/><Relationship Id="rId49" Type="http://schemas.openxmlformats.org/officeDocument/2006/relationships/hyperlink" Target="http://www.westernbaypopulationassessment.org" TargetMode="Externa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2.emf"/><Relationship Id="rId44" Type="http://schemas.openxmlformats.org/officeDocument/2006/relationships/hyperlink" Target="http://www.swanseabaycitydeal.wales/" TargetMode="External"/><Relationship Id="rId52" Type="http://schemas.openxmlformats.org/officeDocument/2006/relationships/hyperlink" Target="http://commissioner.south-wales.police.uk/en/us/police-crime-reduction-plan-2018-2021-and-executive-summar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4.xml"/><Relationship Id="rId30" Type="http://schemas.openxmlformats.org/officeDocument/2006/relationships/customXml" Target="ink/ink1.xml"/><Relationship Id="rId35" Type="http://schemas.openxmlformats.org/officeDocument/2006/relationships/customXml" Target="ink/ink4.xml"/><Relationship Id="rId43" Type="http://schemas.openxmlformats.org/officeDocument/2006/relationships/hyperlink" Target="http://www.wales.nhs.uk/sitesplus/888/page/88523" TargetMode="External"/><Relationship Id="rId48" Type="http://schemas.openxmlformats.org/officeDocument/2006/relationships/hyperlink" Target="http://www.abertawe.gov.uk/asesiadbgc" TargetMode="External"/><Relationship Id="rId8" Type="http://schemas.openxmlformats.org/officeDocument/2006/relationships/endnotes" Target="endnotes.xml"/><Relationship Id="rId51" Type="http://schemas.openxmlformats.org/officeDocument/2006/relationships/hyperlink" Target="http://www.ucl.ac.uk/marmotreview" TargetMode="External"/></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69.56522" units="1/cm"/>
          <inkml:channelProperty channel="Y" name="resolution" value="69.23077" units="1/cm"/>
          <inkml:channelProperty channel="T" name="resolution" value="1" units="1/dev"/>
        </inkml:channelProperties>
      </inkml:inkSource>
      <inkml:timestamp xml:id="ts0" timeString="2018-03-01T22:31:28.741"/>
    </inkml:context>
    <inkml:brush xml:id="br0">
      <inkml:brushProperty name="width" value="0.21167" units="cm"/>
      <inkml:brushProperty name="height" value="0.21167" units="cm"/>
      <inkml:brushProperty name="color" value="#FFFFFF"/>
      <inkml:brushProperty name="fitToCurve" value="1"/>
    </inkml:brush>
  </inkml:definitions>
  <inkml:trace contextRef="#ctx0" brushRef="#br0">0 0 0</inkml:trace>
</inkml:ink>
</file>

<file path=word/ink/ink2.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69.56522" units="1/cm"/>
          <inkml:channelProperty channel="Y" name="resolution" value="69.23077" units="1/cm"/>
          <inkml:channelProperty channel="T" name="resolution" value="1" units="1/dev"/>
        </inkml:channelProperties>
      </inkml:inkSource>
      <inkml:timestamp xml:id="ts0" timeString="2018-03-01T22:31:11.575"/>
    </inkml:context>
    <inkml:brush xml:id="br0">
      <inkml:brushProperty name="width" value="0.21167" units="cm"/>
      <inkml:brushProperty name="height" value="0.21167" units="cm"/>
      <inkml:brushProperty name="color" value="#FFFFFF"/>
      <inkml:brushProperty name="fitToCurve" value="1"/>
    </inkml:brush>
  </inkml:definitions>
  <inkml:trace contextRef="#ctx0" brushRef="#br0">172 0 0,'0'43'313,"0"-21"-313,0-1 15,0 1 1,0-1-16,0 1 16,0-1-16,0 1 15,0-1 126,-22-21-141,22 22 16,-21-1-1,21 1-15,0-1 16,0 1-16,0-1 15,0 0 1,0 1 1312,-22 21-1328,1-22 16,0 1-16,-1 21 15,22-22 1,-21 1-16,21-1 16,0 1-16,0-1 15,-22-21 1</inkml:trace>
</inkml:ink>
</file>

<file path=word/ink/ink3.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69.56522" units="1/cm"/>
          <inkml:channelProperty channel="Y" name="resolution" value="69.23077" units="1/cm"/>
          <inkml:channelProperty channel="T" name="resolution" value="1" units="1/dev"/>
        </inkml:channelProperties>
      </inkml:inkSource>
      <inkml:timestamp xml:id="ts0" timeString="2018-03-01T22:31:27.685"/>
    </inkml:context>
    <inkml:brush xml:id="br0">
      <inkml:brushProperty name="width" value="0.21167" units="cm"/>
      <inkml:brushProperty name="height" value="0.21167" units="cm"/>
      <inkml:brushProperty name="color" value="#FFFFFF"/>
      <inkml:brushProperty name="fitToCurve" value="1"/>
    </inkml:brush>
  </inkml:definitions>
  <inkml:trace contextRef="#ctx0" brushRef="#br0">0 0 0</inkml:trace>
</inkml:ink>
</file>

<file path=word/ink/ink4.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69.56522" units="1/cm"/>
          <inkml:channelProperty channel="Y" name="resolution" value="69.23077" units="1/cm"/>
          <inkml:channelProperty channel="T" name="resolution" value="1" units="1/dev"/>
        </inkml:channelProperties>
      </inkml:inkSource>
      <inkml:timestamp xml:id="ts0" timeString="2018-03-01T16:04:00.523"/>
    </inkml:context>
    <inkml:brush xml:id="br0">
      <inkml:brushProperty name="width" value="0.15875" units="cm"/>
      <inkml:brushProperty name="height" value="0.15875" units="cm"/>
      <inkml:brushProperty name="color" value="#FFFFFF"/>
      <inkml:brushProperty name="fitToCurve" value="1"/>
    </inkml:brush>
  </inkml:definitions>
  <inkml:trace contextRef="#ctx0" brushRef="#br0">0 0 0</inkml:trace>
</inkml:ink>
</file>

<file path=word/ink/ink5.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69.56522" units="1/cm"/>
          <inkml:channelProperty channel="Y" name="resolution" value="69.23077" units="1/cm"/>
          <inkml:channelProperty channel="T" name="resolution" value="1" units="1/dev"/>
        </inkml:channelProperties>
      </inkml:inkSource>
      <inkml:timestamp xml:id="ts0" timeString="2018-03-01T15:18:15.296"/>
    </inkml:context>
    <inkml:brush xml:id="br0">
      <inkml:brushProperty name="width" value="0.35" units="cm"/>
      <inkml:brushProperty name="height" value="0.7" units="cm"/>
      <inkml:brushProperty name="color" value="#FFFFFF"/>
      <inkml:brushProperty name="tip" value="rectangle"/>
      <inkml:brushProperty name="rasterOp" value="maskPen"/>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986AD-2DE4-440F-8560-95947C450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9274</Words>
  <Characters>52862</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62012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Gruffydd, Penny</dc:creator>
  <cp:lastModifiedBy>Evans, Eirian</cp:lastModifiedBy>
  <cp:revision>9</cp:revision>
  <cp:lastPrinted>2018-07-03T13:13:00Z</cp:lastPrinted>
  <dcterms:created xsi:type="dcterms:W3CDTF">2018-07-10T09:16:00Z</dcterms:created>
  <dcterms:modified xsi:type="dcterms:W3CDTF">2018-07-10T10:21:00Z</dcterms:modified>
</cp:coreProperties>
</file>