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9373E" w14:textId="77777777" w:rsidR="00B73C08" w:rsidRPr="009E06B9" w:rsidRDefault="009E06B9" w:rsidP="009E06B9">
      <w:pPr>
        <w:jc w:val="right"/>
        <w:rPr>
          <w:rFonts w:ascii="Arial" w:hAnsi="Arial" w:cs="Arial"/>
          <w:color w:val="000000" w:themeColor="text1"/>
          <w:sz w:val="24"/>
          <w:szCs w:val="24"/>
        </w:rPr>
      </w:pPr>
      <w:r w:rsidRPr="0080109C">
        <w:rPr>
          <w:rFonts w:ascii="Arial" w:hAnsi="Arial" w:cs="Arial"/>
          <w:b/>
          <w:color w:val="FFFFFF" w:themeColor="background1"/>
          <w:sz w:val="24"/>
          <w:szCs w:val="24"/>
        </w:rPr>
        <w:t>FLOW – Fairwood LEADER-funded Outcome-based Work</w:t>
      </w:r>
    </w:p>
    <w:p w14:paraId="0078F3AF" w14:textId="77777777" w:rsidR="009E06B9" w:rsidRDefault="009E06B9" w:rsidP="009E06B9">
      <w:pPr>
        <w:pBdr>
          <w:bottom w:val="single" w:sz="6" w:space="1" w:color="auto"/>
        </w:pBdr>
        <w:jc w:val="right"/>
        <w:rPr>
          <w:rFonts w:ascii="Arial" w:hAnsi="Arial" w:cs="Arial"/>
          <w:b/>
          <w:color w:val="000000" w:themeColor="text1"/>
          <w:sz w:val="40"/>
          <w:szCs w:val="40"/>
        </w:rPr>
      </w:pPr>
      <w:r>
        <w:rPr>
          <w:rFonts w:ascii="Arial" w:hAnsi="Arial" w:cs="Arial"/>
          <w:b/>
          <w:color w:val="000000" w:themeColor="text1"/>
          <w:sz w:val="40"/>
          <w:szCs w:val="40"/>
        </w:rPr>
        <w:t>FLOW – Fairwood LEADER-funded</w:t>
      </w:r>
    </w:p>
    <w:p w14:paraId="3B292FDB" w14:textId="77777777" w:rsidR="00B73C08" w:rsidRPr="009E06B9" w:rsidRDefault="009E06B9" w:rsidP="009E06B9">
      <w:pPr>
        <w:pBdr>
          <w:bottom w:val="single" w:sz="6" w:space="1" w:color="auto"/>
        </w:pBdr>
        <w:jc w:val="right"/>
        <w:rPr>
          <w:rFonts w:ascii="Arial" w:hAnsi="Arial" w:cs="Arial"/>
          <w:color w:val="000000" w:themeColor="text1"/>
          <w:sz w:val="40"/>
          <w:szCs w:val="40"/>
        </w:rPr>
      </w:pPr>
      <w:r w:rsidRPr="009E06B9">
        <w:rPr>
          <w:rFonts w:ascii="Arial" w:hAnsi="Arial" w:cs="Arial"/>
          <w:b/>
          <w:color w:val="000000" w:themeColor="text1"/>
          <w:sz w:val="40"/>
          <w:szCs w:val="40"/>
        </w:rPr>
        <w:t>Outcome-based Work</w:t>
      </w:r>
    </w:p>
    <w:p w14:paraId="361DAFA4" w14:textId="77777777" w:rsidR="00B73C08" w:rsidRPr="009E06B9" w:rsidRDefault="00B73C08" w:rsidP="00B73C08">
      <w:pPr>
        <w:jc w:val="right"/>
        <w:rPr>
          <w:rFonts w:ascii="Arial" w:hAnsi="Arial" w:cs="Arial"/>
          <w:color w:val="000000" w:themeColor="text1"/>
          <w:sz w:val="44"/>
          <w:szCs w:val="44"/>
        </w:rPr>
      </w:pPr>
    </w:p>
    <w:p w14:paraId="2BE7E5AB" w14:textId="77777777" w:rsidR="009E06B9" w:rsidRPr="009E06B9" w:rsidRDefault="009E06B9" w:rsidP="009E06B9">
      <w:pPr>
        <w:pStyle w:val="paragraph"/>
        <w:spacing w:before="0" w:beforeAutospacing="0" w:after="0" w:afterAutospacing="0"/>
        <w:ind w:left="1440"/>
        <w:textAlignment w:val="baseline"/>
        <w:rPr>
          <w:rStyle w:val="eop"/>
          <w:rFonts w:ascii="Arial" w:hAnsi="Arial" w:cs="Arial"/>
        </w:rPr>
      </w:pPr>
      <w:r>
        <w:rPr>
          <w:rFonts w:ascii="Segoe UI" w:hAnsi="Segoe UI" w:cs="Segoe UI"/>
          <w:noProof/>
          <w:sz w:val="18"/>
          <w:szCs w:val="18"/>
        </w:rPr>
        <w:drawing>
          <wp:anchor distT="0" distB="0" distL="114300" distR="114300" simplePos="0" relativeHeight="251658240" behindDoc="0" locked="0" layoutInCell="1" allowOverlap="1" wp14:anchorId="153798F4" wp14:editId="10F38D47">
            <wp:simplePos x="0" y="0"/>
            <wp:positionH relativeFrom="column">
              <wp:posOffset>3151051</wp:posOffset>
            </wp:positionH>
            <wp:positionV relativeFrom="paragraph">
              <wp:posOffset>219257</wp:posOffset>
            </wp:positionV>
            <wp:extent cx="2531110" cy="1696085"/>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ower pony.jpg"/>
                    <pic:cNvPicPr/>
                  </pic:nvPicPr>
                  <pic:blipFill>
                    <a:blip r:embed="rId11">
                      <a:extLst>
                        <a:ext uri="{28A0092B-C50C-407E-A947-70E740481C1C}">
                          <a14:useLocalDpi xmlns:a14="http://schemas.microsoft.com/office/drawing/2010/main" val="0"/>
                        </a:ext>
                      </a:extLst>
                    </a:blip>
                    <a:stretch>
                      <a:fillRect/>
                    </a:stretch>
                  </pic:blipFill>
                  <pic:spPr>
                    <a:xfrm>
                      <a:off x="0" y="0"/>
                      <a:ext cx="2531110" cy="1696085"/>
                    </a:xfrm>
                    <a:prstGeom prst="rect">
                      <a:avLst/>
                    </a:prstGeom>
                  </pic:spPr>
                </pic:pic>
              </a:graphicData>
            </a:graphic>
          </wp:anchor>
        </w:drawing>
      </w:r>
      <w:r>
        <w:rPr>
          <w:rStyle w:val="normaltextrun"/>
          <w:rFonts w:ascii="Arial" w:hAnsi="Arial" w:cs="Arial"/>
        </w:rPr>
        <w:t xml:space="preserve">This project aims to work closely with graziers, the community and NRW to produce fully tested and costed </w:t>
      </w:r>
      <w:proofErr w:type="gramStart"/>
      <w:r>
        <w:rPr>
          <w:rStyle w:val="normaltextrun"/>
          <w:rFonts w:ascii="Arial" w:hAnsi="Arial" w:cs="Arial"/>
        </w:rPr>
        <w:t>results based</w:t>
      </w:r>
      <w:proofErr w:type="gramEnd"/>
      <w:r>
        <w:rPr>
          <w:rStyle w:val="normaltextrun"/>
          <w:rFonts w:ascii="Arial" w:hAnsi="Arial" w:cs="Arial"/>
        </w:rPr>
        <w:t xml:space="preserve"> payment proposal specifically for Fairwood Common. Fairwood supports internationally important biodiversity, has been grazed traditionally for centuries and is potentially a valuable component of farm incomes. It is, however, subject to major challenges, where conventional </w:t>
      </w:r>
      <w:r w:rsidRPr="009E06B9">
        <w:rPr>
          <w:rStyle w:val="normaltextrun"/>
          <w:rFonts w:ascii="Arial" w:hAnsi="Arial" w:cs="Arial"/>
        </w:rPr>
        <w:t>agricultural support schemes have yet to achieve significant results.</w:t>
      </w:r>
      <w:r w:rsidRPr="009E06B9">
        <w:rPr>
          <w:rStyle w:val="eop"/>
          <w:rFonts w:ascii="Arial" w:hAnsi="Arial" w:cs="Arial"/>
        </w:rPr>
        <w:t> </w:t>
      </w:r>
    </w:p>
    <w:p w14:paraId="7A62A8B6" w14:textId="77777777" w:rsidR="009E06B9" w:rsidRPr="009E06B9" w:rsidRDefault="009E06B9" w:rsidP="009E06B9">
      <w:pPr>
        <w:pStyle w:val="paragraph"/>
        <w:spacing w:before="0" w:beforeAutospacing="0" w:after="0" w:afterAutospacing="0"/>
        <w:ind w:left="720"/>
        <w:textAlignment w:val="baseline"/>
        <w:rPr>
          <w:rFonts w:ascii="Segoe UI" w:hAnsi="Segoe UI" w:cs="Segoe UI"/>
        </w:rPr>
      </w:pPr>
      <w:r w:rsidRPr="009E06B9">
        <w:rPr>
          <w:rStyle w:val="eop"/>
          <w:rFonts w:ascii="Arial" w:hAnsi="Arial" w:cs="Arial"/>
        </w:rPr>
        <w:t> </w:t>
      </w:r>
    </w:p>
    <w:p w14:paraId="35EF34EB" w14:textId="77777777" w:rsidR="009E06B9" w:rsidRPr="009E06B9" w:rsidRDefault="009E06B9" w:rsidP="009E06B9">
      <w:pPr>
        <w:pStyle w:val="paragraph"/>
        <w:spacing w:before="0" w:beforeAutospacing="0" w:after="0" w:afterAutospacing="0"/>
        <w:ind w:left="720"/>
        <w:textAlignment w:val="baseline"/>
        <w:rPr>
          <w:rFonts w:ascii="Segoe UI" w:hAnsi="Segoe UI" w:cs="Segoe UI"/>
        </w:rPr>
      </w:pPr>
      <w:r w:rsidRPr="009E06B9">
        <w:rPr>
          <w:rStyle w:val="normaltextrun"/>
          <w:rFonts w:ascii="Arial" w:hAnsi="Arial" w:cs="Arial"/>
        </w:rPr>
        <w:t xml:space="preserve">The output from the project will be a scheme design which graziers view as flexible, </w:t>
      </w:r>
      <w:proofErr w:type="gramStart"/>
      <w:r w:rsidRPr="009E06B9">
        <w:rPr>
          <w:rStyle w:val="normaltextrun"/>
          <w:rFonts w:ascii="Arial" w:hAnsi="Arial" w:cs="Arial"/>
        </w:rPr>
        <w:t>workable</w:t>
      </w:r>
      <w:proofErr w:type="gramEnd"/>
      <w:r w:rsidRPr="009E06B9">
        <w:rPr>
          <w:rStyle w:val="normaltextrun"/>
          <w:rFonts w:ascii="Arial" w:hAnsi="Arial" w:cs="Arial"/>
        </w:rPr>
        <w:t xml:space="preserve"> and worthwhile and which, in absence of relevant support from forthcoming Sustainable Farming Scheme, could be implemented through management agreements via NRW and inform other such agreements within Swansea and beyond.</w:t>
      </w:r>
    </w:p>
    <w:p w14:paraId="34CDFD4E" w14:textId="77777777" w:rsidR="009E06B9" w:rsidRPr="009E06B9" w:rsidRDefault="009E06B9" w:rsidP="009E06B9">
      <w:pPr>
        <w:pStyle w:val="paragraph"/>
        <w:spacing w:before="0" w:beforeAutospacing="0" w:after="0" w:afterAutospacing="0"/>
        <w:ind w:left="720"/>
        <w:textAlignment w:val="baseline"/>
        <w:rPr>
          <w:rFonts w:ascii="Segoe UI" w:hAnsi="Segoe UI" w:cs="Segoe UI"/>
        </w:rPr>
      </w:pPr>
      <w:r w:rsidRPr="009E06B9">
        <w:rPr>
          <w:rStyle w:val="eop"/>
          <w:rFonts w:ascii="Arial" w:hAnsi="Arial" w:cs="Arial"/>
        </w:rPr>
        <w:t> </w:t>
      </w:r>
    </w:p>
    <w:p w14:paraId="5D7B5C52" w14:textId="77777777" w:rsidR="009E06B9" w:rsidRPr="009E06B9" w:rsidRDefault="009E06B9" w:rsidP="009E06B9">
      <w:pPr>
        <w:pStyle w:val="paragraph"/>
        <w:spacing w:before="0" w:beforeAutospacing="0" w:after="0" w:afterAutospacing="0"/>
        <w:ind w:left="720"/>
        <w:textAlignment w:val="baseline"/>
        <w:rPr>
          <w:rStyle w:val="normaltextrun"/>
          <w:rFonts w:ascii="Arial" w:hAnsi="Arial" w:cs="Arial"/>
        </w:rPr>
      </w:pPr>
      <w:r w:rsidRPr="009E06B9">
        <w:rPr>
          <w:rStyle w:val="normaltextrun"/>
          <w:rFonts w:ascii="Arial" w:hAnsi="Arial" w:cs="Arial"/>
        </w:rPr>
        <w:t>Fairwood Common needs active management, principally through grazing, to prevent changes in vegetation that would lead to the reduction of grazing value, biodiversity loss, increased fire risk, loss of recreation/landscape value. Such management has been difficult to achieve due to a range of issues; not least of which are the challenges posed by TB regulations and roadkill. Current payment schemes have not proved to be a sufficient incentive to encourage management due to their restrictive format.</w:t>
      </w:r>
    </w:p>
    <w:p w14:paraId="4D790B8E" w14:textId="6A539823" w:rsidR="009E06B9" w:rsidRDefault="009E06B9" w:rsidP="009E06B9">
      <w:pPr>
        <w:pStyle w:val="paragraph"/>
        <w:spacing w:before="0" w:beforeAutospacing="0" w:after="0" w:afterAutospacing="0"/>
        <w:ind w:left="720"/>
        <w:textAlignment w:val="baseline"/>
        <w:rPr>
          <w:rFonts w:ascii="Arial" w:hAnsi="Arial" w:cs="Arial"/>
        </w:rPr>
      </w:pPr>
      <w:r w:rsidRPr="009E06B9">
        <w:rPr>
          <w:rStyle w:val="eop"/>
          <w:rFonts w:ascii="Arial" w:hAnsi="Arial" w:cs="Arial"/>
        </w:rPr>
        <w:t> </w:t>
      </w:r>
      <w:r w:rsidRPr="009E06B9">
        <w:rPr>
          <w:rStyle w:val="normaltextrun"/>
          <w:rFonts w:ascii="Arial" w:hAnsi="Arial" w:cs="Arial"/>
        </w:rPr>
        <w:t>Results</w:t>
      </w:r>
      <w:r>
        <w:rPr>
          <w:rStyle w:val="normaltextrun"/>
          <w:rFonts w:ascii="Arial" w:hAnsi="Arial" w:cs="Arial"/>
        </w:rPr>
        <w:t xml:space="preserve">-based schemes/payments </w:t>
      </w:r>
      <w:proofErr w:type="gramStart"/>
      <w:r>
        <w:rPr>
          <w:rStyle w:val="normaltextrun"/>
          <w:rFonts w:ascii="Arial" w:hAnsi="Arial" w:cs="Arial"/>
        </w:rPr>
        <w:t>could</w:t>
      </w:r>
      <w:proofErr w:type="gramEnd"/>
      <w:r>
        <w:rPr>
          <w:rStyle w:val="normaltextrun"/>
          <w:rFonts w:ascii="Arial" w:hAnsi="Arial" w:cs="Arial"/>
        </w:rPr>
        <w:t xml:space="preserve"> however, offer an attractive alternative with no commitment to any specific management activity and thus allow</w:t>
      </w:r>
      <w:r w:rsidR="00C84FD7">
        <w:rPr>
          <w:rStyle w:val="normaltextrun"/>
          <w:rFonts w:ascii="Arial" w:hAnsi="Arial" w:cs="Arial"/>
        </w:rPr>
        <w:t>s a high degree of flexibility.</w:t>
      </w:r>
      <w:r>
        <w:rPr>
          <w:rStyle w:val="normaltextrun"/>
          <w:rFonts w:ascii="Arial" w:hAnsi="Arial" w:cs="Arial"/>
        </w:rPr>
        <w:t xml:space="preserve"> Working in collaboration with Gower Commoners’ Association, our aim is to create a sufficiently attractive results-based, </w:t>
      </w:r>
      <w:proofErr w:type="gramStart"/>
      <w:r>
        <w:rPr>
          <w:rStyle w:val="normaltextrun"/>
          <w:rFonts w:ascii="Arial" w:hAnsi="Arial" w:cs="Arial"/>
        </w:rPr>
        <w:t>fully-costed</w:t>
      </w:r>
      <w:proofErr w:type="gramEnd"/>
      <w:r>
        <w:rPr>
          <w:rStyle w:val="normaltextrun"/>
          <w:rFonts w:ascii="Arial" w:hAnsi="Arial" w:cs="Arial"/>
        </w:rPr>
        <w:t xml:space="preserve"> scheme so graziers feel it is worth forming an association to start negotiations on a management agreem</w:t>
      </w:r>
      <w:r w:rsidR="00C84FD7">
        <w:rPr>
          <w:rStyle w:val="normaltextrun"/>
          <w:rFonts w:ascii="Arial" w:hAnsi="Arial" w:cs="Arial"/>
        </w:rPr>
        <w:t>ent with NRW/Welsh Government.</w:t>
      </w:r>
    </w:p>
    <w:p w14:paraId="37BD15A3" w14:textId="77777777" w:rsidR="00B73C08" w:rsidRDefault="00B73C08">
      <w:pPr>
        <w:rPr>
          <w:rFonts w:ascii="Arial" w:hAnsi="Arial" w:cs="Arial"/>
          <w:sz w:val="24"/>
          <w:szCs w:val="24"/>
        </w:rPr>
      </w:pPr>
    </w:p>
    <w:p w14:paraId="6BF3D9E4" w14:textId="66A75596" w:rsidR="00D63928" w:rsidRPr="00B73C08" w:rsidRDefault="007C3CC3">
      <w:pPr>
        <w:rPr>
          <w:rFonts w:ascii="Arial" w:hAnsi="Arial" w:cs="Arial"/>
          <w:b/>
          <w:bCs/>
          <w:sz w:val="24"/>
          <w:szCs w:val="24"/>
        </w:rPr>
      </w:pPr>
      <w:r>
        <w:rPr>
          <w:rFonts w:ascii="Arial" w:hAnsi="Arial" w:cs="Arial"/>
          <w:b/>
          <w:bCs/>
          <w:sz w:val="24"/>
          <w:szCs w:val="24"/>
        </w:rPr>
        <w:t xml:space="preserve">           </w:t>
      </w:r>
      <w:r w:rsidR="00B73C08" w:rsidRPr="00B73C08">
        <w:rPr>
          <w:rFonts w:ascii="Arial" w:hAnsi="Arial" w:cs="Arial"/>
          <w:b/>
          <w:bCs/>
          <w:sz w:val="24"/>
          <w:szCs w:val="24"/>
        </w:rPr>
        <w:t>Project Information:</w:t>
      </w:r>
    </w:p>
    <w:p w14:paraId="04FAEB34" w14:textId="77777777" w:rsidR="00D63928" w:rsidRDefault="00D63928" w:rsidP="009E06B9">
      <w:pPr>
        <w:ind w:left="720"/>
        <w:rPr>
          <w:rFonts w:ascii="Arial" w:hAnsi="Arial" w:cs="Arial"/>
          <w:sz w:val="24"/>
          <w:szCs w:val="24"/>
        </w:rPr>
      </w:pPr>
    </w:p>
    <w:tbl>
      <w:tblPr>
        <w:tblStyle w:val="TableGrid"/>
        <w:tblW w:w="9016" w:type="dxa"/>
        <w:tblInd w:w="720" w:type="dxa"/>
        <w:tblLook w:val="04A0" w:firstRow="1" w:lastRow="0" w:firstColumn="1" w:lastColumn="0" w:noHBand="0" w:noVBand="1"/>
      </w:tblPr>
      <w:tblGrid>
        <w:gridCol w:w="4508"/>
        <w:gridCol w:w="4508"/>
      </w:tblGrid>
      <w:tr w:rsidR="00B73C08" w14:paraId="4719CD47" w14:textId="77777777" w:rsidTr="009E06B9">
        <w:tc>
          <w:tcPr>
            <w:tcW w:w="4508" w:type="dxa"/>
            <w:shd w:val="clear" w:color="auto" w:fill="9BBB59" w:themeFill="accent3"/>
          </w:tcPr>
          <w:p w14:paraId="291DE89B" w14:textId="77777777" w:rsidR="00B73C08" w:rsidRDefault="00B73C08">
            <w:pPr>
              <w:rPr>
                <w:rFonts w:ascii="Arial" w:hAnsi="Arial" w:cs="Arial"/>
                <w:sz w:val="24"/>
                <w:szCs w:val="24"/>
              </w:rPr>
            </w:pPr>
            <w:r>
              <w:rPr>
                <w:rFonts w:ascii="Arial" w:hAnsi="Arial" w:cs="Arial"/>
                <w:sz w:val="24"/>
                <w:szCs w:val="24"/>
              </w:rPr>
              <w:t>Total Project Cost:</w:t>
            </w:r>
          </w:p>
        </w:tc>
        <w:tc>
          <w:tcPr>
            <w:tcW w:w="4508" w:type="dxa"/>
          </w:tcPr>
          <w:p w14:paraId="7B715D6B" w14:textId="45E3700D" w:rsidR="00B73C08" w:rsidRDefault="00710A65" w:rsidP="00B73C08">
            <w:pPr>
              <w:jc w:val="center"/>
              <w:rPr>
                <w:rFonts w:ascii="Arial" w:hAnsi="Arial" w:cs="Arial"/>
                <w:sz w:val="24"/>
                <w:szCs w:val="24"/>
              </w:rPr>
            </w:pPr>
            <w:r>
              <w:rPr>
                <w:rFonts w:ascii="Arial" w:hAnsi="Arial" w:cs="Arial"/>
                <w:sz w:val="24"/>
                <w:szCs w:val="24"/>
              </w:rPr>
              <w:t>£14,255</w:t>
            </w:r>
          </w:p>
        </w:tc>
      </w:tr>
      <w:tr w:rsidR="00B73C08" w14:paraId="0AA88AE3" w14:textId="77777777" w:rsidTr="009E06B9">
        <w:tc>
          <w:tcPr>
            <w:tcW w:w="4508" w:type="dxa"/>
            <w:shd w:val="clear" w:color="auto" w:fill="9BBB59" w:themeFill="accent3"/>
          </w:tcPr>
          <w:p w14:paraId="43E4FCED" w14:textId="77777777" w:rsidR="00B73C08" w:rsidRDefault="00B73C08">
            <w:pPr>
              <w:rPr>
                <w:rFonts w:ascii="Arial" w:hAnsi="Arial" w:cs="Arial"/>
                <w:sz w:val="24"/>
                <w:szCs w:val="24"/>
              </w:rPr>
            </w:pPr>
            <w:r>
              <w:rPr>
                <w:rFonts w:ascii="Arial" w:hAnsi="Arial" w:cs="Arial"/>
                <w:sz w:val="24"/>
                <w:szCs w:val="24"/>
              </w:rPr>
              <w:t>Total EU/Welsh Government Funding:</w:t>
            </w:r>
          </w:p>
        </w:tc>
        <w:tc>
          <w:tcPr>
            <w:tcW w:w="4508" w:type="dxa"/>
          </w:tcPr>
          <w:p w14:paraId="42C7EBA9" w14:textId="340F9CF5" w:rsidR="00B73C08" w:rsidRDefault="00710A65" w:rsidP="00B73C08">
            <w:pPr>
              <w:jc w:val="center"/>
              <w:rPr>
                <w:rFonts w:ascii="Arial" w:hAnsi="Arial" w:cs="Arial"/>
                <w:sz w:val="24"/>
                <w:szCs w:val="24"/>
              </w:rPr>
            </w:pPr>
            <w:r>
              <w:rPr>
                <w:rFonts w:ascii="Arial" w:hAnsi="Arial" w:cs="Arial"/>
                <w:sz w:val="24"/>
                <w:szCs w:val="24"/>
              </w:rPr>
              <w:t>£9</w:t>
            </w:r>
            <w:r w:rsidR="00497C2F">
              <w:rPr>
                <w:rFonts w:ascii="Arial" w:hAnsi="Arial" w:cs="Arial"/>
                <w:sz w:val="24"/>
                <w:szCs w:val="24"/>
              </w:rPr>
              <w:t>,</w:t>
            </w:r>
            <w:r>
              <w:rPr>
                <w:rFonts w:ascii="Arial" w:hAnsi="Arial" w:cs="Arial"/>
                <w:sz w:val="24"/>
                <w:szCs w:val="24"/>
              </w:rPr>
              <w:t>979</w:t>
            </w:r>
          </w:p>
        </w:tc>
      </w:tr>
    </w:tbl>
    <w:p w14:paraId="7570FAEB" w14:textId="77777777" w:rsidR="007C3CC3" w:rsidRDefault="007C3CC3" w:rsidP="007C3CC3">
      <w:pPr>
        <w:pStyle w:val="NormalWeb"/>
        <w:ind w:left="1440"/>
      </w:pPr>
      <w:proofErr w:type="spellStart"/>
      <w:r>
        <w:rPr>
          <w:rFonts w:ascii="Arial" w:hAnsi="Arial" w:cs="Arial"/>
          <w:b/>
          <w:bCs/>
          <w:color w:val="000000"/>
          <w:sz w:val="28"/>
          <w:szCs w:val="28"/>
        </w:rPr>
        <w:t>Mae’r</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ddogfen</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hefyd</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ar</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gael</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yn</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Gymraeg</w:t>
      </w:r>
      <w:proofErr w:type="spellEnd"/>
    </w:p>
    <w:p w14:paraId="0A57120B" w14:textId="77777777" w:rsidR="007C3CC3" w:rsidRDefault="007C3CC3" w:rsidP="007C3CC3">
      <w:pPr>
        <w:pStyle w:val="NormalWeb"/>
        <w:ind w:left="1440"/>
      </w:pPr>
      <w:r>
        <w:rPr>
          <w:rFonts w:ascii="Arial" w:hAnsi="Arial" w:cs="Arial"/>
          <w:b/>
          <w:bCs/>
          <w:color w:val="000000"/>
          <w:sz w:val="28"/>
          <w:szCs w:val="28"/>
        </w:rPr>
        <w:lastRenderedPageBreak/>
        <w:t xml:space="preserve">This document is also available in </w:t>
      </w:r>
      <w:proofErr w:type="gramStart"/>
      <w:r>
        <w:rPr>
          <w:rFonts w:ascii="Arial" w:hAnsi="Arial" w:cs="Arial"/>
          <w:b/>
          <w:bCs/>
          <w:color w:val="000000"/>
          <w:sz w:val="28"/>
          <w:szCs w:val="28"/>
        </w:rPr>
        <w:t>Welsh</w:t>
      </w:r>
      <w:proofErr w:type="gramEnd"/>
    </w:p>
    <w:sectPr w:rsidR="007C3CC3" w:rsidSect="00E05B33">
      <w:head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ED28A" w14:textId="77777777" w:rsidR="00163AF5" w:rsidRDefault="00163AF5" w:rsidP="00D63928">
      <w:r>
        <w:separator/>
      </w:r>
    </w:p>
  </w:endnote>
  <w:endnote w:type="continuationSeparator" w:id="0">
    <w:p w14:paraId="092C6D74" w14:textId="77777777" w:rsidR="00163AF5" w:rsidRDefault="00163AF5" w:rsidP="00D6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Times New Roman"/>
    <w:charset w:val="00"/>
    <w:family w:val="swiss"/>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0DEA" w14:textId="77777777" w:rsidR="00E05B33" w:rsidRDefault="00E05B33" w:rsidP="00E05B33">
    <w:pPr>
      <w:pStyle w:val="Footer"/>
      <w:tabs>
        <w:tab w:val="clear" w:pos="4513"/>
        <w:tab w:val="clear" w:pos="9026"/>
        <w:tab w:val="left" w:pos="5662"/>
      </w:tabs>
    </w:pPr>
    <w:r>
      <w:rPr>
        <w:noProof/>
        <w:lang w:eastAsia="en-GB"/>
      </w:rPr>
      <w:drawing>
        <wp:anchor distT="0" distB="0" distL="114300" distR="114300" simplePos="0" relativeHeight="251660288" behindDoc="0" locked="0" layoutInCell="1" allowOverlap="1" wp14:anchorId="254216AC" wp14:editId="736C88D1">
          <wp:simplePos x="0" y="0"/>
          <wp:positionH relativeFrom="column">
            <wp:posOffset>-768465</wp:posOffset>
          </wp:positionH>
          <wp:positionV relativeFrom="paragraph">
            <wp:posOffset>-234084</wp:posOffset>
          </wp:positionV>
          <wp:extent cx="1853565" cy="737870"/>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737870"/>
                  </a:xfrm>
                  <a:prstGeom prst="rect">
                    <a:avLst/>
                  </a:prstGeom>
                  <a:noFill/>
                </pic:spPr>
              </pic:pic>
            </a:graphicData>
          </a:graphic>
        </wp:anchor>
      </w:drawing>
    </w:r>
    <w:r>
      <w:rPr>
        <w:noProof/>
        <w:lang w:eastAsia="en-GB"/>
      </w:rPr>
      <w:drawing>
        <wp:anchor distT="0" distB="0" distL="114300" distR="114300" simplePos="0" relativeHeight="251657216" behindDoc="0" locked="0" layoutInCell="1" allowOverlap="1" wp14:anchorId="25C9ACF1" wp14:editId="44FC6C7F">
          <wp:simplePos x="0" y="0"/>
          <wp:positionH relativeFrom="column">
            <wp:posOffset>4398068</wp:posOffset>
          </wp:positionH>
          <wp:positionV relativeFrom="paragraph">
            <wp:posOffset>-393988</wp:posOffset>
          </wp:positionV>
          <wp:extent cx="2076219" cy="822461"/>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6219" cy="822461"/>
                  </a:xfrm>
                  <a:prstGeom prst="rect">
                    <a:avLst/>
                  </a:prstGeom>
                  <a:noFill/>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38B8C" w14:textId="77777777" w:rsidR="00163AF5" w:rsidRDefault="00163AF5" w:rsidP="00D63928">
      <w:r>
        <w:separator/>
      </w:r>
    </w:p>
  </w:footnote>
  <w:footnote w:type="continuationSeparator" w:id="0">
    <w:p w14:paraId="634C7AF1" w14:textId="77777777" w:rsidR="00163AF5" w:rsidRDefault="00163AF5" w:rsidP="00D63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8BE82" w14:textId="77777777" w:rsidR="00D63928" w:rsidRDefault="00D63928">
    <w:pPr>
      <w:pStyle w:val="Header"/>
    </w:pPr>
    <w:r>
      <w:rPr>
        <w:noProof/>
        <w:lang w:eastAsia="en-GB"/>
      </w:rPr>
      <w:drawing>
        <wp:anchor distT="0" distB="0" distL="114300" distR="114300" simplePos="0" relativeHeight="251655168" behindDoc="0" locked="0" layoutInCell="1" allowOverlap="1" wp14:anchorId="2CC84DFD" wp14:editId="1B64A347">
          <wp:simplePos x="0" y="0"/>
          <wp:positionH relativeFrom="page">
            <wp:posOffset>0</wp:posOffset>
          </wp:positionH>
          <wp:positionV relativeFrom="paragraph">
            <wp:posOffset>-651856</wp:posOffset>
          </wp:positionV>
          <wp:extent cx="7543800" cy="10723759"/>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2.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72375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6AC8" w14:textId="77777777" w:rsidR="00E05B33" w:rsidRPr="00B73C08" w:rsidRDefault="00E05B33" w:rsidP="00B73C08">
    <w:pPr>
      <w:pStyle w:val="Header"/>
      <w:ind w:left="4654" w:firstLine="386"/>
      <w:rPr>
        <w:sz w:val="56"/>
        <w:szCs w:val="56"/>
      </w:rPr>
    </w:pPr>
    <w:r w:rsidRPr="00B73C08">
      <w:rPr>
        <w:noProof/>
        <w:sz w:val="56"/>
        <w:szCs w:val="56"/>
        <w:lang w:eastAsia="en-GB"/>
      </w:rPr>
      <w:drawing>
        <wp:anchor distT="0" distB="0" distL="114300" distR="114300" simplePos="0" relativeHeight="251656192" behindDoc="1" locked="0" layoutInCell="1" allowOverlap="1" wp14:anchorId="7ED88F64" wp14:editId="5501DCCC">
          <wp:simplePos x="0" y="0"/>
          <wp:positionH relativeFrom="page">
            <wp:align>right</wp:align>
          </wp:positionH>
          <wp:positionV relativeFrom="paragraph">
            <wp:posOffset>-733021</wp:posOffset>
          </wp:positionV>
          <wp:extent cx="7606146" cy="107295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6146" cy="10729595"/>
                  </a:xfrm>
                  <a:prstGeom prst="rect">
                    <a:avLst/>
                  </a:prstGeom>
                  <a:noFill/>
                </pic:spPr>
              </pic:pic>
            </a:graphicData>
          </a:graphic>
          <wp14:sizeRelH relativeFrom="page">
            <wp14:pctWidth>0</wp14:pctWidth>
          </wp14:sizeRelH>
          <wp14:sizeRelV relativeFrom="page">
            <wp14:pctHeight>0</wp14:pctHeight>
          </wp14:sizeRelV>
        </wp:anchor>
      </w:drawing>
    </w:r>
    <w:r w:rsidRPr="00B73C08">
      <w:rPr>
        <w:noProof/>
        <w:sz w:val="56"/>
        <w:szCs w:val="56"/>
        <w:lang w:eastAsia="en-GB"/>
      </w:rPr>
      <w:drawing>
        <wp:anchor distT="0" distB="0" distL="114300" distR="114300" simplePos="0" relativeHeight="251658240" behindDoc="0" locked="0" layoutInCell="1" allowOverlap="1" wp14:anchorId="4380667C" wp14:editId="2FE87DDC">
          <wp:simplePos x="0" y="0"/>
          <wp:positionH relativeFrom="column">
            <wp:posOffset>173182</wp:posOffset>
          </wp:positionH>
          <wp:positionV relativeFrom="paragraph">
            <wp:posOffset>-3075248</wp:posOffset>
          </wp:positionV>
          <wp:extent cx="1853565" cy="73787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3565" cy="737870"/>
                  </a:xfrm>
                  <a:prstGeom prst="rect">
                    <a:avLst/>
                  </a:prstGeom>
                  <a:noFill/>
                </pic:spPr>
              </pic:pic>
            </a:graphicData>
          </a:graphic>
        </wp:anchor>
      </w:drawing>
    </w:r>
    <w:r w:rsidRPr="00B73C08">
      <w:rPr>
        <w:noProof/>
        <w:sz w:val="56"/>
        <w:szCs w:val="56"/>
        <w:lang w:eastAsia="en-GB"/>
      </w:rPr>
      <w:drawing>
        <wp:anchor distT="0" distB="0" distL="114300" distR="114300" simplePos="0" relativeHeight="251659264" behindDoc="0" locked="0" layoutInCell="1" allowOverlap="1" wp14:anchorId="05314076" wp14:editId="4D8292AF">
          <wp:simplePos x="0" y="0"/>
          <wp:positionH relativeFrom="column">
            <wp:posOffset>173182</wp:posOffset>
          </wp:positionH>
          <wp:positionV relativeFrom="paragraph">
            <wp:posOffset>-3075248</wp:posOffset>
          </wp:positionV>
          <wp:extent cx="1853565" cy="7378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3565" cy="737870"/>
                  </a:xfrm>
                  <a:prstGeom prst="rect">
                    <a:avLst/>
                  </a:prstGeom>
                  <a:noFill/>
                </pic:spPr>
              </pic:pic>
            </a:graphicData>
          </a:graphic>
        </wp:anchor>
      </w:drawing>
    </w:r>
    <w:r w:rsidR="00B73C08" w:rsidRPr="00B73C08">
      <w:rPr>
        <w:sz w:val="56"/>
        <w:szCs w:val="56"/>
      </w:rPr>
      <w:t>Project Factsheet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4654"/>
    <w:multiLevelType w:val="hybridMultilevel"/>
    <w:tmpl w:val="978C6F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59DE65FD"/>
    <w:multiLevelType w:val="hybridMultilevel"/>
    <w:tmpl w:val="D7F6A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325553"/>
    <w:multiLevelType w:val="hybridMultilevel"/>
    <w:tmpl w:val="4950F5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54427457">
    <w:abstractNumId w:val="2"/>
  </w:num>
  <w:num w:numId="2" w16cid:durableId="834421550">
    <w:abstractNumId w:val="0"/>
  </w:num>
  <w:num w:numId="3" w16cid:durableId="1553882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928"/>
    <w:rsid w:val="00030C42"/>
    <w:rsid w:val="00041410"/>
    <w:rsid w:val="0006341D"/>
    <w:rsid w:val="00107F6D"/>
    <w:rsid w:val="00137841"/>
    <w:rsid w:val="00163AF5"/>
    <w:rsid w:val="0018004A"/>
    <w:rsid w:val="001B3885"/>
    <w:rsid w:val="001C2FAC"/>
    <w:rsid w:val="002D1FEC"/>
    <w:rsid w:val="003A339F"/>
    <w:rsid w:val="003F7748"/>
    <w:rsid w:val="00497C2F"/>
    <w:rsid w:val="0057694F"/>
    <w:rsid w:val="0062420C"/>
    <w:rsid w:val="00687414"/>
    <w:rsid w:val="00705F21"/>
    <w:rsid w:val="00710A65"/>
    <w:rsid w:val="007A4E52"/>
    <w:rsid w:val="007C3CC3"/>
    <w:rsid w:val="00831801"/>
    <w:rsid w:val="00843026"/>
    <w:rsid w:val="008A6D13"/>
    <w:rsid w:val="009E06B9"/>
    <w:rsid w:val="009E55C1"/>
    <w:rsid w:val="00A20BF7"/>
    <w:rsid w:val="00B53BC4"/>
    <w:rsid w:val="00B73C08"/>
    <w:rsid w:val="00C34E71"/>
    <w:rsid w:val="00C5649A"/>
    <w:rsid w:val="00C84FD7"/>
    <w:rsid w:val="00C87817"/>
    <w:rsid w:val="00C94563"/>
    <w:rsid w:val="00D25982"/>
    <w:rsid w:val="00D63928"/>
    <w:rsid w:val="00E045B7"/>
    <w:rsid w:val="00E05B33"/>
    <w:rsid w:val="00E40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7DDA88"/>
  <w15:chartTrackingRefBased/>
  <w15:docId w15:val="{72807D7F-3AAE-4137-BD63-4A9F63FF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928"/>
    <w:pPr>
      <w:tabs>
        <w:tab w:val="center" w:pos="4513"/>
        <w:tab w:val="right" w:pos="9026"/>
      </w:tabs>
    </w:pPr>
  </w:style>
  <w:style w:type="character" w:customStyle="1" w:styleId="HeaderChar">
    <w:name w:val="Header Char"/>
    <w:basedOn w:val="DefaultParagraphFont"/>
    <w:link w:val="Header"/>
    <w:uiPriority w:val="99"/>
    <w:rsid w:val="00D63928"/>
  </w:style>
  <w:style w:type="paragraph" w:styleId="Footer">
    <w:name w:val="footer"/>
    <w:basedOn w:val="Normal"/>
    <w:link w:val="FooterChar"/>
    <w:uiPriority w:val="99"/>
    <w:unhideWhenUsed/>
    <w:rsid w:val="00D63928"/>
    <w:pPr>
      <w:tabs>
        <w:tab w:val="center" w:pos="4513"/>
        <w:tab w:val="right" w:pos="9026"/>
      </w:tabs>
    </w:pPr>
  </w:style>
  <w:style w:type="character" w:customStyle="1" w:styleId="FooterChar">
    <w:name w:val="Footer Char"/>
    <w:basedOn w:val="DefaultParagraphFont"/>
    <w:link w:val="Footer"/>
    <w:uiPriority w:val="99"/>
    <w:rsid w:val="00D63928"/>
  </w:style>
  <w:style w:type="table" w:styleId="TableGrid">
    <w:name w:val="Table Grid"/>
    <w:basedOn w:val="TableNormal"/>
    <w:uiPriority w:val="59"/>
    <w:rsid w:val="00B73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39F"/>
    <w:pPr>
      <w:ind w:left="720"/>
      <w:contextualSpacing/>
    </w:pPr>
    <w:rPr>
      <w:rFonts w:ascii="Arial (W1)" w:eastAsia="Times New Roman" w:hAnsi="Arial (W1)" w:cs="Arial"/>
      <w:sz w:val="24"/>
      <w:szCs w:val="24"/>
      <w:lang w:eastAsia="en-GB"/>
    </w:rPr>
  </w:style>
  <w:style w:type="paragraph" w:customStyle="1" w:styleId="paragraph">
    <w:name w:val="paragraph"/>
    <w:basedOn w:val="Normal"/>
    <w:rsid w:val="009E06B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E06B9"/>
  </w:style>
  <w:style w:type="character" w:customStyle="1" w:styleId="eop">
    <w:name w:val="eop"/>
    <w:basedOn w:val="DefaultParagraphFont"/>
    <w:rsid w:val="009E06B9"/>
  </w:style>
  <w:style w:type="character" w:styleId="CommentReference">
    <w:name w:val="annotation reference"/>
    <w:basedOn w:val="DefaultParagraphFont"/>
    <w:uiPriority w:val="99"/>
    <w:semiHidden/>
    <w:unhideWhenUsed/>
    <w:rsid w:val="009E06B9"/>
    <w:rPr>
      <w:sz w:val="16"/>
      <w:szCs w:val="16"/>
    </w:rPr>
  </w:style>
  <w:style w:type="paragraph" w:styleId="CommentText">
    <w:name w:val="annotation text"/>
    <w:basedOn w:val="Normal"/>
    <w:link w:val="CommentTextChar"/>
    <w:uiPriority w:val="99"/>
    <w:unhideWhenUsed/>
    <w:rsid w:val="009E06B9"/>
    <w:rPr>
      <w:sz w:val="20"/>
      <w:szCs w:val="20"/>
    </w:rPr>
  </w:style>
  <w:style w:type="character" w:customStyle="1" w:styleId="CommentTextChar">
    <w:name w:val="Comment Text Char"/>
    <w:basedOn w:val="DefaultParagraphFont"/>
    <w:link w:val="CommentText"/>
    <w:uiPriority w:val="99"/>
    <w:rsid w:val="009E06B9"/>
    <w:rPr>
      <w:sz w:val="20"/>
      <w:szCs w:val="20"/>
    </w:rPr>
  </w:style>
  <w:style w:type="paragraph" w:styleId="BalloonText">
    <w:name w:val="Balloon Text"/>
    <w:basedOn w:val="Normal"/>
    <w:link w:val="BalloonTextChar"/>
    <w:uiPriority w:val="99"/>
    <w:semiHidden/>
    <w:unhideWhenUsed/>
    <w:rsid w:val="009E06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6B9"/>
    <w:rPr>
      <w:rFonts w:ascii="Segoe UI" w:hAnsi="Segoe UI" w:cs="Segoe UI"/>
      <w:sz w:val="18"/>
      <w:szCs w:val="18"/>
    </w:rPr>
  </w:style>
  <w:style w:type="paragraph" w:styleId="NormalWeb">
    <w:name w:val="Normal (Web)"/>
    <w:basedOn w:val="Normal"/>
    <w:uiPriority w:val="99"/>
    <w:semiHidden/>
    <w:unhideWhenUsed/>
    <w:rsid w:val="007C3CC3"/>
    <w:pPr>
      <w:spacing w:before="100" w:beforeAutospacing="1" w:after="100" w:afterAutospacing="1"/>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83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CB603FC2FB814A86ADE02D7DD51848" ma:contentTypeVersion="19" ma:contentTypeDescription="Create a new document." ma:contentTypeScope="" ma:versionID="5b306337178a3626e7dbd43d361cb3fb">
  <xsd:schema xmlns:xsd="http://www.w3.org/2001/XMLSchema" xmlns:xs="http://www.w3.org/2001/XMLSchema" xmlns:p="http://schemas.microsoft.com/office/2006/metadata/properties" xmlns:ns2="35191e29-a1bc-4a16-8fb2-0c4792fe0923" xmlns:ns3="b859e351-5358-4a47-bf17-4fa774ca7ade" targetNamespace="http://schemas.microsoft.com/office/2006/metadata/properties" ma:root="true" ma:fieldsID="a529fc433952b5e8c33b9b9aac63336c" ns2:_="" ns3:_="">
    <xsd:import namespace="35191e29-a1bc-4a16-8fb2-0c4792fe0923"/>
    <xsd:import namespace="b859e351-5358-4a47-bf17-4fa774ca7a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91e29-a1bc-4a16-8fb2-0c4792fe0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0d5052-5391-4408-9f28-d1321f84a38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_Flow_SignoffStatus" ma:index="2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59e351-5358-4a47-bf17-4fa774ca7ad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604270-96ad-44d9-a33d-0556d1a45ed4}" ma:internalName="TaxCatchAll" ma:showField="CatchAllData" ma:web="b859e351-5358-4a47-bf17-4fa774ca7a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191e29-a1bc-4a16-8fb2-0c4792fe0923">
      <Terms xmlns="http://schemas.microsoft.com/office/infopath/2007/PartnerControls"/>
    </lcf76f155ced4ddcb4097134ff3c332f>
    <TaxCatchAll xmlns="b859e351-5358-4a47-bf17-4fa774ca7ade" xsi:nil="true"/>
    <_Flow_SignoffStatus xmlns="35191e29-a1bc-4a16-8fb2-0c4792fe092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58F52B-0579-4FD4-A8F2-27482B08F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91e29-a1bc-4a16-8fb2-0c4792fe0923"/>
    <ds:schemaRef ds:uri="b859e351-5358-4a47-bf17-4fa774ca7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31AB45-9436-472E-BD36-0499756BB6A5}">
  <ds:schemaRefs>
    <ds:schemaRef ds:uri="http://purl.org/dc/terms/"/>
    <ds:schemaRef ds:uri="http://schemas.microsoft.com/office/2006/metadata/properties"/>
    <ds:schemaRef ds:uri="http://purl.org/dc/elements/1.1/"/>
    <ds:schemaRef ds:uri="b859e351-5358-4a47-bf17-4fa774ca7ade"/>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35191e29-a1bc-4a16-8fb2-0c4792fe0923"/>
    <ds:schemaRef ds:uri="http://purl.org/dc/dcmitype/"/>
  </ds:schemaRefs>
</ds:datastoreItem>
</file>

<file path=customXml/itemProps3.xml><?xml version="1.0" encoding="utf-8"?>
<ds:datastoreItem xmlns:ds="http://schemas.openxmlformats.org/officeDocument/2006/customXml" ds:itemID="{0FE909BE-3BBD-4F0B-8EE0-200741AA11DA}">
  <ds:schemaRefs>
    <ds:schemaRef ds:uri="http://schemas.openxmlformats.org/officeDocument/2006/bibliography"/>
  </ds:schemaRefs>
</ds:datastoreItem>
</file>

<file path=customXml/itemProps4.xml><?xml version="1.0" encoding="utf-8"?>
<ds:datastoreItem xmlns:ds="http://schemas.openxmlformats.org/officeDocument/2006/customXml" ds:itemID="{8C8C3EF0-6C69-435A-B971-605C5DD24E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Thomson</dc:creator>
  <cp:keywords/>
  <dc:description/>
  <cp:lastModifiedBy>Dean Kent</cp:lastModifiedBy>
  <cp:revision>6</cp:revision>
  <dcterms:created xsi:type="dcterms:W3CDTF">2022-04-13T14:54:00Z</dcterms:created>
  <dcterms:modified xsi:type="dcterms:W3CDTF">2024-03-06T11:10:00Z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0x010100FBCB603FC2FB814A86ADE02D7DD51848</vt:lpwstr>
  </property>
  <property fmtid="{D5CDD505-2E9C-101B-9397-08002B2CF9AE}" pid="3" name="MediaServiceImageTags">
    <vt:lpwstr/>
  </property>
</Properties>
</file>